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660E22" w14:textId="77777777" w:rsidR="009A42DA" w:rsidRPr="0060040F" w:rsidRDefault="009A42DA" w:rsidP="009A42DA">
      <w:pPr>
        <w:jc w:val="center"/>
        <w:rPr>
          <w:b/>
          <w:i/>
        </w:rPr>
      </w:pPr>
      <w:r w:rsidRPr="0060040F">
        <w:rPr>
          <w:b/>
          <w:i/>
        </w:rPr>
        <w:t>Curriculum vitae</w:t>
      </w:r>
    </w:p>
    <w:p w14:paraId="513922DD" w14:textId="77777777" w:rsidR="009A42DA" w:rsidRPr="0060040F" w:rsidRDefault="009A42DA"/>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2268"/>
        <w:gridCol w:w="8172"/>
      </w:tblGrid>
      <w:tr w:rsidR="00CB62DE" w:rsidRPr="0060040F" w14:paraId="1D3334BF" w14:textId="77777777">
        <w:tc>
          <w:tcPr>
            <w:tcW w:w="2268" w:type="dxa"/>
            <w:tcMar>
              <w:top w:w="29" w:type="dxa"/>
              <w:left w:w="115" w:type="dxa"/>
              <w:bottom w:w="29" w:type="dxa"/>
              <w:right w:w="115" w:type="dxa"/>
            </w:tcMar>
          </w:tcPr>
          <w:p w14:paraId="17FB636F" w14:textId="77777777" w:rsidR="00CB62DE" w:rsidRPr="0060040F" w:rsidRDefault="00CB62DE" w:rsidP="002C7297">
            <w:pPr>
              <w:pStyle w:val="NormalWeb"/>
              <w:spacing w:before="0" w:beforeAutospacing="0" w:after="0" w:afterAutospacing="0"/>
              <w:outlineLvl w:val="0"/>
              <w:rPr>
                <w:b/>
                <w:bCs/>
              </w:rPr>
            </w:pPr>
            <w:r w:rsidRPr="0060040F">
              <w:rPr>
                <w:b/>
                <w:bCs/>
              </w:rPr>
              <w:t>Date Prepared:</w:t>
            </w:r>
          </w:p>
        </w:tc>
        <w:tc>
          <w:tcPr>
            <w:tcW w:w="8172" w:type="dxa"/>
            <w:tcMar>
              <w:top w:w="29" w:type="dxa"/>
              <w:left w:w="115" w:type="dxa"/>
              <w:bottom w:w="29" w:type="dxa"/>
              <w:right w:w="115" w:type="dxa"/>
            </w:tcMar>
          </w:tcPr>
          <w:p w14:paraId="2222696D" w14:textId="5F36DFC0" w:rsidR="00CB62DE" w:rsidRPr="0060040F" w:rsidRDefault="003F613D" w:rsidP="00B4095F">
            <w:pPr>
              <w:pStyle w:val="NormalWeb"/>
              <w:spacing w:before="0" w:beforeAutospacing="0" w:after="0" w:afterAutospacing="0"/>
              <w:outlineLvl w:val="0"/>
            </w:pPr>
            <w:r>
              <w:t>July 11</w:t>
            </w:r>
            <w:r w:rsidR="006D40C9">
              <w:t xml:space="preserve"> </w:t>
            </w:r>
            <w:r w:rsidR="002F3667">
              <w:t>,2024</w:t>
            </w:r>
          </w:p>
        </w:tc>
      </w:tr>
      <w:tr w:rsidR="00B45E4B" w:rsidRPr="0060040F" w14:paraId="675CDC04" w14:textId="77777777">
        <w:tc>
          <w:tcPr>
            <w:tcW w:w="2268" w:type="dxa"/>
            <w:tcMar>
              <w:top w:w="58" w:type="dxa"/>
              <w:left w:w="115" w:type="dxa"/>
              <w:bottom w:w="58" w:type="dxa"/>
              <w:right w:w="115" w:type="dxa"/>
            </w:tcMar>
          </w:tcPr>
          <w:p w14:paraId="507B3510" w14:textId="77777777" w:rsidR="00CB62DE" w:rsidRPr="0060040F" w:rsidRDefault="00CB62DE" w:rsidP="00B4095F">
            <w:pPr>
              <w:pStyle w:val="NormalWeb"/>
              <w:spacing w:before="0" w:beforeAutospacing="0" w:after="0" w:afterAutospacing="0"/>
              <w:outlineLvl w:val="0"/>
            </w:pPr>
            <w:r w:rsidRPr="0060040F">
              <w:rPr>
                <w:b/>
                <w:bCs/>
              </w:rPr>
              <w:t>Name:</w:t>
            </w:r>
            <w:r w:rsidR="002C7297" w:rsidRPr="0060040F">
              <w:rPr>
                <w:b/>
                <w:bCs/>
              </w:rPr>
              <w:t xml:space="preserve">  </w:t>
            </w:r>
          </w:p>
        </w:tc>
        <w:tc>
          <w:tcPr>
            <w:tcW w:w="8172" w:type="dxa"/>
            <w:tcMar>
              <w:top w:w="58" w:type="dxa"/>
              <w:left w:w="115" w:type="dxa"/>
              <w:bottom w:w="58" w:type="dxa"/>
              <w:right w:w="115" w:type="dxa"/>
            </w:tcMar>
          </w:tcPr>
          <w:p w14:paraId="21AF9110" w14:textId="77777777" w:rsidR="00CB62DE" w:rsidRPr="0060040F" w:rsidRDefault="002C7297" w:rsidP="00B4095F">
            <w:pPr>
              <w:pStyle w:val="NormalWeb"/>
              <w:spacing w:before="0" w:beforeAutospacing="0" w:after="0" w:afterAutospacing="0"/>
              <w:outlineLvl w:val="0"/>
            </w:pPr>
            <w:r w:rsidRPr="0060040F">
              <w:t>Rinarani M. Sanghavi, MD, MBA, FAAP, NASPGHAN-F</w:t>
            </w:r>
          </w:p>
        </w:tc>
      </w:tr>
      <w:tr w:rsidR="00B45E4B" w:rsidRPr="0060040F" w14:paraId="5FACD653" w14:textId="77777777">
        <w:tc>
          <w:tcPr>
            <w:tcW w:w="2268" w:type="dxa"/>
            <w:tcMar>
              <w:top w:w="58" w:type="dxa"/>
              <w:left w:w="115" w:type="dxa"/>
              <w:bottom w:w="58" w:type="dxa"/>
              <w:right w:w="115" w:type="dxa"/>
            </w:tcMar>
          </w:tcPr>
          <w:p w14:paraId="7071710C" w14:textId="77777777" w:rsidR="00CB62DE" w:rsidRPr="0060040F" w:rsidRDefault="00CB62DE" w:rsidP="00B4095F">
            <w:pPr>
              <w:pStyle w:val="NormalWeb"/>
              <w:spacing w:before="0" w:beforeAutospacing="0" w:after="0" w:afterAutospacing="0"/>
              <w:outlineLvl w:val="0"/>
              <w:rPr>
                <w:b/>
                <w:bCs/>
              </w:rPr>
            </w:pPr>
            <w:r w:rsidRPr="0060040F">
              <w:rPr>
                <w:b/>
                <w:bCs/>
              </w:rPr>
              <w:t>Office Address:</w:t>
            </w:r>
          </w:p>
          <w:p w14:paraId="4B0AD344" w14:textId="77777777" w:rsidR="00CB62DE" w:rsidRPr="0060040F" w:rsidRDefault="00CB62DE" w:rsidP="00B4095F">
            <w:pPr>
              <w:pStyle w:val="NormalWeb"/>
              <w:spacing w:before="0" w:beforeAutospacing="0" w:after="0" w:afterAutospacing="0"/>
              <w:outlineLvl w:val="0"/>
              <w:rPr>
                <w:b/>
                <w:bCs/>
              </w:rPr>
            </w:pPr>
          </w:p>
        </w:tc>
        <w:tc>
          <w:tcPr>
            <w:tcW w:w="8172" w:type="dxa"/>
            <w:tcMar>
              <w:top w:w="58" w:type="dxa"/>
              <w:left w:w="115" w:type="dxa"/>
              <w:bottom w:w="58" w:type="dxa"/>
              <w:right w:w="115" w:type="dxa"/>
            </w:tcMar>
          </w:tcPr>
          <w:p w14:paraId="7957C5EB" w14:textId="77777777" w:rsidR="002C7297" w:rsidRPr="0060040F" w:rsidRDefault="002C7297" w:rsidP="002C7297">
            <w:pPr>
              <w:tabs>
                <w:tab w:val="left" w:pos="-1440"/>
                <w:tab w:val="left" w:pos="-720"/>
                <w:tab w:val="left" w:pos="-540"/>
                <w:tab w:val="left" w:pos="-360"/>
                <w:tab w:val="left" w:pos="-90"/>
                <w:tab w:val="left" w:pos="1890"/>
                <w:tab w:val="left" w:pos="3240"/>
                <w:tab w:val="left" w:pos="4320"/>
                <w:tab w:val="left" w:pos="5040"/>
                <w:tab w:val="left" w:pos="5760"/>
                <w:tab w:val="left" w:pos="6480"/>
                <w:tab w:val="left" w:pos="7200"/>
                <w:tab w:val="left" w:pos="9360"/>
                <w:tab w:val="left" w:pos="10080"/>
                <w:tab w:val="left" w:pos="10530"/>
                <w:tab w:val="left" w:pos="10800"/>
              </w:tabs>
              <w:suppressAutoHyphens/>
              <w:rPr>
                <w:spacing w:val="-3"/>
              </w:rPr>
            </w:pPr>
            <w:r w:rsidRPr="0060040F">
              <w:rPr>
                <w:spacing w:val="-3"/>
              </w:rPr>
              <w:t xml:space="preserve">The University of Texas Southwestern Medical Center </w:t>
            </w:r>
          </w:p>
          <w:p w14:paraId="3750CFFE" w14:textId="77777777" w:rsidR="002C7297" w:rsidRPr="0060040F" w:rsidRDefault="002C7297" w:rsidP="002C7297">
            <w:pPr>
              <w:tabs>
                <w:tab w:val="left" w:pos="-1440"/>
                <w:tab w:val="left" w:pos="-720"/>
                <w:tab w:val="left" w:pos="-540"/>
                <w:tab w:val="left" w:pos="-360"/>
                <w:tab w:val="left" w:pos="-90"/>
                <w:tab w:val="left" w:pos="1890"/>
                <w:tab w:val="left" w:pos="3240"/>
                <w:tab w:val="left" w:pos="4320"/>
                <w:tab w:val="left" w:pos="5040"/>
                <w:tab w:val="left" w:pos="5760"/>
                <w:tab w:val="left" w:pos="6480"/>
                <w:tab w:val="left" w:pos="7200"/>
                <w:tab w:val="left" w:pos="9360"/>
                <w:tab w:val="left" w:pos="10080"/>
                <w:tab w:val="left" w:pos="10530"/>
                <w:tab w:val="left" w:pos="10800"/>
              </w:tabs>
              <w:suppressAutoHyphens/>
              <w:rPr>
                <w:spacing w:val="-3"/>
              </w:rPr>
            </w:pPr>
            <w:r w:rsidRPr="0060040F">
              <w:rPr>
                <w:spacing w:val="-3"/>
              </w:rPr>
              <w:t>Department of Pediatrics</w:t>
            </w:r>
          </w:p>
          <w:p w14:paraId="3248146C" w14:textId="77777777" w:rsidR="002C7297" w:rsidRPr="0060040F" w:rsidRDefault="002C7297" w:rsidP="002C7297">
            <w:pPr>
              <w:tabs>
                <w:tab w:val="left" w:pos="-1440"/>
                <w:tab w:val="left" w:pos="-720"/>
                <w:tab w:val="left" w:pos="-540"/>
                <w:tab w:val="left" w:pos="-360"/>
                <w:tab w:val="left" w:pos="-90"/>
                <w:tab w:val="left" w:pos="1890"/>
                <w:tab w:val="left" w:pos="3240"/>
                <w:tab w:val="left" w:pos="4320"/>
                <w:tab w:val="left" w:pos="5040"/>
                <w:tab w:val="left" w:pos="5760"/>
                <w:tab w:val="left" w:pos="6480"/>
                <w:tab w:val="left" w:pos="7200"/>
                <w:tab w:val="left" w:pos="9360"/>
                <w:tab w:val="left" w:pos="10080"/>
                <w:tab w:val="left" w:pos="10530"/>
                <w:tab w:val="left" w:pos="10800"/>
              </w:tabs>
              <w:suppressAutoHyphens/>
              <w:rPr>
                <w:spacing w:val="-3"/>
              </w:rPr>
            </w:pPr>
            <w:r w:rsidRPr="0060040F">
              <w:rPr>
                <w:spacing w:val="-3"/>
              </w:rPr>
              <w:t>5323 Harry Hines Boulevard</w:t>
            </w:r>
          </w:p>
          <w:p w14:paraId="12444236" w14:textId="77777777" w:rsidR="00CB62DE" w:rsidRPr="0060040F" w:rsidRDefault="002C7297" w:rsidP="002C7297">
            <w:pPr>
              <w:pStyle w:val="NormalWeb"/>
              <w:spacing w:before="0" w:beforeAutospacing="0" w:after="0" w:afterAutospacing="0"/>
              <w:outlineLvl w:val="0"/>
            </w:pPr>
            <w:r w:rsidRPr="0060040F">
              <w:rPr>
                <w:spacing w:val="-3"/>
              </w:rPr>
              <w:t>Dallas, Texas 75390-9063</w:t>
            </w:r>
          </w:p>
        </w:tc>
      </w:tr>
      <w:tr w:rsidR="00CE42FD" w:rsidRPr="0060040F" w14:paraId="37DFE3B5" w14:textId="77777777">
        <w:trPr>
          <w:gridAfter w:val="1"/>
          <w:wAfter w:w="8172" w:type="dxa"/>
        </w:trPr>
        <w:tc>
          <w:tcPr>
            <w:tcW w:w="2268" w:type="dxa"/>
            <w:tcMar>
              <w:top w:w="58" w:type="dxa"/>
              <w:left w:w="115" w:type="dxa"/>
              <w:bottom w:w="58" w:type="dxa"/>
              <w:right w:w="115" w:type="dxa"/>
            </w:tcMar>
          </w:tcPr>
          <w:p w14:paraId="04A71DA6" w14:textId="77777777" w:rsidR="00CE42FD" w:rsidRPr="0060040F" w:rsidRDefault="00CE42FD" w:rsidP="00B4095F">
            <w:pPr>
              <w:pStyle w:val="NormalWeb"/>
              <w:spacing w:before="0" w:beforeAutospacing="0" w:after="0" w:afterAutospacing="0"/>
              <w:outlineLvl w:val="0"/>
              <w:rPr>
                <w:b/>
                <w:bCs/>
              </w:rPr>
            </w:pPr>
            <w:r w:rsidRPr="0060040F">
              <w:rPr>
                <w:b/>
                <w:bCs/>
              </w:rPr>
              <w:t xml:space="preserve">Work Phone: </w:t>
            </w:r>
          </w:p>
        </w:tc>
      </w:tr>
      <w:tr w:rsidR="00CE42FD" w:rsidRPr="0060040F" w14:paraId="7DF26B1C" w14:textId="77777777">
        <w:trPr>
          <w:gridAfter w:val="1"/>
          <w:wAfter w:w="8172" w:type="dxa"/>
        </w:trPr>
        <w:tc>
          <w:tcPr>
            <w:tcW w:w="2268" w:type="dxa"/>
            <w:tcMar>
              <w:top w:w="58" w:type="dxa"/>
              <w:left w:w="115" w:type="dxa"/>
              <w:bottom w:w="58" w:type="dxa"/>
              <w:right w:w="115" w:type="dxa"/>
            </w:tcMar>
          </w:tcPr>
          <w:p w14:paraId="232F5E2A" w14:textId="77777777" w:rsidR="00CE42FD" w:rsidRPr="0060040F" w:rsidRDefault="00CE42FD" w:rsidP="002C7297">
            <w:pPr>
              <w:pStyle w:val="NormalWeb"/>
              <w:spacing w:before="0" w:beforeAutospacing="0" w:after="0" w:afterAutospacing="0"/>
              <w:outlineLvl w:val="0"/>
              <w:rPr>
                <w:b/>
                <w:bCs/>
              </w:rPr>
            </w:pPr>
            <w:r w:rsidRPr="0060040F">
              <w:rPr>
                <w:b/>
                <w:bCs/>
              </w:rPr>
              <w:t xml:space="preserve">Work E-Mail: </w:t>
            </w:r>
          </w:p>
        </w:tc>
      </w:tr>
      <w:tr w:rsidR="002C7297" w:rsidRPr="0060040F" w14:paraId="424BD080" w14:textId="77777777">
        <w:tc>
          <w:tcPr>
            <w:tcW w:w="2268" w:type="dxa"/>
            <w:tcMar>
              <w:top w:w="58" w:type="dxa"/>
              <w:left w:w="115" w:type="dxa"/>
              <w:bottom w:w="58" w:type="dxa"/>
              <w:right w:w="115" w:type="dxa"/>
            </w:tcMar>
          </w:tcPr>
          <w:p w14:paraId="58041CC3" w14:textId="77777777" w:rsidR="002C7297" w:rsidRPr="0060040F" w:rsidRDefault="002C7297" w:rsidP="002C7297">
            <w:pPr>
              <w:pStyle w:val="NormalWeb"/>
              <w:spacing w:before="0" w:beforeAutospacing="0" w:after="0" w:afterAutospacing="0"/>
              <w:outlineLvl w:val="0"/>
              <w:rPr>
                <w:b/>
                <w:bCs/>
              </w:rPr>
            </w:pPr>
          </w:p>
        </w:tc>
        <w:tc>
          <w:tcPr>
            <w:tcW w:w="8172" w:type="dxa"/>
            <w:tcMar>
              <w:top w:w="58" w:type="dxa"/>
              <w:left w:w="115" w:type="dxa"/>
              <w:bottom w:w="58" w:type="dxa"/>
              <w:right w:w="115" w:type="dxa"/>
            </w:tcMar>
          </w:tcPr>
          <w:p w14:paraId="30D04DF7" w14:textId="77777777" w:rsidR="002C7297" w:rsidRPr="0060040F" w:rsidRDefault="002C7297" w:rsidP="002C7297">
            <w:pPr>
              <w:pStyle w:val="NormalWeb"/>
              <w:spacing w:before="0" w:beforeAutospacing="0" w:after="0" w:afterAutospacing="0"/>
              <w:outlineLvl w:val="0"/>
            </w:pPr>
          </w:p>
        </w:tc>
      </w:tr>
    </w:tbl>
    <w:p w14:paraId="6D704E5C" w14:textId="77777777" w:rsidR="00B52E2D" w:rsidRPr="0060040F" w:rsidRDefault="00B52E2D" w:rsidP="00B4095F">
      <w:pPr>
        <w:rPr>
          <w:b/>
          <w:u w:val="single"/>
        </w:rPr>
      </w:pPr>
      <w:r w:rsidRPr="0060040F">
        <w:rPr>
          <w:b/>
          <w:u w:val="single"/>
        </w:rPr>
        <w:t>Education</w:t>
      </w:r>
    </w:p>
    <w:p w14:paraId="087B1C08" w14:textId="77777777" w:rsidR="00B4095F" w:rsidRPr="0060040F" w:rsidRDefault="00B4095F" w:rsidP="00B4095F">
      <w:pPr>
        <w:rPr>
          <w:b/>
        </w:rPr>
      </w:pPr>
    </w:p>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527"/>
        <w:gridCol w:w="2430"/>
        <w:gridCol w:w="3150"/>
        <w:gridCol w:w="3333"/>
      </w:tblGrid>
      <w:tr w:rsidR="00CB62DE" w:rsidRPr="0060040F" w14:paraId="737E7850" w14:textId="77777777" w:rsidTr="006D290D">
        <w:tc>
          <w:tcPr>
            <w:tcW w:w="152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5EF1514" w14:textId="77777777" w:rsidR="00CB62DE" w:rsidRPr="0060040F" w:rsidRDefault="00CB62DE" w:rsidP="00B4095F">
            <w:pPr>
              <w:pStyle w:val="CommentText"/>
              <w:tabs>
                <w:tab w:val="left" w:pos="3214"/>
              </w:tabs>
              <w:outlineLvl w:val="0"/>
              <w:rPr>
                <w:b/>
                <w:bCs/>
                <w:sz w:val="24"/>
                <w:szCs w:val="24"/>
              </w:rPr>
            </w:pPr>
            <w:r w:rsidRPr="0060040F">
              <w:rPr>
                <w:sz w:val="24"/>
                <w:szCs w:val="24"/>
              </w:rPr>
              <w:t>Year</w:t>
            </w:r>
          </w:p>
        </w:tc>
        <w:tc>
          <w:tcPr>
            <w:tcW w:w="243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008869D" w14:textId="77777777" w:rsidR="00CB62DE" w:rsidRPr="0060040F" w:rsidRDefault="00CB62DE" w:rsidP="00B4095F">
            <w:pPr>
              <w:pStyle w:val="NormalWeb"/>
              <w:spacing w:before="0" w:beforeAutospacing="0" w:after="0" w:afterAutospacing="0"/>
              <w:outlineLvl w:val="0"/>
            </w:pPr>
            <w:r w:rsidRPr="0060040F">
              <w:t>Degree</w:t>
            </w:r>
          </w:p>
          <w:p w14:paraId="12213A09" w14:textId="77777777" w:rsidR="00CB62DE" w:rsidRPr="0060040F" w:rsidRDefault="00CB62DE" w:rsidP="00B4095F">
            <w:pPr>
              <w:pStyle w:val="NormalWeb"/>
              <w:spacing w:before="0" w:beforeAutospacing="0" w:after="0" w:afterAutospacing="0"/>
              <w:outlineLvl w:val="0"/>
              <w:rPr>
                <w:b/>
                <w:bCs/>
              </w:rPr>
            </w:pPr>
            <w:r w:rsidRPr="0060040F">
              <w:t>(Honors)</w:t>
            </w:r>
          </w:p>
        </w:tc>
        <w:tc>
          <w:tcPr>
            <w:tcW w:w="315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FBC2EA2" w14:textId="77777777" w:rsidR="00CB62DE" w:rsidRPr="0060040F" w:rsidRDefault="00CB62DE" w:rsidP="00B4095F">
            <w:pPr>
              <w:pStyle w:val="NormalWeb"/>
              <w:spacing w:before="0" w:beforeAutospacing="0" w:after="0" w:afterAutospacing="0"/>
              <w:outlineLvl w:val="0"/>
            </w:pPr>
            <w:r w:rsidRPr="0060040F">
              <w:t>Field of Study</w:t>
            </w:r>
          </w:p>
          <w:p w14:paraId="1155BBA5" w14:textId="77777777" w:rsidR="00CB62DE" w:rsidRPr="0060040F" w:rsidRDefault="00CB62DE" w:rsidP="00B4095F">
            <w:pPr>
              <w:pStyle w:val="NormalWeb"/>
              <w:spacing w:before="0" w:beforeAutospacing="0" w:after="0" w:afterAutospacing="0"/>
              <w:outlineLvl w:val="0"/>
              <w:rPr>
                <w:b/>
                <w:bCs/>
              </w:rPr>
            </w:pPr>
            <w:r w:rsidRPr="0060040F">
              <w:t>(Thesis advisor for PhDs)</w:t>
            </w:r>
          </w:p>
        </w:tc>
        <w:tc>
          <w:tcPr>
            <w:tcW w:w="3333"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10C64A9" w14:textId="77777777" w:rsidR="00CB62DE" w:rsidRPr="0060040F" w:rsidRDefault="00CB62DE" w:rsidP="00B4095F">
            <w:pPr>
              <w:pStyle w:val="NormalWeb"/>
              <w:spacing w:before="0" w:beforeAutospacing="0" w:after="0" w:afterAutospacing="0"/>
              <w:outlineLvl w:val="0"/>
              <w:rPr>
                <w:b/>
                <w:bCs/>
              </w:rPr>
            </w:pPr>
            <w:r w:rsidRPr="0060040F">
              <w:t>Institution</w:t>
            </w:r>
          </w:p>
        </w:tc>
      </w:tr>
      <w:tr w:rsidR="00CB62DE" w:rsidRPr="0060040F" w14:paraId="0055EC19" w14:textId="77777777" w:rsidTr="006D290D">
        <w:tc>
          <w:tcPr>
            <w:tcW w:w="152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5DA9BDC" w14:textId="77777777" w:rsidR="00CB62DE" w:rsidRPr="0060040F" w:rsidRDefault="002C7297" w:rsidP="00B4095F">
            <w:pPr>
              <w:pStyle w:val="CommentText"/>
              <w:tabs>
                <w:tab w:val="left" w:pos="3214"/>
              </w:tabs>
              <w:outlineLvl w:val="0"/>
              <w:rPr>
                <w:sz w:val="24"/>
                <w:szCs w:val="24"/>
              </w:rPr>
            </w:pPr>
            <w:r w:rsidRPr="0060040F">
              <w:rPr>
                <w:sz w:val="24"/>
                <w:szCs w:val="24"/>
              </w:rPr>
              <w:t>1994 – 2000</w:t>
            </w:r>
          </w:p>
        </w:tc>
        <w:tc>
          <w:tcPr>
            <w:tcW w:w="243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E9A1812" w14:textId="77777777" w:rsidR="004C1F50" w:rsidRPr="0060040F" w:rsidRDefault="002C7297" w:rsidP="00B4095F">
            <w:pPr>
              <w:pStyle w:val="NormalWeb"/>
              <w:spacing w:before="0" w:beforeAutospacing="0" w:after="0" w:afterAutospacing="0"/>
              <w:outlineLvl w:val="0"/>
              <w:rPr>
                <w:b/>
                <w:bCs/>
              </w:rPr>
            </w:pPr>
            <w:r w:rsidRPr="0060040F">
              <w:t>M.B., B.S (Honors)</w:t>
            </w:r>
          </w:p>
        </w:tc>
        <w:tc>
          <w:tcPr>
            <w:tcW w:w="315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89A3984" w14:textId="77777777" w:rsidR="004C1F50" w:rsidRPr="0060040F" w:rsidRDefault="002C7297" w:rsidP="00B4095F">
            <w:pPr>
              <w:pStyle w:val="NormalWeb"/>
              <w:spacing w:before="0" w:beforeAutospacing="0" w:after="0" w:afterAutospacing="0"/>
              <w:outlineLvl w:val="0"/>
            </w:pPr>
            <w:r w:rsidRPr="0060040F">
              <w:rPr>
                <w:rStyle w:val="hgkelc"/>
              </w:rPr>
              <w:t>Bachelor of Medicine, Bachelor of Surgery</w:t>
            </w:r>
          </w:p>
        </w:tc>
        <w:tc>
          <w:tcPr>
            <w:tcW w:w="3333"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EECDFE4" w14:textId="09C2571F" w:rsidR="00CB62DE" w:rsidRPr="0060040F" w:rsidRDefault="002C7297" w:rsidP="00B4095F">
            <w:pPr>
              <w:pStyle w:val="NormalWeb"/>
              <w:spacing w:before="0" w:beforeAutospacing="0" w:after="0" w:afterAutospacing="0"/>
              <w:outlineLvl w:val="0"/>
            </w:pPr>
            <w:r w:rsidRPr="0060040F">
              <w:t>Seth G.S. Medical College, and King Edward Memorial (</w:t>
            </w:r>
            <w:r w:rsidR="006D290D" w:rsidRPr="0060040F">
              <w:t>K.E.M.) Hospital, Mumbai, India</w:t>
            </w:r>
          </w:p>
        </w:tc>
      </w:tr>
    </w:tbl>
    <w:p w14:paraId="7B4F2C62" w14:textId="77777777" w:rsidR="00B52E2D" w:rsidRPr="0060040F" w:rsidRDefault="00B52E2D" w:rsidP="00B4095F">
      <w:pPr>
        <w:rPr>
          <w:b/>
        </w:rPr>
      </w:pPr>
    </w:p>
    <w:p w14:paraId="27669960" w14:textId="77777777" w:rsidR="00B52E2D" w:rsidRPr="0060040F" w:rsidRDefault="00B52E2D" w:rsidP="00B4095F">
      <w:r w:rsidRPr="0060040F">
        <w:rPr>
          <w:b/>
          <w:u w:val="single"/>
        </w:rPr>
        <w:t>Postdoctoral Training</w:t>
      </w:r>
      <w:r w:rsidRPr="0060040F">
        <w:rPr>
          <w:b/>
        </w:rPr>
        <w:t xml:space="preserve"> </w:t>
      </w:r>
    </w:p>
    <w:p w14:paraId="2616BDC9" w14:textId="77777777" w:rsidR="00B4095F" w:rsidRPr="0060040F" w:rsidRDefault="00B4095F" w:rsidP="00B4095F"/>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510"/>
        <w:gridCol w:w="2471"/>
        <w:gridCol w:w="3099"/>
        <w:gridCol w:w="3360"/>
      </w:tblGrid>
      <w:tr w:rsidR="00853CA3" w:rsidRPr="0060040F" w14:paraId="52F58A08" w14:textId="77777777" w:rsidTr="001D1EC5">
        <w:tc>
          <w:tcPr>
            <w:tcW w:w="151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17B8D8D" w14:textId="77777777" w:rsidR="00853CA3" w:rsidRPr="0060040F" w:rsidRDefault="00853CA3" w:rsidP="00B4095F">
            <w:pPr>
              <w:pStyle w:val="CommentText"/>
              <w:tabs>
                <w:tab w:val="left" w:pos="3214"/>
              </w:tabs>
              <w:outlineLvl w:val="0"/>
              <w:rPr>
                <w:sz w:val="24"/>
                <w:szCs w:val="24"/>
              </w:rPr>
            </w:pPr>
            <w:r w:rsidRPr="0060040F">
              <w:rPr>
                <w:sz w:val="24"/>
                <w:szCs w:val="24"/>
              </w:rPr>
              <w:t>Year(s)</w:t>
            </w:r>
          </w:p>
        </w:tc>
        <w:tc>
          <w:tcPr>
            <w:tcW w:w="2471"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BF249A5" w14:textId="77777777" w:rsidR="00853CA3" w:rsidRPr="0060040F" w:rsidRDefault="00853CA3" w:rsidP="00B4095F">
            <w:pPr>
              <w:pStyle w:val="NormalWeb"/>
              <w:spacing w:before="0" w:beforeAutospacing="0" w:after="0" w:afterAutospacing="0"/>
              <w:outlineLvl w:val="0"/>
            </w:pPr>
            <w:r w:rsidRPr="0060040F">
              <w:t>Titles</w:t>
            </w:r>
          </w:p>
        </w:tc>
        <w:tc>
          <w:tcPr>
            <w:tcW w:w="309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8FFF63C" w14:textId="77777777" w:rsidR="00853CA3" w:rsidRPr="0060040F" w:rsidRDefault="00853CA3" w:rsidP="00B4095F">
            <w:pPr>
              <w:pStyle w:val="NormalWeb"/>
              <w:spacing w:before="0" w:beforeAutospacing="0" w:after="0" w:afterAutospacing="0"/>
              <w:outlineLvl w:val="0"/>
            </w:pPr>
            <w:r w:rsidRPr="0060040F">
              <w:t>Specialty/Discipline</w:t>
            </w:r>
          </w:p>
          <w:p w14:paraId="3E965DF3" w14:textId="77777777" w:rsidR="00853CA3" w:rsidRPr="0060040F" w:rsidRDefault="00853CA3" w:rsidP="00B4095F">
            <w:pPr>
              <w:pStyle w:val="NormalWeb"/>
              <w:spacing w:before="0" w:beforeAutospacing="0" w:after="0" w:afterAutospacing="0"/>
              <w:outlineLvl w:val="0"/>
            </w:pPr>
            <w:r w:rsidRPr="0060040F">
              <w:t>(Lab PI for postdoc research)</w:t>
            </w:r>
          </w:p>
        </w:tc>
        <w:tc>
          <w:tcPr>
            <w:tcW w:w="336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99EFA50" w14:textId="77777777" w:rsidR="00853CA3" w:rsidRPr="0060040F" w:rsidRDefault="00853CA3" w:rsidP="00B4095F">
            <w:pPr>
              <w:pStyle w:val="NormalWeb"/>
              <w:spacing w:before="0" w:beforeAutospacing="0" w:after="0" w:afterAutospacing="0"/>
              <w:outlineLvl w:val="0"/>
            </w:pPr>
            <w:r w:rsidRPr="0060040F">
              <w:t>Institution</w:t>
            </w:r>
          </w:p>
        </w:tc>
      </w:tr>
      <w:tr w:rsidR="00B45E4B" w:rsidRPr="0060040F" w14:paraId="02414969" w14:textId="77777777" w:rsidTr="001D1EC5">
        <w:tc>
          <w:tcPr>
            <w:tcW w:w="151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0BD2CE0" w14:textId="77777777" w:rsidR="002C7297" w:rsidRPr="0060040F" w:rsidRDefault="002C7297" w:rsidP="002C7297">
            <w:pPr>
              <w:pStyle w:val="CommentText"/>
              <w:tabs>
                <w:tab w:val="left" w:pos="3214"/>
              </w:tabs>
              <w:outlineLvl w:val="0"/>
              <w:rPr>
                <w:sz w:val="24"/>
                <w:szCs w:val="24"/>
              </w:rPr>
            </w:pPr>
            <w:r w:rsidRPr="0060040F">
              <w:rPr>
                <w:sz w:val="24"/>
                <w:szCs w:val="24"/>
              </w:rPr>
              <w:t>2016-2018</w:t>
            </w:r>
          </w:p>
        </w:tc>
        <w:tc>
          <w:tcPr>
            <w:tcW w:w="2471"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46F4A4A" w14:textId="77777777" w:rsidR="002C7297" w:rsidRPr="0060040F" w:rsidRDefault="002C7297" w:rsidP="002C7297">
            <w:pPr>
              <w:pStyle w:val="NormalWeb"/>
              <w:spacing w:before="0" w:beforeAutospacing="0" w:after="0" w:afterAutospacing="0"/>
              <w:outlineLvl w:val="0"/>
            </w:pPr>
            <w:r w:rsidRPr="0060040F">
              <w:t xml:space="preserve">Master of Business Administration(MBA)-Honors </w:t>
            </w:r>
          </w:p>
        </w:tc>
        <w:tc>
          <w:tcPr>
            <w:tcW w:w="309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C81EC93" w14:textId="77777777" w:rsidR="002C7297" w:rsidRPr="0060040F" w:rsidRDefault="002C7297" w:rsidP="002C7297">
            <w:pPr>
              <w:pStyle w:val="NormalWeb"/>
              <w:spacing w:before="0" w:beforeAutospacing="0" w:after="0" w:afterAutospacing="0"/>
              <w:outlineLvl w:val="0"/>
            </w:pPr>
            <w:r w:rsidRPr="0060040F">
              <w:t>Executive MBA with emphasis in Healthcare Leadership and Management</w:t>
            </w:r>
          </w:p>
        </w:tc>
        <w:tc>
          <w:tcPr>
            <w:tcW w:w="336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F5D8843" w14:textId="77777777" w:rsidR="002C7297" w:rsidRPr="0060040F" w:rsidRDefault="002C7297" w:rsidP="002C7297">
            <w:pPr>
              <w:pStyle w:val="NormalWeb"/>
              <w:spacing w:before="0" w:beforeAutospacing="0" w:after="0" w:afterAutospacing="0"/>
              <w:outlineLvl w:val="0"/>
            </w:pPr>
            <w:r w:rsidRPr="0060040F">
              <w:t>University of Texas at Dallas Jindal School of Management</w:t>
            </w:r>
          </w:p>
        </w:tc>
      </w:tr>
      <w:tr w:rsidR="00791712" w:rsidRPr="0060040F" w14:paraId="2871103D" w14:textId="77777777" w:rsidTr="001D1EC5">
        <w:tc>
          <w:tcPr>
            <w:tcW w:w="151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0E34E4B" w14:textId="4817781E" w:rsidR="00791712" w:rsidRPr="0060040F" w:rsidRDefault="00791712" w:rsidP="00791712">
            <w:pPr>
              <w:pStyle w:val="CommentText"/>
              <w:tabs>
                <w:tab w:val="left" w:pos="3214"/>
              </w:tabs>
              <w:outlineLvl w:val="0"/>
              <w:rPr>
                <w:sz w:val="24"/>
                <w:szCs w:val="24"/>
              </w:rPr>
            </w:pPr>
            <w:r w:rsidRPr="0060040F">
              <w:rPr>
                <w:sz w:val="24"/>
                <w:szCs w:val="24"/>
              </w:rPr>
              <w:t>2023</w:t>
            </w:r>
          </w:p>
        </w:tc>
        <w:tc>
          <w:tcPr>
            <w:tcW w:w="2471"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B3F6272" w14:textId="4767FCA7" w:rsidR="00791712" w:rsidRPr="0060040F" w:rsidRDefault="00791712" w:rsidP="00791712">
            <w:pPr>
              <w:pStyle w:val="NormalWeb"/>
              <w:spacing w:before="0" w:beforeAutospacing="0" w:after="0" w:afterAutospacing="0"/>
              <w:outlineLvl w:val="0"/>
            </w:pPr>
            <w:r w:rsidRPr="0060040F">
              <w:rPr>
                <w:lang w:val="en-GB"/>
              </w:rPr>
              <w:t>Stanford Chief Wellness officer Course</w:t>
            </w:r>
          </w:p>
        </w:tc>
        <w:tc>
          <w:tcPr>
            <w:tcW w:w="309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9B08908" w14:textId="1050201E" w:rsidR="00791712" w:rsidRPr="0060040F" w:rsidRDefault="00791712" w:rsidP="00791712">
            <w:pPr>
              <w:pStyle w:val="NormalWeb"/>
              <w:spacing w:before="0" w:beforeAutospacing="0" w:after="0" w:afterAutospacing="0"/>
              <w:outlineLvl w:val="0"/>
            </w:pPr>
            <w:r w:rsidRPr="0060040F">
              <w:rPr>
                <w:spacing w:val="-3"/>
              </w:rPr>
              <w:t>CWO course July 2023</w:t>
            </w:r>
          </w:p>
        </w:tc>
        <w:tc>
          <w:tcPr>
            <w:tcW w:w="336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485B4AC" w14:textId="3C8C9DD3" w:rsidR="00791712" w:rsidRPr="0060040F" w:rsidRDefault="00791712" w:rsidP="00791712">
            <w:pPr>
              <w:pStyle w:val="NormalWeb"/>
              <w:spacing w:before="0" w:beforeAutospacing="0" w:after="0" w:afterAutospacing="0"/>
              <w:outlineLvl w:val="0"/>
            </w:pPr>
            <w:r>
              <w:t>Stanford University</w:t>
            </w:r>
          </w:p>
        </w:tc>
      </w:tr>
      <w:tr w:rsidR="00791712" w:rsidRPr="0060040F" w14:paraId="0DBB8649" w14:textId="77777777" w:rsidTr="001D1EC5">
        <w:tc>
          <w:tcPr>
            <w:tcW w:w="151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BE86162" w14:textId="6EEADEE2" w:rsidR="00791712" w:rsidRPr="0060040F" w:rsidRDefault="00791712" w:rsidP="00791712">
            <w:pPr>
              <w:pStyle w:val="CommentText"/>
              <w:tabs>
                <w:tab w:val="left" w:pos="3214"/>
              </w:tabs>
              <w:outlineLvl w:val="0"/>
              <w:rPr>
                <w:sz w:val="24"/>
                <w:szCs w:val="24"/>
              </w:rPr>
            </w:pPr>
            <w:r w:rsidRPr="0060040F">
              <w:rPr>
                <w:sz w:val="24"/>
                <w:szCs w:val="24"/>
              </w:rPr>
              <w:t>2022</w:t>
            </w:r>
          </w:p>
        </w:tc>
        <w:tc>
          <w:tcPr>
            <w:tcW w:w="2471"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CECE96F" w14:textId="43756788" w:rsidR="00791712" w:rsidRPr="0060040F" w:rsidRDefault="00791712" w:rsidP="00791712">
            <w:pPr>
              <w:pStyle w:val="NormalWeb"/>
              <w:spacing w:before="0" w:beforeAutospacing="0" w:after="0" w:afterAutospacing="0"/>
              <w:outlineLvl w:val="0"/>
            </w:pPr>
            <w:r w:rsidRPr="0060040F">
              <w:rPr>
                <w:lang w:val="en-GB"/>
              </w:rPr>
              <w:t>AAMC CMO ( Chief medical officer) leadership academy</w:t>
            </w:r>
          </w:p>
        </w:tc>
        <w:tc>
          <w:tcPr>
            <w:tcW w:w="309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7C4127A" w14:textId="6CECE7A7" w:rsidR="00791712" w:rsidRPr="0060040F" w:rsidRDefault="00791712" w:rsidP="00791712">
            <w:pPr>
              <w:pStyle w:val="NormalWeb"/>
              <w:spacing w:before="0" w:beforeAutospacing="0" w:after="0" w:afterAutospacing="0"/>
              <w:outlineLvl w:val="0"/>
            </w:pPr>
            <w:r w:rsidRPr="0060040F">
              <w:rPr>
                <w:spacing w:val="-3"/>
              </w:rPr>
              <w:t xml:space="preserve">CMO leadership training </w:t>
            </w:r>
          </w:p>
        </w:tc>
        <w:tc>
          <w:tcPr>
            <w:tcW w:w="336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805B346" w14:textId="07D8227E" w:rsidR="00791712" w:rsidRPr="0060040F" w:rsidRDefault="00791712" w:rsidP="00791712">
            <w:pPr>
              <w:pStyle w:val="NormalWeb"/>
              <w:spacing w:before="0" w:beforeAutospacing="0" w:after="0" w:afterAutospacing="0"/>
              <w:outlineLvl w:val="0"/>
            </w:pPr>
            <w:r>
              <w:t>AAMC( Association of American Medical Colleges)</w:t>
            </w:r>
          </w:p>
        </w:tc>
      </w:tr>
      <w:tr w:rsidR="00F461A7" w:rsidRPr="0060040F" w14:paraId="0B469FD2" w14:textId="77777777" w:rsidTr="001D1EC5">
        <w:tc>
          <w:tcPr>
            <w:tcW w:w="151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41645ED" w14:textId="3AFF167B" w:rsidR="00F461A7" w:rsidRPr="0060040F" w:rsidRDefault="00F461A7" w:rsidP="00791712">
            <w:pPr>
              <w:pStyle w:val="CommentText"/>
              <w:tabs>
                <w:tab w:val="left" w:pos="3214"/>
              </w:tabs>
              <w:outlineLvl w:val="0"/>
              <w:rPr>
                <w:sz w:val="24"/>
                <w:szCs w:val="24"/>
              </w:rPr>
            </w:pPr>
            <w:r>
              <w:rPr>
                <w:sz w:val="24"/>
                <w:szCs w:val="24"/>
              </w:rPr>
              <w:t>2016</w:t>
            </w:r>
          </w:p>
        </w:tc>
        <w:tc>
          <w:tcPr>
            <w:tcW w:w="2471"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5857275" w14:textId="2AFC81D5" w:rsidR="00F461A7" w:rsidRPr="0060040F" w:rsidRDefault="00F461A7" w:rsidP="00791712">
            <w:pPr>
              <w:pStyle w:val="NormalWeb"/>
              <w:spacing w:before="0" w:beforeAutospacing="0" w:after="0" w:afterAutospacing="0"/>
              <w:outlineLvl w:val="0"/>
              <w:rPr>
                <w:lang w:val="en-GB"/>
              </w:rPr>
            </w:pPr>
            <w:r>
              <w:rPr>
                <w:lang w:val="en-GB"/>
              </w:rPr>
              <w:t xml:space="preserve">Six Sigma Lean </w:t>
            </w:r>
          </w:p>
        </w:tc>
        <w:tc>
          <w:tcPr>
            <w:tcW w:w="309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B84D8C7" w14:textId="39213103" w:rsidR="00F461A7" w:rsidRPr="0060040F" w:rsidRDefault="00F461A7" w:rsidP="00791712">
            <w:pPr>
              <w:pStyle w:val="NormalWeb"/>
              <w:spacing w:before="0" w:beforeAutospacing="0" w:after="0" w:afterAutospacing="0"/>
              <w:outlineLvl w:val="0"/>
              <w:rPr>
                <w:spacing w:val="-3"/>
              </w:rPr>
            </w:pPr>
            <w:r>
              <w:rPr>
                <w:spacing w:val="-3"/>
              </w:rPr>
              <w:t xml:space="preserve">Yellow and Green Belt certified </w:t>
            </w:r>
          </w:p>
        </w:tc>
        <w:tc>
          <w:tcPr>
            <w:tcW w:w="336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27D482C" w14:textId="77777777" w:rsidR="00F461A7" w:rsidRDefault="00F461A7" w:rsidP="00791712">
            <w:pPr>
              <w:pStyle w:val="NormalWeb"/>
              <w:spacing w:before="0" w:beforeAutospacing="0" w:after="0" w:afterAutospacing="0"/>
              <w:outlineLvl w:val="0"/>
            </w:pPr>
          </w:p>
        </w:tc>
      </w:tr>
      <w:tr w:rsidR="00791712" w:rsidRPr="0060040F" w14:paraId="3E6BE74E" w14:textId="77777777" w:rsidTr="001D1EC5">
        <w:tc>
          <w:tcPr>
            <w:tcW w:w="151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DA9F72C" w14:textId="77777777" w:rsidR="00791712" w:rsidRPr="0060040F" w:rsidRDefault="00791712" w:rsidP="00791712">
            <w:pPr>
              <w:pStyle w:val="CommentText"/>
              <w:tabs>
                <w:tab w:val="left" w:pos="3214"/>
              </w:tabs>
              <w:outlineLvl w:val="0"/>
              <w:rPr>
                <w:sz w:val="24"/>
                <w:szCs w:val="24"/>
              </w:rPr>
            </w:pPr>
            <w:r w:rsidRPr="0060040F">
              <w:rPr>
                <w:sz w:val="24"/>
                <w:szCs w:val="24"/>
              </w:rPr>
              <w:t>2004 – 2007</w:t>
            </w:r>
          </w:p>
        </w:tc>
        <w:tc>
          <w:tcPr>
            <w:tcW w:w="2471"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C7C050B" w14:textId="77777777" w:rsidR="00791712" w:rsidRPr="0060040F" w:rsidRDefault="00791712" w:rsidP="00791712">
            <w:pPr>
              <w:pStyle w:val="NormalWeb"/>
              <w:spacing w:before="0" w:beforeAutospacing="0" w:after="0" w:afterAutospacing="0"/>
              <w:outlineLvl w:val="0"/>
            </w:pPr>
            <w:r w:rsidRPr="0060040F">
              <w:t>Fellow</w:t>
            </w:r>
          </w:p>
        </w:tc>
        <w:tc>
          <w:tcPr>
            <w:tcW w:w="309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CDA27FF" w14:textId="77777777" w:rsidR="00791712" w:rsidRPr="0060040F" w:rsidRDefault="00791712" w:rsidP="00791712">
            <w:pPr>
              <w:pStyle w:val="NormalWeb"/>
              <w:spacing w:before="0" w:beforeAutospacing="0" w:after="0" w:afterAutospacing="0"/>
              <w:outlineLvl w:val="0"/>
            </w:pPr>
            <w:r w:rsidRPr="0060040F">
              <w:t>Pediatrics Gastroenterology</w:t>
            </w:r>
          </w:p>
        </w:tc>
        <w:tc>
          <w:tcPr>
            <w:tcW w:w="336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83D59E6" w14:textId="77777777" w:rsidR="00791712" w:rsidRPr="0060040F" w:rsidRDefault="00791712" w:rsidP="00791712">
            <w:pPr>
              <w:pStyle w:val="NormalWeb"/>
              <w:spacing w:before="0" w:beforeAutospacing="0" w:after="0" w:afterAutospacing="0"/>
              <w:outlineLvl w:val="0"/>
            </w:pPr>
            <w:r w:rsidRPr="0060040F">
              <w:t>UT Southwestern Medical Center</w:t>
            </w:r>
          </w:p>
          <w:p w14:paraId="58834145" w14:textId="0FB0A759" w:rsidR="00791712" w:rsidRPr="0060040F" w:rsidRDefault="00791712" w:rsidP="00791712">
            <w:pPr>
              <w:pStyle w:val="NormalWeb"/>
              <w:spacing w:before="0" w:beforeAutospacing="0" w:after="0" w:afterAutospacing="0"/>
              <w:outlineLvl w:val="0"/>
            </w:pPr>
            <w:r w:rsidRPr="0060040F">
              <w:t>Dallas, TX</w:t>
            </w:r>
          </w:p>
        </w:tc>
      </w:tr>
      <w:tr w:rsidR="00791712" w:rsidRPr="0060040F" w14:paraId="3F14A65F" w14:textId="77777777" w:rsidTr="001D1EC5">
        <w:tc>
          <w:tcPr>
            <w:tcW w:w="151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C95831C" w14:textId="77777777" w:rsidR="00791712" w:rsidRPr="0060040F" w:rsidRDefault="00791712" w:rsidP="00791712">
            <w:pPr>
              <w:pStyle w:val="CommentText"/>
              <w:tabs>
                <w:tab w:val="left" w:pos="3214"/>
              </w:tabs>
              <w:outlineLvl w:val="0"/>
              <w:rPr>
                <w:sz w:val="24"/>
                <w:szCs w:val="24"/>
              </w:rPr>
            </w:pPr>
            <w:r w:rsidRPr="0060040F">
              <w:rPr>
                <w:sz w:val="24"/>
                <w:szCs w:val="24"/>
              </w:rPr>
              <w:t>2001 – 2004</w:t>
            </w:r>
          </w:p>
        </w:tc>
        <w:tc>
          <w:tcPr>
            <w:tcW w:w="2471"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ED3B8F8" w14:textId="77777777" w:rsidR="00791712" w:rsidRPr="0060040F" w:rsidRDefault="00791712" w:rsidP="00791712">
            <w:pPr>
              <w:pStyle w:val="NormalWeb"/>
              <w:spacing w:before="0" w:beforeAutospacing="0" w:after="0" w:afterAutospacing="0"/>
              <w:outlineLvl w:val="0"/>
            </w:pPr>
            <w:r w:rsidRPr="0060040F">
              <w:t>Resident</w:t>
            </w:r>
          </w:p>
        </w:tc>
        <w:tc>
          <w:tcPr>
            <w:tcW w:w="309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B6BB5DF" w14:textId="77777777" w:rsidR="00791712" w:rsidRPr="0060040F" w:rsidRDefault="00791712" w:rsidP="00791712">
            <w:pPr>
              <w:pStyle w:val="NormalWeb"/>
              <w:spacing w:before="0" w:beforeAutospacing="0" w:after="0" w:afterAutospacing="0"/>
              <w:outlineLvl w:val="0"/>
            </w:pPr>
            <w:r w:rsidRPr="0060040F">
              <w:t>Pediatrics</w:t>
            </w:r>
          </w:p>
        </w:tc>
        <w:tc>
          <w:tcPr>
            <w:tcW w:w="336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E2CF332" w14:textId="77777777" w:rsidR="00791712" w:rsidRPr="0060040F" w:rsidRDefault="00791712" w:rsidP="00791712">
            <w:pPr>
              <w:pStyle w:val="NormalWeb"/>
              <w:spacing w:before="0" w:beforeAutospacing="0" w:after="0" w:afterAutospacing="0"/>
              <w:outlineLvl w:val="0"/>
            </w:pPr>
            <w:r w:rsidRPr="0060040F">
              <w:t>SUNY Downstate Medical Center,</w:t>
            </w:r>
          </w:p>
          <w:p w14:paraId="31A91844" w14:textId="101F3153" w:rsidR="00791712" w:rsidRPr="0060040F" w:rsidRDefault="00791712" w:rsidP="00791712">
            <w:pPr>
              <w:pStyle w:val="NormalWeb"/>
              <w:spacing w:before="0" w:beforeAutospacing="0" w:after="0" w:afterAutospacing="0"/>
              <w:outlineLvl w:val="0"/>
            </w:pPr>
            <w:r w:rsidRPr="0060040F">
              <w:t>Brooklyn, NY</w:t>
            </w:r>
          </w:p>
        </w:tc>
      </w:tr>
      <w:tr w:rsidR="00791712" w:rsidRPr="0060040F" w14:paraId="4D1FE1DC" w14:textId="77777777" w:rsidTr="001D1EC5">
        <w:tc>
          <w:tcPr>
            <w:tcW w:w="151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63F50CC" w14:textId="77777777" w:rsidR="00791712" w:rsidRPr="0060040F" w:rsidRDefault="00791712" w:rsidP="00791712">
            <w:pPr>
              <w:pStyle w:val="CommentText"/>
              <w:tabs>
                <w:tab w:val="left" w:pos="3214"/>
              </w:tabs>
              <w:outlineLvl w:val="0"/>
              <w:rPr>
                <w:sz w:val="24"/>
                <w:szCs w:val="24"/>
              </w:rPr>
            </w:pPr>
            <w:r w:rsidRPr="0060040F">
              <w:rPr>
                <w:sz w:val="24"/>
                <w:szCs w:val="24"/>
              </w:rPr>
              <w:t>2000 – 2001</w:t>
            </w:r>
          </w:p>
        </w:tc>
        <w:tc>
          <w:tcPr>
            <w:tcW w:w="2471"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60B6420" w14:textId="77777777" w:rsidR="00791712" w:rsidRPr="0060040F" w:rsidRDefault="00791712" w:rsidP="00791712">
            <w:pPr>
              <w:pStyle w:val="NormalWeb"/>
              <w:spacing w:before="0" w:beforeAutospacing="0" w:after="0" w:afterAutospacing="0"/>
              <w:outlineLvl w:val="0"/>
            </w:pPr>
            <w:r w:rsidRPr="0060040F">
              <w:t>Research Assistant</w:t>
            </w:r>
          </w:p>
        </w:tc>
        <w:tc>
          <w:tcPr>
            <w:tcW w:w="309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E0CD413" w14:textId="77777777" w:rsidR="00791712" w:rsidRPr="0060040F" w:rsidRDefault="00791712" w:rsidP="00791712">
            <w:pPr>
              <w:pStyle w:val="NormalWeb"/>
              <w:spacing w:before="0" w:beforeAutospacing="0" w:after="0" w:afterAutospacing="0"/>
              <w:outlineLvl w:val="0"/>
            </w:pPr>
            <w:r w:rsidRPr="0060040F">
              <w:t>Pediatrics</w:t>
            </w:r>
          </w:p>
          <w:p w14:paraId="5D30BC6F" w14:textId="34375697" w:rsidR="00791712" w:rsidRPr="0060040F" w:rsidRDefault="00791712" w:rsidP="00791712">
            <w:pPr>
              <w:pStyle w:val="NormalWeb"/>
              <w:spacing w:before="0" w:beforeAutospacing="0" w:after="0" w:afterAutospacing="0"/>
              <w:outlineLvl w:val="0"/>
            </w:pPr>
            <w:r w:rsidRPr="0060040F">
              <w:t xml:space="preserve">Pediatric Gastroenterology (PI: Dr. V Tolia) </w:t>
            </w:r>
          </w:p>
        </w:tc>
        <w:tc>
          <w:tcPr>
            <w:tcW w:w="336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1B9DEDE" w14:textId="77777777" w:rsidR="00791712" w:rsidRPr="0060040F" w:rsidRDefault="00791712" w:rsidP="00791712">
            <w:pPr>
              <w:pStyle w:val="NormalWeb"/>
              <w:spacing w:before="0" w:beforeAutospacing="0" w:after="0" w:afterAutospacing="0"/>
              <w:outlineLvl w:val="0"/>
            </w:pPr>
            <w:r w:rsidRPr="0060040F">
              <w:t>Children’s Hospital of Michigan</w:t>
            </w:r>
          </w:p>
          <w:p w14:paraId="38270CB9" w14:textId="3D84D3EE" w:rsidR="00791712" w:rsidRPr="0060040F" w:rsidRDefault="00791712" w:rsidP="00791712">
            <w:pPr>
              <w:pStyle w:val="NormalWeb"/>
              <w:spacing w:before="0" w:beforeAutospacing="0" w:after="0" w:afterAutospacing="0"/>
              <w:outlineLvl w:val="0"/>
            </w:pPr>
            <w:r w:rsidRPr="0060040F">
              <w:t>Detroit Medical Center/Wayne State University, Detroit, MI</w:t>
            </w:r>
          </w:p>
        </w:tc>
      </w:tr>
    </w:tbl>
    <w:p w14:paraId="5B2887CB" w14:textId="77777777" w:rsidR="005025DE" w:rsidRPr="0060040F" w:rsidRDefault="005025DE" w:rsidP="00B4095F"/>
    <w:p w14:paraId="3CEE4C8A" w14:textId="77777777" w:rsidR="005025DE" w:rsidRPr="0060040F" w:rsidRDefault="005025DE" w:rsidP="00B4095F">
      <w:pPr>
        <w:pStyle w:val="NormalWeb"/>
        <w:spacing w:before="0" w:beforeAutospacing="0" w:after="0" w:afterAutospacing="0"/>
        <w:outlineLvl w:val="0"/>
        <w:rPr>
          <w:b/>
          <w:bCs/>
          <w:u w:val="single"/>
        </w:rPr>
      </w:pPr>
      <w:r w:rsidRPr="0060040F">
        <w:rPr>
          <w:b/>
          <w:bCs/>
          <w:u w:val="single"/>
        </w:rPr>
        <w:lastRenderedPageBreak/>
        <w:t>Current Licensure and Certification</w:t>
      </w:r>
    </w:p>
    <w:p w14:paraId="1CFB2326" w14:textId="77777777" w:rsidR="005025DE" w:rsidRPr="0060040F" w:rsidRDefault="005025DE" w:rsidP="00B4095F">
      <w:pPr>
        <w:pStyle w:val="NormalWeb"/>
        <w:spacing w:before="0" w:beforeAutospacing="0" w:after="0" w:afterAutospacing="0"/>
        <w:outlineLvl w:val="0"/>
        <w:rPr>
          <w:b/>
          <w:bCs/>
        </w:rPr>
      </w:pPr>
    </w:p>
    <w:p w14:paraId="69803A8D" w14:textId="77777777" w:rsidR="00616AAE" w:rsidRPr="0060040F" w:rsidRDefault="005025DE" w:rsidP="00B4095F">
      <w:pPr>
        <w:pStyle w:val="NormalWeb"/>
        <w:spacing w:before="0" w:beforeAutospacing="0" w:after="0" w:afterAutospacing="0"/>
        <w:outlineLvl w:val="0"/>
      </w:pPr>
      <w:r w:rsidRPr="0060040F">
        <w:rPr>
          <w:u w:val="single"/>
        </w:rPr>
        <w:t>Licensure</w:t>
      </w:r>
      <w:r w:rsidRPr="0060040F">
        <w:t xml:space="preserve"> </w:t>
      </w:r>
    </w:p>
    <w:p w14:paraId="77531394" w14:textId="77777777" w:rsidR="00616AAE" w:rsidRPr="0060040F" w:rsidRDefault="00616AAE" w:rsidP="00616AAE">
      <w:pPr>
        <w:pStyle w:val="NormalWeb"/>
        <w:spacing w:before="0" w:beforeAutospacing="0" w:after="0" w:afterAutospacing="0"/>
        <w:outlineLvl w:val="0"/>
      </w:pPr>
      <w:r w:rsidRPr="0060040F">
        <w:t xml:space="preserve">Texas Medical License 2005-Present </w:t>
      </w:r>
    </w:p>
    <w:p w14:paraId="4923053C" w14:textId="77777777" w:rsidR="00616AAE" w:rsidRPr="0060040F" w:rsidRDefault="00616AAE" w:rsidP="00616AAE">
      <w:pPr>
        <w:pStyle w:val="NormalWeb"/>
        <w:spacing w:before="0" w:beforeAutospacing="0" w:after="0" w:afterAutospacing="0"/>
        <w:outlineLvl w:val="0"/>
      </w:pPr>
      <w:r w:rsidRPr="0060040F">
        <w:t>Texas Controlled Substance Registration Certificate 2007 -present</w:t>
      </w:r>
    </w:p>
    <w:p w14:paraId="5F8C9AFF" w14:textId="77777777" w:rsidR="00616AAE" w:rsidRPr="0060040F" w:rsidRDefault="00616AAE" w:rsidP="00616AAE">
      <w:pPr>
        <w:pStyle w:val="NormalWeb"/>
        <w:spacing w:before="0" w:beforeAutospacing="0" w:after="0" w:afterAutospacing="0"/>
        <w:outlineLvl w:val="0"/>
      </w:pPr>
      <w:r w:rsidRPr="0060040F">
        <w:t>India Medical License (permanent) 2000</w:t>
      </w:r>
    </w:p>
    <w:p w14:paraId="30231E6D" w14:textId="77777777" w:rsidR="00616AAE" w:rsidRPr="0060040F" w:rsidRDefault="00616AAE" w:rsidP="00616AAE">
      <w:pPr>
        <w:pStyle w:val="NormalWeb"/>
        <w:spacing w:before="0" w:beforeAutospacing="0" w:after="0" w:afterAutospacing="0"/>
        <w:outlineLvl w:val="0"/>
      </w:pPr>
      <w:r w:rsidRPr="0060040F">
        <w:t>USMLE/ECFMG Certification 2001</w:t>
      </w:r>
    </w:p>
    <w:p w14:paraId="4E5303C1" w14:textId="77777777" w:rsidR="005025DE" w:rsidRPr="0060040F" w:rsidRDefault="005025DE" w:rsidP="00B4095F">
      <w:pPr>
        <w:pStyle w:val="NormalWeb"/>
        <w:spacing w:before="0" w:beforeAutospacing="0" w:after="0" w:afterAutospacing="0"/>
        <w:outlineLvl w:val="0"/>
      </w:pPr>
    </w:p>
    <w:p w14:paraId="318A739E" w14:textId="77777777" w:rsidR="005025DE" w:rsidRPr="0060040F" w:rsidRDefault="00CD7F36" w:rsidP="00B4095F">
      <w:pPr>
        <w:pStyle w:val="NormalWeb"/>
        <w:spacing w:before="0" w:beforeAutospacing="0" w:after="0" w:afterAutospacing="0"/>
        <w:outlineLvl w:val="0"/>
        <w:rPr>
          <w:u w:val="single"/>
        </w:rPr>
      </w:pPr>
      <w:r w:rsidRPr="0060040F">
        <w:rPr>
          <w:u w:val="single"/>
        </w:rPr>
        <w:t xml:space="preserve">Board and </w:t>
      </w:r>
      <w:r w:rsidR="00DB5379" w:rsidRPr="0060040F">
        <w:rPr>
          <w:u w:val="single"/>
        </w:rPr>
        <w:t>O</w:t>
      </w:r>
      <w:r w:rsidRPr="0060040F">
        <w:rPr>
          <w:u w:val="single"/>
        </w:rPr>
        <w:t xml:space="preserve">ther </w:t>
      </w:r>
      <w:r w:rsidR="005025DE" w:rsidRPr="0060040F">
        <w:rPr>
          <w:u w:val="single"/>
        </w:rPr>
        <w:t>Certification</w:t>
      </w:r>
    </w:p>
    <w:p w14:paraId="278236F0" w14:textId="77777777" w:rsidR="00616AAE" w:rsidRPr="0060040F" w:rsidRDefault="00616AAE" w:rsidP="00616AAE">
      <w:pPr>
        <w:pStyle w:val="NormalWeb"/>
        <w:spacing w:before="0" w:beforeAutospacing="0" w:after="0" w:afterAutospacing="0"/>
        <w:outlineLvl w:val="0"/>
      </w:pPr>
      <w:r w:rsidRPr="0060040F">
        <w:t>American Board of Pediatrics, Subspecialty, Board of Pediatric Gastroenterology and Nutrition 2007, re-certified 2017</w:t>
      </w:r>
    </w:p>
    <w:p w14:paraId="4982540D" w14:textId="24A4A512" w:rsidR="00616AAE" w:rsidRPr="0060040F" w:rsidRDefault="00616AAE" w:rsidP="00616AAE">
      <w:pPr>
        <w:pStyle w:val="NormalWeb"/>
        <w:spacing w:before="0" w:beforeAutospacing="0" w:after="0" w:afterAutospacing="0"/>
        <w:outlineLvl w:val="0"/>
      </w:pPr>
      <w:r w:rsidRPr="0060040F">
        <w:t>American Board of Pediatrics 2004, recertified in 2014</w:t>
      </w:r>
      <w:r w:rsidR="00996592">
        <w:t>,2024</w:t>
      </w:r>
    </w:p>
    <w:p w14:paraId="27DF5FC6" w14:textId="77777777" w:rsidR="00616AAE" w:rsidRDefault="00616AAE" w:rsidP="00616AAE">
      <w:pPr>
        <w:rPr>
          <w:b/>
          <w:bCs/>
        </w:rPr>
      </w:pPr>
      <w:r w:rsidRPr="00996592">
        <w:rPr>
          <w:b/>
          <w:bCs/>
        </w:rPr>
        <w:t xml:space="preserve">Six Sigma Lean- yellow and green belt certified 2016 </w:t>
      </w:r>
    </w:p>
    <w:p w14:paraId="78CD9CE0" w14:textId="77777777" w:rsidR="00996592" w:rsidRPr="00996592" w:rsidRDefault="00996592" w:rsidP="00616AAE">
      <w:pPr>
        <w:rPr>
          <w:b/>
          <w:bCs/>
        </w:rPr>
      </w:pPr>
    </w:p>
    <w:p w14:paraId="58ADE793" w14:textId="77777777" w:rsidR="00CD7F36" w:rsidRPr="0060040F" w:rsidRDefault="00B52E2D" w:rsidP="00B4095F">
      <w:pPr>
        <w:rPr>
          <w:b/>
          <w:bCs/>
          <w:u w:val="single"/>
        </w:rPr>
      </w:pPr>
      <w:r w:rsidRPr="0060040F">
        <w:rPr>
          <w:b/>
          <w:bCs/>
          <w:u w:val="single"/>
        </w:rPr>
        <w:t>Honors and Awards</w:t>
      </w:r>
    </w:p>
    <w:p w14:paraId="2299CC2B" w14:textId="77777777" w:rsidR="00B4095F" w:rsidRPr="0060040F" w:rsidRDefault="00B4095F" w:rsidP="00B4095F"/>
    <w:tbl>
      <w:tblPr>
        <w:tblW w:w="10445" w:type="dxa"/>
        <w:tblLook w:val="00A0" w:firstRow="1" w:lastRow="0" w:firstColumn="1" w:lastColumn="0" w:noHBand="0" w:noVBand="0"/>
      </w:tblPr>
      <w:tblGrid>
        <w:gridCol w:w="2870"/>
        <w:gridCol w:w="3474"/>
        <w:gridCol w:w="4101"/>
      </w:tblGrid>
      <w:tr w:rsidR="00F50DC4" w:rsidRPr="0060040F" w14:paraId="31303369" w14:textId="77777777" w:rsidTr="007E2294">
        <w:trPr>
          <w:trHeight w:val="326"/>
        </w:trPr>
        <w:tc>
          <w:tcPr>
            <w:tcW w:w="245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3A5854" w14:textId="77777777" w:rsidR="00F50DC4" w:rsidRPr="0060040F" w:rsidRDefault="00F50DC4" w:rsidP="00B4095F">
            <w:pPr>
              <w:pStyle w:val="CommentText"/>
              <w:tabs>
                <w:tab w:val="left" w:pos="3214"/>
              </w:tabs>
              <w:outlineLvl w:val="0"/>
              <w:rPr>
                <w:sz w:val="24"/>
                <w:szCs w:val="24"/>
              </w:rPr>
            </w:pPr>
            <w:r w:rsidRPr="0060040F">
              <w:rPr>
                <w:sz w:val="24"/>
                <w:szCs w:val="24"/>
              </w:rPr>
              <w:t>Year</w:t>
            </w:r>
          </w:p>
        </w:tc>
        <w:tc>
          <w:tcPr>
            <w:tcW w:w="366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65B45AA" w14:textId="77777777" w:rsidR="00F50DC4" w:rsidRPr="0060040F" w:rsidRDefault="00F50DC4" w:rsidP="00B4095F">
            <w:pPr>
              <w:pStyle w:val="NormalWeb"/>
              <w:spacing w:before="0" w:beforeAutospacing="0" w:after="0" w:afterAutospacing="0"/>
              <w:outlineLvl w:val="0"/>
            </w:pPr>
            <w:r w:rsidRPr="0060040F">
              <w:t>Name of Honor/Award</w:t>
            </w:r>
          </w:p>
        </w:tc>
        <w:tc>
          <w:tcPr>
            <w:tcW w:w="4328" w:type="dxa"/>
            <w:tcBorders>
              <w:top w:val="single" w:sz="2" w:space="0" w:color="999999"/>
              <w:left w:val="single" w:sz="2" w:space="0" w:color="999999"/>
              <w:bottom w:val="single" w:sz="2" w:space="0" w:color="999999"/>
              <w:right w:val="single" w:sz="2" w:space="0" w:color="999999"/>
            </w:tcBorders>
          </w:tcPr>
          <w:p w14:paraId="668C589C" w14:textId="77777777" w:rsidR="00F50DC4" w:rsidRPr="0060040F" w:rsidRDefault="00F50DC4" w:rsidP="00B4095F">
            <w:pPr>
              <w:pStyle w:val="NormalWeb"/>
              <w:spacing w:before="0" w:beforeAutospacing="0" w:after="0" w:afterAutospacing="0"/>
              <w:outlineLvl w:val="0"/>
            </w:pPr>
            <w:r w:rsidRPr="0060040F">
              <w:t>Awarding Organization</w:t>
            </w:r>
          </w:p>
        </w:tc>
      </w:tr>
      <w:tr w:rsidR="007E2294" w:rsidRPr="0060040F" w14:paraId="655995E3" w14:textId="77777777" w:rsidTr="007E2294">
        <w:tc>
          <w:tcPr>
            <w:tcW w:w="245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1E91E84" w14:textId="5B8E413F" w:rsidR="007E2294" w:rsidRDefault="007E2294" w:rsidP="00B4095F">
            <w:pPr>
              <w:pStyle w:val="CommentText"/>
              <w:tabs>
                <w:tab w:val="left" w:pos="3214"/>
              </w:tabs>
              <w:outlineLvl w:val="0"/>
              <w:rPr>
                <w:sz w:val="24"/>
                <w:szCs w:val="24"/>
              </w:rPr>
            </w:pPr>
            <w:r>
              <w:rPr>
                <w:sz w:val="24"/>
                <w:szCs w:val="24"/>
              </w:rPr>
              <w:t>2023</w:t>
            </w:r>
          </w:p>
        </w:tc>
        <w:tc>
          <w:tcPr>
            <w:tcW w:w="366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6058C01" w14:textId="77777777" w:rsidR="007E2294" w:rsidRDefault="007E2294" w:rsidP="00B4095F">
            <w:pPr>
              <w:pStyle w:val="NormalWeb"/>
              <w:spacing w:before="0" w:beforeAutospacing="0" w:after="0" w:afterAutospacing="0"/>
              <w:outlineLvl w:val="0"/>
              <w:rPr>
                <w:lang w:val="en-GB"/>
              </w:rPr>
            </w:pPr>
            <w:r>
              <w:rPr>
                <w:lang w:val="en-GB"/>
              </w:rPr>
              <w:t>Institutional Service Award</w:t>
            </w:r>
          </w:p>
          <w:p w14:paraId="47448ACA" w14:textId="116DC7B5" w:rsidR="007E2294" w:rsidRDefault="007E2294" w:rsidP="00B4095F">
            <w:pPr>
              <w:pStyle w:val="NormalWeb"/>
              <w:spacing w:before="0" w:beforeAutospacing="0" w:after="0" w:afterAutospacing="0"/>
              <w:outlineLvl w:val="0"/>
              <w:rPr>
                <w:lang w:val="en-GB"/>
              </w:rPr>
            </w:pPr>
            <w:r>
              <w:rPr>
                <w:lang w:val="en-GB"/>
              </w:rPr>
              <w:t>Clinical Excellence Award</w:t>
            </w:r>
          </w:p>
        </w:tc>
        <w:tc>
          <w:tcPr>
            <w:tcW w:w="4328" w:type="dxa"/>
            <w:tcBorders>
              <w:top w:val="single" w:sz="2" w:space="0" w:color="999999"/>
              <w:left w:val="single" w:sz="2" w:space="0" w:color="999999"/>
              <w:bottom w:val="single" w:sz="2" w:space="0" w:color="999999"/>
              <w:right w:val="single" w:sz="2" w:space="0" w:color="999999"/>
            </w:tcBorders>
          </w:tcPr>
          <w:p w14:paraId="2B8D433F" w14:textId="29615AAD" w:rsidR="007E2294" w:rsidRDefault="007E2294" w:rsidP="00B4095F">
            <w:pPr>
              <w:pStyle w:val="NormalWeb"/>
              <w:spacing w:before="0" w:beforeAutospacing="0" w:after="0" w:afterAutospacing="0"/>
              <w:outlineLvl w:val="0"/>
              <w:rPr>
                <w:spacing w:val="-3"/>
              </w:rPr>
            </w:pPr>
            <w:r>
              <w:rPr>
                <w:spacing w:val="-3"/>
              </w:rPr>
              <w:t xml:space="preserve">UT Southwestern Medical Center </w:t>
            </w:r>
          </w:p>
        </w:tc>
      </w:tr>
      <w:tr w:rsidR="007E2294" w:rsidRPr="0060040F" w14:paraId="26579C7D" w14:textId="77777777" w:rsidTr="007E2294">
        <w:tc>
          <w:tcPr>
            <w:tcW w:w="245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FE3833F" w14:textId="508AF66C" w:rsidR="007E2294" w:rsidRPr="0060040F" w:rsidRDefault="007E2294" w:rsidP="00B4095F">
            <w:pPr>
              <w:pStyle w:val="CommentText"/>
              <w:tabs>
                <w:tab w:val="left" w:pos="3214"/>
              </w:tabs>
              <w:outlineLvl w:val="0"/>
              <w:rPr>
                <w:sz w:val="24"/>
                <w:szCs w:val="24"/>
              </w:rPr>
            </w:pPr>
            <w:r>
              <w:rPr>
                <w:sz w:val="24"/>
                <w:szCs w:val="24"/>
              </w:rPr>
              <w:t>2023</w:t>
            </w:r>
          </w:p>
        </w:tc>
        <w:tc>
          <w:tcPr>
            <w:tcW w:w="366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62EC4A7" w14:textId="5E22D22B" w:rsidR="007E2294" w:rsidRPr="0060040F" w:rsidRDefault="007E2294" w:rsidP="00B4095F">
            <w:pPr>
              <w:pStyle w:val="NormalWeb"/>
              <w:spacing w:before="0" w:beforeAutospacing="0" w:after="0" w:afterAutospacing="0"/>
              <w:outlineLvl w:val="0"/>
              <w:rPr>
                <w:lang w:val="en-GB"/>
              </w:rPr>
            </w:pPr>
            <w:r>
              <w:rPr>
                <w:lang w:val="en-GB"/>
              </w:rPr>
              <w:t>Scrubs and Heels Breaking the Glass Ceiling Award</w:t>
            </w:r>
          </w:p>
        </w:tc>
        <w:tc>
          <w:tcPr>
            <w:tcW w:w="4328" w:type="dxa"/>
            <w:tcBorders>
              <w:top w:val="single" w:sz="2" w:space="0" w:color="999999"/>
              <w:left w:val="single" w:sz="2" w:space="0" w:color="999999"/>
              <w:bottom w:val="single" w:sz="2" w:space="0" w:color="999999"/>
              <w:right w:val="single" w:sz="2" w:space="0" w:color="999999"/>
            </w:tcBorders>
          </w:tcPr>
          <w:p w14:paraId="7B3B206B" w14:textId="40A1DD2F" w:rsidR="007E2294" w:rsidRPr="0060040F" w:rsidRDefault="007E2294" w:rsidP="00B4095F">
            <w:pPr>
              <w:pStyle w:val="NormalWeb"/>
              <w:spacing w:before="0" w:beforeAutospacing="0" w:after="0" w:afterAutospacing="0"/>
              <w:outlineLvl w:val="0"/>
              <w:rPr>
                <w:spacing w:val="-3"/>
              </w:rPr>
            </w:pPr>
            <w:r>
              <w:rPr>
                <w:spacing w:val="-3"/>
              </w:rPr>
              <w:t>Scrubs and heels( Adult and pediatric GI societies) award to a woman leader who has impacted the field</w:t>
            </w:r>
          </w:p>
        </w:tc>
      </w:tr>
      <w:tr w:rsidR="00ED29AF" w:rsidRPr="0060040F" w14:paraId="15362E72" w14:textId="77777777" w:rsidTr="007E2294">
        <w:tc>
          <w:tcPr>
            <w:tcW w:w="245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20D27D2" w14:textId="0A40A239" w:rsidR="00ED29AF" w:rsidRPr="0060040F" w:rsidRDefault="00ED29AF" w:rsidP="00B4095F">
            <w:pPr>
              <w:pStyle w:val="CommentText"/>
              <w:tabs>
                <w:tab w:val="left" w:pos="3214"/>
              </w:tabs>
              <w:outlineLvl w:val="0"/>
              <w:rPr>
                <w:sz w:val="24"/>
                <w:szCs w:val="24"/>
              </w:rPr>
            </w:pPr>
            <w:r w:rsidRPr="0060040F">
              <w:rPr>
                <w:sz w:val="24"/>
                <w:szCs w:val="24"/>
              </w:rPr>
              <w:t>2023</w:t>
            </w:r>
          </w:p>
        </w:tc>
        <w:tc>
          <w:tcPr>
            <w:tcW w:w="366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DBD5BC9" w14:textId="67BF5EE9" w:rsidR="00ED29AF" w:rsidRPr="0060040F" w:rsidRDefault="00ED29AF" w:rsidP="00B4095F">
            <w:pPr>
              <w:pStyle w:val="NormalWeb"/>
              <w:spacing w:before="0" w:beforeAutospacing="0" w:after="0" w:afterAutospacing="0"/>
              <w:outlineLvl w:val="0"/>
              <w:rPr>
                <w:lang w:val="en-GB"/>
              </w:rPr>
            </w:pPr>
            <w:r w:rsidRPr="0060040F">
              <w:rPr>
                <w:lang w:val="en-GB"/>
              </w:rPr>
              <w:t>Stanford Chief Wellness officer Course</w:t>
            </w:r>
          </w:p>
        </w:tc>
        <w:tc>
          <w:tcPr>
            <w:tcW w:w="4328" w:type="dxa"/>
            <w:tcBorders>
              <w:top w:val="single" w:sz="2" w:space="0" w:color="999999"/>
              <w:left w:val="single" w:sz="2" w:space="0" w:color="999999"/>
              <w:bottom w:val="single" w:sz="2" w:space="0" w:color="999999"/>
              <w:right w:val="single" w:sz="2" w:space="0" w:color="999999"/>
            </w:tcBorders>
          </w:tcPr>
          <w:p w14:paraId="74770636" w14:textId="3E2F954F" w:rsidR="00ED29AF" w:rsidRPr="0060040F" w:rsidRDefault="00ED29AF" w:rsidP="00B4095F">
            <w:pPr>
              <w:pStyle w:val="NormalWeb"/>
              <w:spacing w:before="0" w:beforeAutospacing="0" w:after="0" w:afterAutospacing="0"/>
              <w:outlineLvl w:val="0"/>
              <w:rPr>
                <w:spacing w:val="-3"/>
              </w:rPr>
            </w:pPr>
            <w:r w:rsidRPr="0060040F">
              <w:rPr>
                <w:spacing w:val="-3"/>
              </w:rPr>
              <w:t>Selected participant for the CWO course July 2023</w:t>
            </w:r>
          </w:p>
        </w:tc>
      </w:tr>
      <w:tr w:rsidR="00D97952" w:rsidRPr="0060040F" w14:paraId="720D034A" w14:textId="77777777" w:rsidTr="007E2294">
        <w:tc>
          <w:tcPr>
            <w:tcW w:w="245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58CB4CA" w14:textId="4BE28B7F" w:rsidR="00D97952" w:rsidRPr="0060040F" w:rsidRDefault="00D97952" w:rsidP="00B4095F">
            <w:pPr>
              <w:pStyle w:val="CommentText"/>
              <w:tabs>
                <w:tab w:val="left" w:pos="3214"/>
              </w:tabs>
              <w:outlineLvl w:val="0"/>
              <w:rPr>
                <w:sz w:val="24"/>
                <w:szCs w:val="24"/>
              </w:rPr>
            </w:pPr>
            <w:r w:rsidRPr="0060040F">
              <w:rPr>
                <w:sz w:val="24"/>
                <w:szCs w:val="24"/>
              </w:rPr>
              <w:t>2022</w:t>
            </w:r>
          </w:p>
        </w:tc>
        <w:tc>
          <w:tcPr>
            <w:tcW w:w="366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2007044" w14:textId="4CB6131D" w:rsidR="00D97952" w:rsidRPr="0060040F" w:rsidRDefault="00D97952" w:rsidP="00B4095F">
            <w:pPr>
              <w:pStyle w:val="NormalWeb"/>
              <w:spacing w:before="0" w:beforeAutospacing="0" w:after="0" w:afterAutospacing="0"/>
              <w:outlineLvl w:val="0"/>
              <w:rPr>
                <w:lang w:val="en-GB"/>
              </w:rPr>
            </w:pPr>
            <w:r w:rsidRPr="0060040F">
              <w:rPr>
                <w:lang w:val="en-GB"/>
              </w:rPr>
              <w:t>AAMC CMO ( Chief medical officer) leadership academy</w:t>
            </w:r>
          </w:p>
        </w:tc>
        <w:tc>
          <w:tcPr>
            <w:tcW w:w="4328" w:type="dxa"/>
            <w:tcBorders>
              <w:top w:val="single" w:sz="2" w:space="0" w:color="999999"/>
              <w:left w:val="single" w:sz="2" w:space="0" w:color="999999"/>
              <w:bottom w:val="single" w:sz="2" w:space="0" w:color="999999"/>
              <w:right w:val="single" w:sz="2" w:space="0" w:color="999999"/>
            </w:tcBorders>
          </w:tcPr>
          <w:p w14:paraId="05DFB41A" w14:textId="1EA8E32C" w:rsidR="00D97952" w:rsidRPr="0060040F" w:rsidRDefault="00D97952" w:rsidP="00B4095F">
            <w:pPr>
              <w:pStyle w:val="NormalWeb"/>
              <w:spacing w:before="0" w:beforeAutospacing="0" w:after="0" w:afterAutospacing="0"/>
              <w:outlineLvl w:val="0"/>
              <w:rPr>
                <w:spacing w:val="-3"/>
              </w:rPr>
            </w:pPr>
            <w:r w:rsidRPr="0060040F">
              <w:rPr>
                <w:spacing w:val="-3"/>
              </w:rPr>
              <w:t xml:space="preserve">Selected participant for </w:t>
            </w:r>
            <w:r w:rsidR="00197208" w:rsidRPr="0060040F">
              <w:rPr>
                <w:spacing w:val="-3"/>
              </w:rPr>
              <w:t xml:space="preserve">the </w:t>
            </w:r>
            <w:r w:rsidRPr="0060040F">
              <w:rPr>
                <w:spacing w:val="-3"/>
              </w:rPr>
              <w:t xml:space="preserve">CMO leadership training </w:t>
            </w:r>
          </w:p>
        </w:tc>
      </w:tr>
      <w:tr w:rsidR="00B45E4B" w:rsidRPr="0060040F" w14:paraId="566A5913" w14:textId="77777777" w:rsidTr="007E2294">
        <w:tc>
          <w:tcPr>
            <w:tcW w:w="245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1311BB6" w14:textId="77777777" w:rsidR="00F50DC4" w:rsidRPr="0060040F" w:rsidRDefault="00616AAE" w:rsidP="00B4095F">
            <w:pPr>
              <w:pStyle w:val="CommentText"/>
              <w:tabs>
                <w:tab w:val="left" w:pos="3214"/>
              </w:tabs>
              <w:outlineLvl w:val="0"/>
              <w:rPr>
                <w:sz w:val="24"/>
                <w:szCs w:val="24"/>
              </w:rPr>
            </w:pPr>
            <w:r w:rsidRPr="0060040F">
              <w:rPr>
                <w:sz w:val="24"/>
                <w:szCs w:val="24"/>
              </w:rPr>
              <w:t>2020</w:t>
            </w:r>
          </w:p>
        </w:tc>
        <w:tc>
          <w:tcPr>
            <w:tcW w:w="366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400E36A" w14:textId="77777777" w:rsidR="00F50DC4" w:rsidRPr="0060040F" w:rsidRDefault="00616AAE" w:rsidP="00B4095F">
            <w:pPr>
              <w:pStyle w:val="NormalWeb"/>
              <w:spacing w:before="0" w:beforeAutospacing="0" w:after="0" w:afterAutospacing="0"/>
              <w:outlineLvl w:val="0"/>
            </w:pPr>
            <w:r w:rsidRPr="0060040F">
              <w:rPr>
                <w:lang w:val="en-GB"/>
              </w:rPr>
              <w:t>Fellow of NASPGHAN</w:t>
            </w:r>
          </w:p>
        </w:tc>
        <w:tc>
          <w:tcPr>
            <w:tcW w:w="4328" w:type="dxa"/>
            <w:tcBorders>
              <w:top w:val="single" w:sz="2" w:space="0" w:color="999999"/>
              <w:left w:val="single" w:sz="2" w:space="0" w:color="999999"/>
              <w:bottom w:val="single" w:sz="2" w:space="0" w:color="999999"/>
              <w:right w:val="single" w:sz="2" w:space="0" w:color="999999"/>
            </w:tcBorders>
          </w:tcPr>
          <w:p w14:paraId="61215297" w14:textId="77777777" w:rsidR="00F50DC4" w:rsidRPr="0060040F" w:rsidRDefault="00616AAE" w:rsidP="00B4095F">
            <w:pPr>
              <w:pStyle w:val="NormalWeb"/>
              <w:spacing w:before="0" w:beforeAutospacing="0" w:after="0" w:afterAutospacing="0"/>
              <w:outlineLvl w:val="0"/>
            </w:pPr>
            <w:r w:rsidRPr="0060040F">
              <w:rPr>
                <w:spacing w:val="-3"/>
              </w:rPr>
              <w:t>North American Society for Pediatric Gastroenterology Hepatology and Nutrition (highest level of NASPGHAN designation reserved for members with significant impact in the field of Pediatric GI)</w:t>
            </w:r>
          </w:p>
        </w:tc>
      </w:tr>
      <w:tr w:rsidR="00B45E4B" w:rsidRPr="0060040F" w14:paraId="18DED663" w14:textId="77777777" w:rsidTr="007E2294">
        <w:tc>
          <w:tcPr>
            <w:tcW w:w="245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8E80F29" w14:textId="552CC004" w:rsidR="00616AAE" w:rsidRPr="0060040F" w:rsidRDefault="00616AAE" w:rsidP="00616AAE">
            <w:pPr>
              <w:pStyle w:val="CommentText"/>
              <w:tabs>
                <w:tab w:val="left" w:pos="3214"/>
              </w:tabs>
              <w:outlineLvl w:val="0"/>
              <w:rPr>
                <w:sz w:val="24"/>
                <w:szCs w:val="24"/>
              </w:rPr>
            </w:pPr>
            <w:r w:rsidRPr="0060040F">
              <w:rPr>
                <w:sz w:val="24"/>
                <w:szCs w:val="24"/>
              </w:rPr>
              <w:t>2019,2020</w:t>
            </w:r>
            <w:r w:rsidR="00C564E0" w:rsidRPr="0060040F">
              <w:rPr>
                <w:sz w:val="24"/>
                <w:szCs w:val="24"/>
              </w:rPr>
              <w:t>,2021</w:t>
            </w:r>
            <w:r w:rsidR="00F605B5" w:rsidRPr="0060040F">
              <w:rPr>
                <w:sz w:val="24"/>
                <w:szCs w:val="24"/>
              </w:rPr>
              <w:t>,2022</w:t>
            </w:r>
            <w:r w:rsidR="007E2294">
              <w:rPr>
                <w:sz w:val="24"/>
                <w:szCs w:val="24"/>
              </w:rPr>
              <w:t xml:space="preserve">,2023 </w:t>
            </w:r>
          </w:p>
        </w:tc>
        <w:tc>
          <w:tcPr>
            <w:tcW w:w="366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99A68E5" w14:textId="77777777" w:rsidR="00616AAE" w:rsidRPr="0060040F" w:rsidRDefault="00616AAE" w:rsidP="00616AAE">
            <w:pPr>
              <w:pStyle w:val="NormalWeb"/>
              <w:spacing w:before="0" w:beforeAutospacing="0" w:after="0" w:afterAutospacing="0"/>
              <w:outlineLvl w:val="0"/>
            </w:pPr>
            <w:r w:rsidRPr="0060040F">
              <w:rPr>
                <w:lang w:val="en-GB"/>
              </w:rPr>
              <w:t>Best Doctors in Dallas</w:t>
            </w:r>
          </w:p>
        </w:tc>
        <w:tc>
          <w:tcPr>
            <w:tcW w:w="4328" w:type="dxa"/>
            <w:tcBorders>
              <w:top w:val="single" w:sz="2" w:space="0" w:color="999999"/>
              <w:left w:val="single" w:sz="2" w:space="0" w:color="999999"/>
              <w:bottom w:val="single" w:sz="2" w:space="0" w:color="999999"/>
              <w:right w:val="single" w:sz="2" w:space="0" w:color="999999"/>
            </w:tcBorders>
          </w:tcPr>
          <w:p w14:paraId="03B6DA3C" w14:textId="77777777" w:rsidR="00616AAE" w:rsidRPr="0060040F" w:rsidRDefault="00616AAE" w:rsidP="00616AAE">
            <w:pPr>
              <w:pStyle w:val="NormalWeb"/>
              <w:spacing w:before="0" w:beforeAutospacing="0" w:after="0" w:afterAutospacing="0"/>
              <w:outlineLvl w:val="0"/>
              <w:rPr>
                <w:spacing w:val="-3"/>
              </w:rPr>
            </w:pPr>
            <w:r w:rsidRPr="0060040F">
              <w:rPr>
                <w:spacing w:val="-3"/>
              </w:rPr>
              <w:t>D Magazine</w:t>
            </w:r>
          </w:p>
        </w:tc>
      </w:tr>
      <w:tr w:rsidR="00CC3D8F" w:rsidRPr="0060040F" w14:paraId="436C5161" w14:textId="77777777" w:rsidTr="007E2294">
        <w:tc>
          <w:tcPr>
            <w:tcW w:w="245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7D35C59" w14:textId="77777777" w:rsidR="00CC3D8F" w:rsidRPr="0060040F" w:rsidRDefault="00CC3D8F" w:rsidP="00616AAE">
            <w:pPr>
              <w:pStyle w:val="CommentText"/>
              <w:tabs>
                <w:tab w:val="left" w:pos="3214"/>
              </w:tabs>
              <w:outlineLvl w:val="0"/>
              <w:rPr>
                <w:sz w:val="24"/>
                <w:szCs w:val="24"/>
              </w:rPr>
            </w:pPr>
            <w:r w:rsidRPr="0060040F">
              <w:rPr>
                <w:sz w:val="24"/>
                <w:szCs w:val="24"/>
              </w:rPr>
              <w:t>2014</w:t>
            </w:r>
          </w:p>
        </w:tc>
        <w:tc>
          <w:tcPr>
            <w:tcW w:w="366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28A87A4" w14:textId="77777777" w:rsidR="00CC3D8F" w:rsidRPr="0060040F" w:rsidRDefault="00CC3D8F" w:rsidP="00616AAE">
            <w:pPr>
              <w:pStyle w:val="NormalWeb"/>
              <w:spacing w:before="0" w:beforeAutospacing="0" w:after="0" w:afterAutospacing="0"/>
              <w:outlineLvl w:val="0"/>
              <w:rPr>
                <w:lang w:val="en-GB"/>
              </w:rPr>
            </w:pPr>
            <w:r w:rsidRPr="0060040F">
              <w:rPr>
                <w:lang w:val="en-GB"/>
              </w:rPr>
              <w:t>Physician Leadership Development Program -recognition of excellence in participation and dedication</w:t>
            </w:r>
          </w:p>
        </w:tc>
        <w:tc>
          <w:tcPr>
            <w:tcW w:w="4328" w:type="dxa"/>
            <w:tcBorders>
              <w:top w:val="single" w:sz="2" w:space="0" w:color="999999"/>
              <w:left w:val="single" w:sz="2" w:space="0" w:color="999999"/>
              <w:bottom w:val="single" w:sz="2" w:space="0" w:color="999999"/>
              <w:right w:val="single" w:sz="2" w:space="0" w:color="999999"/>
            </w:tcBorders>
          </w:tcPr>
          <w:p w14:paraId="57827917" w14:textId="77777777" w:rsidR="00CC3D8F" w:rsidRPr="0060040F" w:rsidRDefault="00CC3D8F" w:rsidP="00616AAE">
            <w:pPr>
              <w:pStyle w:val="NormalWeb"/>
              <w:spacing w:before="0" w:beforeAutospacing="0" w:after="0" w:afterAutospacing="0"/>
              <w:outlineLvl w:val="0"/>
              <w:rPr>
                <w:spacing w:val="-3"/>
              </w:rPr>
            </w:pPr>
            <w:r w:rsidRPr="0060040F">
              <w:rPr>
                <w:spacing w:val="-3"/>
              </w:rPr>
              <w:t xml:space="preserve">UT Southwestern Medical Center Physician Leadership Development Program </w:t>
            </w:r>
          </w:p>
        </w:tc>
      </w:tr>
      <w:tr w:rsidR="00B45E4B" w:rsidRPr="0060040F" w14:paraId="40E65E39" w14:textId="77777777" w:rsidTr="007E2294">
        <w:tc>
          <w:tcPr>
            <w:tcW w:w="245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D7AD0E7" w14:textId="77777777" w:rsidR="00616AAE" w:rsidRPr="0060040F" w:rsidRDefault="00616AAE" w:rsidP="00616AAE">
            <w:pPr>
              <w:pStyle w:val="CommentText"/>
              <w:tabs>
                <w:tab w:val="left" w:pos="3214"/>
              </w:tabs>
              <w:outlineLvl w:val="0"/>
              <w:rPr>
                <w:sz w:val="24"/>
                <w:szCs w:val="24"/>
              </w:rPr>
            </w:pPr>
            <w:r w:rsidRPr="0060040F">
              <w:rPr>
                <w:sz w:val="24"/>
                <w:szCs w:val="24"/>
              </w:rPr>
              <w:t>2012,2014,2016,2018</w:t>
            </w:r>
          </w:p>
        </w:tc>
        <w:tc>
          <w:tcPr>
            <w:tcW w:w="366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BACFF83" w14:textId="77777777" w:rsidR="00616AAE" w:rsidRPr="0060040F" w:rsidRDefault="00616AAE" w:rsidP="00616AAE">
            <w:pPr>
              <w:pStyle w:val="NormalWeb"/>
              <w:spacing w:before="0" w:beforeAutospacing="0" w:after="0" w:afterAutospacing="0"/>
              <w:outlineLvl w:val="0"/>
              <w:rPr>
                <w:lang w:val="en-GB"/>
              </w:rPr>
            </w:pPr>
            <w:r w:rsidRPr="0060040F">
              <w:rPr>
                <w:lang w:val="en-GB"/>
              </w:rPr>
              <w:t>Mom Approved Doc</w:t>
            </w:r>
          </w:p>
        </w:tc>
        <w:tc>
          <w:tcPr>
            <w:tcW w:w="4328" w:type="dxa"/>
            <w:tcBorders>
              <w:top w:val="single" w:sz="2" w:space="0" w:color="999999"/>
              <w:left w:val="single" w:sz="2" w:space="0" w:color="999999"/>
              <w:bottom w:val="single" w:sz="2" w:space="0" w:color="999999"/>
              <w:right w:val="single" w:sz="2" w:space="0" w:color="999999"/>
            </w:tcBorders>
          </w:tcPr>
          <w:p w14:paraId="16D33D61" w14:textId="77777777" w:rsidR="00616AAE" w:rsidRPr="0060040F" w:rsidRDefault="00616AAE" w:rsidP="00616AAE">
            <w:pPr>
              <w:pStyle w:val="NormalWeb"/>
              <w:spacing w:before="0" w:beforeAutospacing="0" w:after="0" w:afterAutospacing="0"/>
              <w:outlineLvl w:val="0"/>
              <w:rPr>
                <w:spacing w:val="-3"/>
              </w:rPr>
            </w:pPr>
            <w:r w:rsidRPr="0060040F">
              <w:rPr>
                <w:spacing w:val="-3"/>
              </w:rPr>
              <w:t>Dallas Child Magazine</w:t>
            </w:r>
          </w:p>
        </w:tc>
      </w:tr>
      <w:tr w:rsidR="00616AAE" w:rsidRPr="0060040F" w14:paraId="76CA60C7" w14:textId="77777777" w:rsidTr="007E2294">
        <w:tc>
          <w:tcPr>
            <w:tcW w:w="245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0B97C15" w14:textId="77777777" w:rsidR="00616AAE" w:rsidRPr="0060040F" w:rsidRDefault="00616AAE" w:rsidP="00616AAE">
            <w:pPr>
              <w:pStyle w:val="CommentText"/>
              <w:tabs>
                <w:tab w:val="left" w:pos="3214"/>
              </w:tabs>
              <w:outlineLvl w:val="0"/>
              <w:rPr>
                <w:sz w:val="24"/>
                <w:szCs w:val="24"/>
              </w:rPr>
            </w:pPr>
            <w:r w:rsidRPr="0060040F">
              <w:rPr>
                <w:sz w:val="24"/>
                <w:szCs w:val="24"/>
              </w:rPr>
              <w:t>2012</w:t>
            </w:r>
          </w:p>
        </w:tc>
        <w:tc>
          <w:tcPr>
            <w:tcW w:w="366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6DA277E" w14:textId="77777777" w:rsidR="00616AAE" w:rsidRPr="0060040F" w:rsidRDefault="00616AAE" w:rsidP="00616AAE">
            <w:pPr>
              <w:pStyle w:val="NormalWeb"/>
              <w:spacing w:before="0" w:beforeAutospacing="0" w:after="0" w:afterAutospacing="0"/>
              <w:outlineLvl w:val="0"/>
            </w:pPr>
            <w:r w:rsidRPr="0060040F">
              <w:t>Best Doctors in Dallas</w:t>
            </w:r>
          </w:p>
        </w:tc>
        <w:tc>
          <w:tcPr>
            <w:tcW w:w="4328" w:type="dxa"/>
            <w:tcBorders>
              <w:top w:val="single" w:sz="2" w:space="0" w:color="999999"/>
              <w:left w:val="single" w:sz="2" w:space="0" w:color="999999"/>
              <w:bottom w:val="single" w:sz="2" w:space="0" w:color="999999"/>
              <w:right w:val="single" w:sz="2" w:space="0" w:color="999999"/>
            </w:tcBorders>
          </w:tcPr>
          <w:p w14:paraId="72E5D933" w14:textId="2D7521B9" w:rsidR="00616AAE" w:rsidRPr="0060040F" w:rsidRDefault="006D290D" w:rsidP="00616AAE">
            <w:pPr>
              <w:pStyle w:val="NormalWeb"/>
              <w:spacing w:before="0" w:beforeAutospacing="0" w:after="0" w:afterAutospacing="0"/>
              <w:outlineLvl w:val="0"/>
              <w:rPr>
                <w:spacing w:val="-3"/>
              </w:rPr>
            </w:pPr>
            <w:r w:rsidRPr="0060040F">
              <w:rPr>
                <w:spacing w:val="-3"/>
              </w:rPr>
              <w:t>DFW/North Texas Child Magazine</w:t>
            </w:r>
          </w:p>
        </w:tc>
      </w:tr>
      <w:tr w:rsidR="00616AAE" w:rsidRPr="0060040F" w14:paraId="23D6F23A" w14:textId="77777777" w:rsidTr="007E2294">
        <w:tc>
          <w:tcPr>
            <w:tcW w:w="245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CEF97D2" w14:textId="77777777" w:rsidR="00616AAE" w:rsidRPr="0060040F" w:rsidRDefault="00616AAE" w:rsidP="00616AAE">
            <w:pPr>
              <w:pStyle w:val="CommentText"/>
              <w:tabs>
                <w:tab w:val="left" w:pos="3214"/>
              </w:tabs>
              <w:outlineLvl w:val="0"/>
              <w:rPr>
                <w:sz w:val="24"/>
                <w:szCs w:val="24"/>
              </w:rPr>
            </w:pPr>
            <w:r w:rsidRPr="0060040F">
              <w:rPr>
                <w:sz w:val="24"/>
                <w:szCs w:val="24"/>
              </w:rPr>
              <w:t>2007</w:t>
            </w:r>
          </w:p>
        </w:tc>
        <w:tc>
          <w:tcPr>
            <w:tcW w:w="366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EA031ED" w14:textId="77777777" w:rsidR="00616AAE" w:rsidRPr="0060040F" w:rsidRDefault="00616AAE" w:rsidP="00616AAE">
            <w:pPr>
              <w:pStyle w:val="NormalWeb"/>
              <w:spacing w:before="0" w:beforeAutospacing="0" w:after="0" w:afterAutospacing="0"/>
              <w:outlineLvl w:val="0"/>
            </w:pPr>
            <w:r w:rsidRPr="0060040F">
              <w:t>Takeda Travel Award for Motility Training</w:t>
            </w:r>
          </w:p>
        </w:tc>
        <w:tc>
          <w:tcPr>
            <w:tcW w:w="4328" w:type="dxa"/>
            <w:tcBorders>
              <w:top w:val="single" w:sz="2" w:space="0" w:color="999999"/>
              <w:left w:val="single" w:sz="2" w:space="0" w:color="999999"/>
              <w:bottom w:val="single" w:sz="2" w:space="0" w:color="999999"/>
              <w:right w:val="single" w:sz="2" w:space="0" w:color="999999"/>
            </w:tcBorders>
          </w:tcPr>
          <w:p w14:paraId="0522D1CA" w14:textId="2F573277" w:rsidR="00616AAE" w:rsidRPr="0060040F" w:rsidRDefault="00616AAE" w:rsidP="00616AAE">
            <w:pPr>
              <w:pStyle w:val="NormalWeb"/>
              <w:spacing w:before="0" w:beforeAutospacing="0" w:after="0" w:afterAutospacing="0"/>
              <w:outlineLvl w:val="0"/>
              <w:rPr>
                <w:spacing w:val="-3"/>
              </w:rPr>
            </w:pPr>
            <w:r w:rsidRPr="0060040F">
              <w:rPr>
                <w:spacing w:val="-3"/>
              </w:rPr>
              <w:t>Takeda, Tra</w:t>
            </w:r>
            <w:r w:rsidR="006D290D" w:rsidRPr="0060040F">
              <w:rPr>
                <w:spacing w:val="-3"/>
              </w:rPr>
              <w:t>vel Award for Motility Training</w:t>
            </w:r>
          </w:p>
        </w:tc>
      </w:tr>
      <w:tr w:rsidR="00616AAE" w:rsidRPr="0060040F" w14:paraId="6419ED5C" w14:textId="77777777" w:rsidTr="007E2294">
        <w:tc>
          <w:tcPr>
            <w:tcW w:w="245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8175C41" w14:textId="77777777" w:rsidR="00616AAE" w:rsidRPr="0060040F" w:rsidRDefault="00616AAE" w:rsidP="00616AAE">
            <w:pPr>
              <w:pStyle w:val="CommentText"/>
              <w:tabs>
                <w:tab w:val="left" w:pos="3214"/>
              </w:tabs>
              <w:outlineLvl w:val="0"/>
              <w:rPr>
                <w:sz w:val="24"/>
                <w:szCs w:val="24"/>
              </w:rPr>
            </w:pPr>
            <w:r w:rsidRPr="0060040F">
              <w:rPr>
                <w:sz w:val="24"/>
                <w:szCs w:val="24"/>
              </w:rPr>
              <w:t>2004</w:t>
            </w:r>
          </w:p>
        </w:tc>
        <w:tc>
          <w:tcPr>
            <w:tcW w:w="366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33ACEE5" w14:textId="77777777" w:rsidR="00616AAE" w:rsidRPr="0060040F" w:rsidRDefault="00616AAE" w:rsidP="00616AAE">
            <w:pPr>
              <w:pStyle w:val="NormalWeb"/>
              <w:spacing w:before="0" w:beforeAutospacing="0" w:after="0" w:afterAutospacing="0"/>
              <w:outlineLvl w:val="0"/>
            </w:pPr>
            <w:r w:rsidRPr="0060040F">
              <w:t>Most Outstanding Resident Award</w:t>
            </w:r>
          </w:p>
        </w:tc>
        <w:tc>
          <w:tcPr>
            <w:tcW w:w="4328" w:type="dxa"/>
            <w:tcBorders>
              <w:top w:val="single" w:sz="2" w:space="0" w:color="999999"/>
              <w:left w:val="single" w:sz="2" w:space="0" w:color="999999"/>
              <w:bottom w:val="single" w:sz="2" w:space="0" w:color="999999"/>
              <w:right w:val="single" w:sz="2" w:space="0" w:color="999999"/>
            </w:tcBorders>
          </w:tcPr>
          <w:p w14:paraId="021FD58A" w14:textId="77777777" w:rsidR="00616AAE" w:rsidRPr="0060040F" w:rsidRDefault="00616AAE" w:rsidP="00616AAE">
            <w:pPr>
              <w:pStyle w:val="NormalWeb"/>
              <w:spacing w:before="0" w:beforeAutospacing="0" w:after="0" w:afterAutospacing="0"/>
              <w:outlineLvl w:val="0"/>
            </w:pPr>
            <w:r w:rsidRPr="0060040F">
              <w:t>SUNY Downstate Medical Center</w:t>
            </w:r>
          </w:p>
          <w:p w14:paraId="00053DA1" w14:textId="0409D158" w:rsidR="00616AAE" w:rsidRPr="0060040F" w:rsidRDefault="006D290D" w:rsidP="00616AAE">
            <w:pPr>
              <w:pStyle w:val="NormalWeb"/>
              <w:spacing w:before="0" w:beforeAutospacing="0" w:after="0" w:afterAutospacing="0"/>
              <w:outlineLvl w:val="0"/>
            </w:pPr>
            <w:r w:rsidRPr="0060040F">
              <w:t>Brooklyn, New York</w:t>
            </w:r>
          </w:p>
        </w:tc>
      </w:tr>
      <w:tr w:rsidR="00616AAE" w:rsidRPr="0060040F" w14:paraId="1254035A" w14:textId="77777777" w:rsidTr="007E2294">
        <w:tc>
          <w:tcPr>
            <w:tcW w:w="245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1B3C456" w14:textId="77777777" w:rsidR="00616AAE" w:rsidRPr="0060040F" w:rsidRDefault="00616AAE" w:rsidP="00616AAE">
            <w:pPr>
              <w:pStyle w:val="CommentText"/>
              <w:tabs>
                <w:tab w:val="left" w:pos="3214"/>
              </w:tabs>
              <w:outlineLvl w:val="0"/>
              <w:rPr>
                <w:sz w:val="24"/>
                <w:szCs w:val="24"/>
              </w:rPr>
            </w:pPr>
            <w:r w:rsidRPr="0060040F">
              <w:rPr>
                <w:sz w:val="24"/>
                <w:szCs w:val="24"/>
              </w:rPr>
              <w:t>1998</w:t>
            </w:r>
          </w:p>
        </w:tc>
        <w:tc>
          <w:tcPr>
            <w:tcW w:w="366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87FEFE1" w14:textId="77777777" w:rsidR="00616AAE" w:rsidRPr="0060040F" w:rsidRDefault="00616AAE" w:rsidP="00616AAE">
            <w:pPr>
              <w:pStyle w:val="NormalWeb"/>
              <w:spacing w:before="0" w:beforeAutospacing="0" w:after="0" w:afterAutospacing="0"/>
              <w:outlineLvl w:val="0"/>
            </w:pPr>
            <w:r w:rsidRPr="0060040F">
              <w:t>Distinction, Honors, OB/GYN</w:t>
            </w:r>
          </w:p>
          <w:p w14:paraId="5F22865E" w14:textId="77777777" w:rsidR="00616AAE" w:rsidRPr="0060040F" w:rsidRDefault="00616AAE" w:rsidP="00616AAE">
            <w:pPr>
              <w:pStyle w:val="NormalWeb"/>
              <w:spacing w:before="0" w:beforeAutospacing="0" w:after="0" w:afterAutospacing="0"/>
              <w:outlineLvl w:val="0"/>
            </w:pPr>
          </w:p>
        </w:tc>
        <w:tc>
          <w:tcPr>
            <w:tcW w:w="4328" w:type="dxa"/>
            <w:tcBorders>
              <w:top w:val="single" w:sz="2" w:space="0" w:color="999999"/>
              <w:left w:val="single" w:sz="2" w:space="0" w:color="999999"/>
              <w:bottom w:val="single" w:sz="2" w:space="0" w:color="999999"/>
              <w:right w:val="single" w:sz="2" w:space="0" w:color="999999"/>
            </w:tcBorders>
          </w:tcPr>
          <w:p w14:paraId="4A89B943" w14:textId="77777777" w:rsidR="00616AAE" w:rsidRPr="0060040F" w:rsidRDefault="00616AAE" w:rsidP="00616AAE">
            <w:pPr>
              <w:pStyle w:val="NormalWeb"/>
              <w:spacing w:before="0" w:beforeAutospacing="0" w:after="0" w:afterAutospacing="0"/>
              <w:outlineLvl w:val="0"/>
            </w:pPr>
            <w:r w:rsidRPr="0060040F">
              <w:t xml:space="preserve">Seth G.S. Medical College, </w:t>
            </w:r>
          </w:p>
          <w:p w14:paraId="1266F1B9" w14:textId="647FF5F3" w:rsidR="00616AAE" w:rsidRPr="0060040F" w:rsidRDefault="006D290D" w:rsidP="00616AAE">
            <w:pPr>
              <w:pStyle w:val="NormalWeb"/>
              <w:spacing w:before="0" w:beforeAutospacing="0" w:after="0" w:afterAutospacing="0"/>
              <w:outlineLvl w:val="0"/>
            </w:pPr>
            <w:r w:rsidRPr="0060040F">
              <w:t>Bombay, India</w:t>
            </w:r>
          </w:p>
        </w:tc>
      </w:tr>
      <w:tr w:rsidR="00616AAE" w:rsidRPr="0060040F" w14:paraId="67D986EF" w14:textId="77777777" w:rsidTr="007E2294">
        <w:tc>
          <w:tcPr>
            <w:tcW w:w="245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C114F90" w14:textId="77777777" w:rsidR="00616AAE" w:rsidRPr="0060040F" w:rsidRDefault="00616AAE" w:rsidP="00616AAE">
            <w:pPr>
              <w:pStyle w:val="CommentText"/>
              <w:tabs>
                <w:tab w:val="left" w:pos="3214"/>
              </w:tabs>
              <w:outlineLvl w:val="0"/>
              <w:rPr>
                <w:sz w:val="24"/>
                <w:szCs w:val="24"/>
              </w:rPr>
            </w:pPr>
            <w:r w:rsidRPr="0060040F">
              <w:rPr>
                <w:sz w:val="24"/>
                <w:szCs w:val="24"/>
              </w:rPr>
              <w:lastRenderedPageBreak/>
              <w:t>1997</w:t>
            </w:r>
          </w:p>
        </w:tc>
        <w:tc>
          <w:tcPr>
            <w:tcW w:w="366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5933E2C" w14:textId="4F44EAAD" w:rsidR="00616AAE" w:rsidRPr="0060040F" w:rsidRDefault="00616AAE" w:rsidP="00616AAE">
            <w:pPr>
              <w:pStyle w:val="NormalWeb"/>
              <w:spacing w:before="0" w:beforeAutospacing="0" w:after="0" w:afterAutospacing="0"/>
              <w:outlineLvl w:val="0"/>
            </w:pPr>
            <w:r w:rsidRPr="0060040F">
              <w:t xml:space="preserve">Distinction, Honors, </w:t>
            </w:r>
            <w:r w:rsidR="006D290D" w:rsidRPr="0060040F">
              <w:t>Forensic Medicine, Pharmacology</w:t>
            </w:r>
          </w:p>
        </w:tc>
        <w:tc>
          <w:tcPr>
            <w:tcW w:w="4328" w:type="dxa"/>
            <w:tcBorders>
              <w:top w:val="single" w:sz="2" w:space="0" w:color="999999"/>
              <w:left w:val="single" w:sz="2" w:space="0" w:color="999999"/>
              <w:bottom w:val="single" w:sz="2" w:space="0" w:color="999999"/>
              <w:right w:val="single" w:sz="2" w:space="0" w:color="999999"/>
            </w:tcBorders>
          </w:tcPr>
          <w:p w14:paraId="2CC5163F" w14:textId="77777777" w:rsidR="00616AAE" w:rsidRPr="0060040F" w:rsidRDefault="00616AAE" w:rsidP="00616AAE">
            <w:pPr>
              <w:pStyle w:val="NormalWeb"/>
              <w:spacing w:before="0" w:beforeAutospacing="0" w:after="0" w:afterAutospacing="0"/>
              <w:outlineLvl w:val="0"/>
            </w:pPr>
            <w:r w:rsidRPr="0060040F">
              <w:t xml:space="preserve">Seth G.S. Medical College, </w:t>
            </w:r>
          </w:p>
          <w:p w14:paraId="508DB805" w14:textId="2C4B1D45" w:rsidR="00616AAE" w:rsidRPr="0060040F" w:rsidRDefault="006D290D" w:rsidP="00616AAE">
            <w:pPr>
              <w:pStyle w:val="NormalWeb"/>
              <w:spacing w:before="0" w:beforeAutospacing="0" w:after="0" w:afterAutospacing="0"/>
              <w:outlineLvl w:val="0"/>
            </w:pPr>
            <w:r w:rsidRPr="0060040F">
              <w:t>Bombay, India</w:t>
            </w:r>
          </w:p>
        </w:tc>
      </w:tr>
      <w:tr w:rsidR="00616AAE" w:rsidRPr="0060040F" w14:paraId="73B7AD63" w14:textId="77777777" w:rsidTr="007E2294">
        <w:tc>
          <w:tcPr>
            <w:tcW w:w="245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F1A66FA" w14:textId="77777777" w:rsidR="00616AAE" w:rsidRPr="0060040F" w:rsidRDefault="00616AAE" w:rsidP="00616AAE">
            <w:pPr>
              <w:pStyle w:val="CommentText"/>
              <w:tabs>
                <w:tab w:val="left" w:pos="3214"/>
              </w:tabs>
              <w:outlineLvl w:val="0"/>
              <w:rPr>
                <w:sz w:val="24"/>
                <w:szCs w:val="24"/>
              </w:rPr>
            </w:pPr>
            <w:r w:rsidRPr="0060040F">
              <w:rPr>
                <w:sz w:val="24"/>
                <w:szCs w:val="24"/>
              </w:rPr>
              <w:t>1995</w:t>
            </w:r>
          </w:p>
        </w:tc>
        <w:tc>
          <w:tcPr>
            <w:tcW w:w="366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2ED4ABA" w14:textId="77777777" w:rsidR="00616AAE" w:rsidRPr="0060040F" w:rsidRDefault="00616AAE" w:rsidP="00616AAE">
            <w:pPr>
              <w:pStyle w:val="NormalWeb"/>
              <w:spacing w:before="0" w:beforeAutospacing="0" w:after="0" w:afterAutospacing="0"/>
              <w:outlineLvl w:val="0"/>
            </w:pPr>
            <w:r w:rsidRPr="0060040F">
              <w:t>Silver Medalist, Anatomy</w:t>
            </w:r>
          </w:p>
        </w:tc>
        <w:tc>
          <w:tcPr>
            <w:tcW w:w="4328" w:type="dxa"/>
            <w:tcBorders>
              <w:top w:val="single" w:sz="2" w:space="0" w:color="999999"/>
              <w:left w:val="single" w:sz="2" w:space="0" w:color="999999"/>
              <w:bottom w:val="single" w:sz="2" w:space="0" w:color="999999"/>
              <w:right w:val="single" w:sz="2" w:space="0" w:color="999999"/>
            </w:tcBorders>
          </w:tcPr>
          <w:p w14:paraId="7458AD77" w14:textId="77777777" w:rsidR="00616AAE" w:rsidRPr="0060040F" w:rsidRDefault="00616AAE" w:rsidP="00616AAE">
            <w:pPr>
              <w:pStyle w:val="NormalWeb"/>
              <w:spacing w:before="0" w:beforeAutospacing="0" w:after="0" w:afterAutospacing="0"/>
              <w:outlineLvl w:val="0"/>
            </w:pPr>
            <w:r w:rsidRPr="0060040F">
              <w:t xml:space="preserve">Seth G.S. Medical College, </w:t>
            </w:r>
          </w:p>
          <w:p w14:paraId="6AC3C70A" w14:textId="5A6A8170" w:rsidR="00616AAE" w:rsidRPr="0060040F" w:rsidRDefault="006D290D" w:rsidP="00616AAE">
            <w:pPr>
              <w:pStyle w:val="NormalWeb"/>
              <w:spacing w:before="0" w:beforeAutospacing="0" w:after="0" w:afterAutospacing="0"/>
              <w:outlineLvl w:val="0"/>
            </w:pPr>
            <w:r w:rsidRPr="0060040F">
              <w:t>Bombay, India</w:t>
            </w:r>
          </w:p>
        </w:tc>
      </w:tr>
      <w:tr w:rsidR="00616AAE" w:rsidRPr="0060040F" w14:paraId="4A8791D0" w14:textId="77777777" w:rsidTr="007E2294">
        <w:tc>
          <w:tcPr>
            <w:tcW w:w="245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883983D" w14:textId="77777777" w:rsidR="00616AAE" w:rsidRPr="0060040F" w:rsidRDefault="00616AAE" w:rsidP="00616AAE">
            <w:pPr>
              <w:pStyle w:val="CommentText"/>
              <w:tabs>
                <w:tab w:val="left" w:pos="3214"/>
              </w:tabs>
              <w:outlineLvl w:val="0"/>
              <w:rPr>
                <w:sz w:val="24"/>
                <w:szCs w:val="24"/>
              </w:rPr>
            </w:pPr>
            <w:r w:rsidRPr="0060040F">
              <w:rPr>
                <w:sz w:val="24"/>
                <w:szCs w:val="24"/>
              </w:rPr>
              <w:t>1995</w:t>
            </w:r>
          </w:p>
        </w:tc>
        <w:tc>
          <w:tcPr>
            <w:tcW w:w="366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B743DF2" w14:textId="77777777" w:rsidR="00616AAE" w:rsidRPr="0060040F" w:rsidRDefault="00616AAE" w:rsidP="00616AAE">
            <w:pPr>
              <w:pStyle w:val="NormalWeb"/>
              <w:spacing w:before="0" w:beforeAutospacing="0" w:after="0" w:afterAutospacing="0"/>
              <w:outlineLvl w:val="0"/>
            </w:pPr>
            <w:r w:rsidRPr="0060040F">
              <w:t>First Place, Anatomy</w:t>
            </w:r>
          </w:p>
        </w:tc>
        <w:tc>
          <w:tcPr>
            <w:tcW w:w="4328" w:type="dxa"/>
            <w:tcBorders>
              <w:top w:val="single" w:sz="2" w:space="0" w:color="999999"/>
              <w:left w:val="single" w:sz="2" w:space="0" w:color="999999"/>
              <w:bottom w:val="single" w:sz="2" w:space="0" w:color="999999"/>
              <w:right w:val="single" w:sz="2" w:space="0" w:color="999999"/>
            </w:tcBorders>
          </w:tcPr>
          <w:p w14:paraId="557921F6" w14:textId="77777777" w:rsidR="00616AAE" w:rsidRPr="0060040F" w:rsidRDefault="00616AAE" w:rsidP="00616AAE">
            <w:pPr>
              <w:pStyle w:val="NormalWeb"/>
              <w:spacing w:before="0" w:beforeAutospacing="0" w:after="0" w:afterAutospacing="0"/>
              <w:outlineLvl w:val="0"/>
            </w:pPr>
            <w:r w:rsidRPr="0060040F">
              <w:t xml:space="preserve">Seth G.S. Medical College, </w:t>
            </w:r>
          </w:p>
          <w:p w14:paraId="093B7F19" w14:textId="7963952D" w:rsidR="00616AAE" w:rsidRPr="0060040F" w:rsidRDefault="006D290D" w:rsidP="00616AAE">
            <w:pPr>
              <w:pStyle w:val="NormalWeb"/>
              <w:spacing w:before="0" w:beforeAutospacing="0" w:after="0" w:afterAutospacing="0"/>
              <w:outlineLvl w:val="0"/>
            </w:pPr>
            <w:r w:rsidRPr="0060040F">
              <w:t>Bombay, India</w:t>
            </w:r>
          </w:p>
        </w:tc>
      </w:tr>
    </w:tbl>
    <w:p w14:paraId="4DF1A716" w14:textId="77777777" w:rsidR="005025DE" w:rsidRPr="0060040F" w:rsidRDefault="005025DE" w:rsidP="00B4095F"/>
    <w:p w14:paraId="4AA3DE9E" w14:textId="77777777" w:rsidR="005025DE" w:rsidRPr="0060040F" w:rsidRDefault="00B52E2D" w:rsidP="00B4095F">
      <w:pPr>
        <w:rPr>
          <w:u w:val="single"/>
        </w:rPr>
      </w:pPr>
      <w:r w:rsidRPr="0060040F">
        <w:rPr>
          <w:b/>
          <w:bCs/>
          <w:u w:val="single"/>
        </w:rPr>
        <w:t>Faculty Academic Appointments</w:t>
      </w:r>
    </w:p>
    <w:p w14:paraId="0BA03542" w14:textId="77777777" w:rsidR="005025DE" w:rsidRPr="0060040F" w:rsidRDefault="005025DE" w:rsidP="00B4095F"/>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585"/>
        <w:gridCol w:w="2715"/>
        <w:gridCol w:w="2678"/>
        <w:gridCol w:w="3462"/>
      </w:tblGrid>
      <w:tr w:rsidR="00CB62DE" w:rsidRPr="0060040F" w14:paraId="41129977" w14:textId="77777777" w:rsidTr="000546F5">
        <w:tc>
          <w:tcPr>
            <w:tcW w:w="158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C27E0FF" w14:textId="77777777" w:rsidR="00CB62DE" w:rsidRPr="0060040F" w:rsidRDefault="006F28B6" w:rsidP="00B4095F">
            <w:pPr>
              <w:pStyle w:val="CommentText"/>
              <w:tabs>
                <w:tab w:val="left" w:pos="3214"/>
              </w:tabs>
              <w:outlineLvl w:val="0"/>
              <w:rPr>
                <w:sz w:val="24"/>
                <w:szCs w:val="24"/>
              </w:rPr>
            </w:pPr>
            <w:r w:rsidRPr="0060040F">
              <w:rPr>
                <w:sz w:val="24"/>
                <w:szCs w:val="24"/>
              </w:rPr>
              <w:t>Year(s)</w:t>
            </w:r>
          </w:p>
        </w:tc>
        <w:tc>
          <w:tcPr>
            <w:tcW w:w="271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0EF5D12" w14:textId="77777777" w:rsidR="00CB62DE" w:rsidRPr="0060040F" w:rsidRDefault="006F28B6" w:rsidP="00B4095F">
            <w:pPr>
              <w:pStyle w:val="NormalWeb"/>
              <w:spacing w:before="0" w:beforeAutospacing="0" w:after="0" w:afterAutospacing="0"/>
              <w:outlineLvl w:val="0"/>
            </w:pPr>
            <w:r w:rsidRPr="0060040F">
              <w:t>Academic Title</w:t>
            </w:r>
          </w:p>
        </w:tc>
        <w:tc>
          <w:tcPr>
            <w:tcW w:w="267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9D24B7D" w14:textId="77777777" w:rsidR="00CB62DE" w:rsidRPr="0060040F" w:rsidRDefault="006F28B6" w:rsidP="00B4095F">
            <w:pPr>
              <w:pStyle w:val="NormalWeb"/>
              <w:spacing w:before="0" w:beforeAutospacing="0" w:after="0" w:afterAutospacing="0"/>
              <w:outlineLvl w:val="0"/>
            </w:pPr>
            <w:r w:rsidRPr="0060040F">
              <w:t>Department</w:t>
            </w:r>
          </w:p>
        </w:tc>
        <w:tc>
          <w:tcPr>
            <w:tcW w:w="346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3A6CCFB" w14:textId="77777777" w:rsidR="00CB62DE" w:rsidRPr="0060040F" w:rsidRDefault="006F28B6" w:rsidP="00B4095F">
            <w:pPr>
              <w:pStyle w:val="NormalWeb"/>
              <w:spacing w:before="0" w:beforeAutospacing="0" w:after="0" w:afterAutospacing="0"/>
              <w:outlineLvl w:val="0"/>
            </w:pPr>
            <w:r w:rsidRPr="0060040F">
              <w:t>Academic Institution</w:t>
            </w:r>
          </w:p>
        </w:tc>
      </w:tr>
      <w:tr w:rsidR="000546F5" w:rsidRPr="0060040F" w14:paraId="629DB500" w14:textId="77777777" w:rsidTr="000546F5">
        <w:tc>
          <w:tcPr>
            <w:tcW w:w="158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0BF7B9C" w14:textId="1455EF88" w:rsidR="000546F5" w:rsidRPr="0060040F" w:rsidRDefault="000546F5" w:rsidP="00616AAE">
            <w:pPr>
              <w:pStyle w:val="CommentText"/>
              <w:tabs>
                <w:tab w:val="left" w:pos="3214"/>
              </w:tabs>
              <w:outlineLvl w:val="0"/>
              <w:rPr>
                <w:sz w:val="24"/>
                <w:szCs w:val="24"/>
              </w:rPr>
            </w:pPr>
            <w:r w:rsidRPr="0060040F">
              <w:rPr>
                <w:sz w:val="24"/>
                <w:szCs w:val="24"/>
              </w:rPr>
              <w:t>2022-present</w:t>
            </w:r>
          </w:p>
        </w:tc>
        <w:tc>
          <w:tcPr>
            <w:tcW w:w="271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CF5F01B" w14:textId="099BB8E8" w:rsidR="000546F5" w:rsidRPr="0060040F" w:rsidRDefault="000546F5" w:rsidP="00616AAE">
            <w:pPr>
              <w:pStyle w:val="NormalWeb"/>
              <w:spacing w:before="0" w:beforeAutospacing="0" w:after="0" w:afterAutospacing="0"/>
              <w:outlineLvl w:val="0"/>
            </w:pPr>
            <w:r w:rsidRPr="0060040F">
              <w:t>Professor</w:t>
            </w:r>
          </w:p>
        </w:tc>
        <w:tc>
          <w:tcPr>
            <w:tcW w:w="267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2090CE2" w14:textId="3B801E0A" w:rsidR="000546F5" w:rsidRPr="0060040F" w:rsidRDefault="000546F5" w:rsidP="00616AAE">
            <w:pPr>
              <w:pStyle w:val="NormalWeb"/>
              <w:spacing w:before="0" w:beforeAutospacing="0" w:after="0" w:afterAutospacing="0"/>
              <w:outlineLvl w:val="0"/>
            </w:pPr>
            <w:r w:rsidRPr="0060040F">
              <w:t>Pediatrics, Division of Gastroenterology</w:t>
            </w:r>
          </w:p>
        </w:tc>
        <w:tc>
          <w:tcPr>
            <w:tcW w:w="346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040021B" w14:textId="58FF320D" w:rsidR="000546F5" w:rsidRPr="0060040F" w:rsidRDefault="000546F5" w:rsidP="00616AAE">
            <w:pPr>
              <w:pStyle w:val="NormalWeb"/>
              <w:spacing w:before="0" w:beforeAutospacing="0" w:after="0" w:afterAutospacing="0"/>
              <w:outlineLvl w:val="0"/>
            </w:pPr>
            <w:r w:rsidRPr="0060040F">
              <w:t>UT Southwestern Medical Center, Dallas, Texas</w:t>
            </w:r>
          </w:p>
        </w:tc>
      </w:tr>
      <w:tr w:rsidR="00B45E4B" w:rsidRPr="0060040F" w14:paraId="18016D84" w14:textId="77777777" w:rsidTr="000546F5">
        <w:tc>
          <w:tcPr>
            <w:tcW w:w="158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9653BC" w14:textId="77777777" w:rsidR="00616AAE" w:rsidRPr="0060040F" w:rsidRDefault="00616AAE" w:rsidP="00616AAE">
            <w:pPr>
              <w:pStyle w:val="CommentText"/>
              <w:tabs>
                <w:tab w:val="left" w:pos="3214"/>
              </w:tabs>
              <w:outlineLvl w:val="0"/>
              <w:rPr>
                <w:sz w:val="24"/>
                <w:szCs w:val="24"/>
              </w:rPr>
            </w:pPr>
            <w:r w:rsidRPr="0060040F">
              <w:rPr>
                <w:sz w:val="24"/>
                <w:szCs w:val="24"/>
              </w:rPr>
              <w:t>2015 – Present</w:t>
            </w:r>
          </w:p>
        </w:tc>
        <w:tc>
          <w:tcPr>
            <w:tcW w:w="271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F16FD2E" w14:textId="77777777" w:rsidR="00616AAE" w:rsidRPr="0060040F" w:rsidRDefault="00616AAE" w:rsidP="00616AAE">
            <w:pPr>
              <w:pStyle w:val="NormalWeb"/>
              <w:spacing w:before="0" w:beforeAutospacing="0" w:after="0" w:afterAutospacing="0"/>
              <w:outlineLvl w:val="0"/>
            </w:pPr>
            <w:r w:rsidRPr="0060040F">
              <w:t>Associate Professor</w:t>
            </w:r>
          </w:p>
          <w:p w14:paraId="676E25DE" w14:textId="1363E81E" w:rsidR="00616AAE" w:rsidRPr="0060040F" w:rsidRDefault="00616AAE" w:rsidP="00616AAE">
            <w:pPr>
              <w:pStyle w:val="NormalWeb"/>
              <w:spacing w:before="0" w:beforeAutospacing="0" w:after="0" w:afterAutospacing="0"/>
              <w:outlineLvl w:val="0"/>
            </w:pPr>
          </w:p>
        </w:tc>
        <w:tc>
          <w:tcPr>
            <w:tcW w:w="267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7AF9F9A" w14:textId="0BF011FF" w:rsidR="00616AAE" w:rsidRPr="0060040F" w:rsidRDefault="00616AAE" w:rsidP="00616AAE">
            <w:pPr>
              <w:pStyle w:val="NormalWeb"/>
              <w:spacing w:before="0" w:beforeAutospacing="0" w:after="0" w:afterAutospacing="0"/>
              <w:outlineLvl w:val="0"/>
            </w:pPr>
            <w:r w:rsidRPr="0060040F">
              <w:t>Pediatrics, Division of Gastroenterology</w:t>
            </w:r>
          </w:p>
        </w:tc>
        <w:tc>
          <w:tcPr>
            <w:tcW w:w="346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78A8446" w14:textId="77777777" w:rsidR="00616AAE" w:rsidRPr="0060040F" w:rsidRDefault="00616AAE" w:rsidP="00616AAE">
            <w:pPr>
              <w:pStyle w:val="NormalWeb"/>
              <w:spacing w:before="0" w:beforeAutospacing="0" w:after="0" w:afterAutospacing="0"/>
              <w:outlineLvl w:val="0"/>
            </w:pPr>
            <w:r w:rsidRPr="0060040F">
              <w:t>UT Southwestern Medical Center, Dallas, Texas</w:t>
            </w:r>
          </w:p>
        </w:tc>
      </w:tr>
      <w:tr w:rsidR="00B45E4B" w:rsidRPr="0060040F" w14:paraId="61BA24A7" w14:textId="77777777" w:rsidTr="000546F5">
        <w:tc>
          <w:tcPr>
            <w:tcW w:w="158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9D30CA4" w14:textId="77777777" w:rsidR="00616AAE" w:rsidRPr="0060040F" w:rsidRDefault="00616AAE" w:rsidP="00616AAE">
            <w:pPr>
              <w:pStyle w:val="CommentText"/>
              <w:tabs>
                <w:tab w:val="left" w:pos="3214"/>
              </w:tabs>
              <w:outlineLvl w:val="0"/>
              <w:rPr>
                <w:sz w:val="24"/>
                <w:szCs w:val="24"/>
              </w:rPr>
            </w:pPr>
            <w:r w:rsidRPr="0060040F">
              <w:rPr>
                <w:sz w:val="24"/>
                <w:szCs w:val="24"/>
              </w:rPr>
              <w:t xml:space="preserve">2007 – 2015 </w:t>
            </w:r>
          </w:p>
        </w:tc>
        <w:tc>
          <w:tcPr>
            <w:tcW w:w="271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0989F16" w14:textId="77777777" w:rsidR="00616AAE" w:rsidRPr="0060040F" w:rsidRDefault="00616AAE" w:rsidP="00616AAE">
            <w:pPr>
              <w:pStyle w:val="NormalWeb"/>
              <w:spacing w:before="0" w:beforeAutospacing="0" w:after="0" w:afterAutospacing="0"/>
              <w:outlineLvl w:val="0"/>
            </w:pPr>
            <w:r w:rsidRPr="0060040F">
              <w:t>Assistant Professor</w:t>
            </w:r>
          </w:p>
          <w:p w14:paraId="7A1BC89C" w14:textId="565EB9B6" w:rsidR="00616AAE" w:rsidRPr="0060040F" w:rsidRDefault="00616AAE" w:rsidP="00616AAE">
            <w:pPr>
              <w:pStyle w:val="NormalWeb"/>
              <w:spacing w:before="0" w:beforeAutospacing="0" w:after="0" w:afterAutospacing="0"/>
              <w:outlineLvl w:val="0"/>
            </w:pPr>
          </w:p>
        </w:tc>
        <w:tc>
          <w:tcPr>
            <w:tcW w:w="267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6EBFCAA" w14:textId="036119D4" w:rsidR="00616AAE" w:rsidRPr="0060040F" w:rsidRDefault="00616AAE" w:rsidP="00616AAE">
            <w:pPr>
              <w:pStyle w:val="NormalWeb"/>
              <w:spacing w:before="0" w:beforeAutospacing="0" w:after="0" w:afterAutospacing="0"/>
              <w:outlineLvl w:val="0"/>
            </w:pPr>
            <w:r w:rsidRPr="0060040F">
              <w:t>Pediatrics, Division of Gastroenterology</w:t>
            </w:r>
          </w:p>
        </w:tc>
        <w:tc>
          <w:tcPr>
            <w:tcW w:w="346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648CBAA" w14:textId="77777777" w:rsidR="00616AAE" w:rsidRPr="0060040F" w:rsidRDefault="00616AAE" w:rsidP="00616AAE">
            <w:pPr>
              <w:pStyle w:val="NormalWeb"/>
              <w:spacing w:before="0" w:beforeAutospacing="0" w:after="0" w:afterAutospacing="0"/>
              <w:ind w:right="-25"/>
              <w:outlineLvl w:val="0"/>
            </w:pPr>
            <w:r w:rsidRPr="0060040F">
              <w:t>UT Southwestern Medical Center, Dallas, Texas</w:t>
            </w:r>
          </w:p>
        </w:tc>
      </w:tr>
    </w:tbl>
    <w:p w14:paraId="3D1D0A16" w14:textId="77777777" w:rsidR="00551CC2" w:rsidRPr="0060040F" w:rsidRDefault="00551CC2" w:rsidP="00B4095F"/>
    <w:p w14:paraId="1E18CBA8" w14:textId="77777777" w:rsidR="00B4095F" w:rsidRPr="0060040F" w:rsidRDefault="00B4095F" w:rsidP="00B4095F">
      <w:pPr>
        <w:ind w:left="14"/>
        <w:rPr>
          <w:i/>
          <w:iCs/>
          <w:u w:val="single"/>
        </w:rPr>
      </w:pPr>
      <w:r w:rsidRPr="0060040F">
        <w:rPr>
          <w:b/>
          <w:bCs/>
          <w:u w:val="single"/>
        </w:rPr>
        <w:t>Appointments at Hospitals/Affiliated Institutions</w:t>
      </w:r>
    </w:p>
    <w:p w14:paraId="3849A175" w14:textId="77777777" w:rsidR="00B4095F" w:rsidRPr="0060040F" w:rsidRDefault="00B4095F" w:rsidP="00B4095F"/>
    <w:tbl>
      <w:tblPr>
        <w:tblStyle w:val="TableGrid"/>
        <w:tblW w:w="104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1770"/>
        <w:gridCol w:w="2204"/>
        <w:gridCol w:w="3358"/>
        <w:gridCol w:w="3103"/>
      </w:tblGrid>
      <w:tr w:rsidR="00551CC2" w:rsidRPr="0060040F" w14:paraId="218A851B" w14:textId="77777777">
        <w:tc>
          <w:tcPr>
            <w:tcW w:w="10435" w:type="dxa"/>
            <w:gridSpan w:val="4"/>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BC3CC88" w14:textId="77777777" w:rsidR="004C1F50" w:rsidRPr="0060040F" w:rsidRDefault="00551CC2" w:rsidP="00B4095F">
            <w:pPr>
              <w:ind w:left="14"/>
              <w:rPr>
                <w:u w:val="single"/>
              </w:rPr>
            </w:pPr>
            <w:r w:rsidRPr="0060040F">
              <w:rPr>
                <w:u w:val="single"/>
              </w:rPr>
              <w:t>Past</w:t>
            </w:r>
          </w:p>
        </w:tc>
      </w:tr>
      <w:tr w:rsidR="00D5177D" w:rsidRPr="0060040F" w14:paraId="696BC870" w14:textId="77777777" w:rsidTr="00530D53">
        <w:tc>
          <w:tcPr>
            <w:tcW w:w="177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A210E7C" w14:textId="77777777" w:rsidR="00D5177D" w:rsidRPr="0060040F" w:rsidRDefault="00E43744" w:rsidP="00B4095F">
            <w:pPr>
              <w:tabs>
                <w:tab w:val="left" w:pos="3214"/>
              </w:tabs>
              <w:ind w:left="2"/>
              <w:outlineLvl w:val="0"/>
            </w:pPr>
            <w:r w:rsidRPr="0060040F">
              <w:t>Year(s)</w:t>
            </w:r>
          </w:p>
        </w:tc>
        <w:tc>
          <w:tcPr>
            <w:tcW w:w="220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135954C" w14:textId="77777777" w:rsidR="00D5177D" w:rsidRPr="0060040F" w:rsidRDefault="00E43744" w:rsidP="00B4095F">
            <w:pPr>
              <w:pStyle w:val="NormalWeb"/>
              <w:spacing w:before="0" w:beforeAutospacing="0" w:after="0" w:afterAutospacing="0"/>
              <w:outlineLvl w:val="0"/>
            </w:pPr>
            <w:r w:rsidRPr="0060040F">
              <w:t>Position Title</w:t>
            </w:r>
          </w:p>
        </w:tc>
        <w:tc>
          <w:tcPr>
            <w:tcW w:w="335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FAD4DD1" w14:textId="77777777" w:rsidR="00D5177D" w:rsidRPr="0060040F" w:rsidRDefault="006E3CF6" w:rsidP="006E3CF6">
            <w:pPr>
              <w:pStyle w:val="NormalWeb"/>
              <w:spacing w:before="0" w:beforeAutospacing="0" w:after="0" w:afterAutospacing="0"/>
              <w:outlineLvl w:val="0"/>
            </w:pPr>
            <w:r w:rsidRPr="0060040F">
              <w:t>Department/</w:t>
            </w:r>
            <w:r w:rsidR="00E43744" w:rsidRPr="0060040F">
              <w:t>Division</w:t>
            </w:r>
          </w:p>
        </w:tc>
        <w:tc>
          <w:tcPr>
            <w:tcW w:w="3103"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68F1028" w14:textId="77777777" w:rsidR="00D5177D" w:rsidRPr="0060040F" w:rsidRDefault="00E43744" w:rsidP="00B4095F">
            <w:pPr>
              <w:pStyle w:val="NormalWeb"/>
              <w:spacing w:before="0" w:beforeAutospacing="0" w:after="0" w:afterAutospacing="0"/>
              <w:outlineLvl w:val="0"/>
            </w:pPr>
            <w:r w:rsidRPr="0060040F">
              <w:t>Institution</w:t>
            </w:r>
          </w:p>
        </w:tc>
      </w:tr>
      <w:tr w:rsidR="00616AAE" w:rsidRPr="0060040F" w14:paraId="59D55DE8" w14:textId="77777777">
        <w:tc>
          <w:tcPr>
            <w:tcW w:w="10435" w:type="dxa"/>
            <w:gridSpan w:val="4"/>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91A87B8" w14:textId="77777777" w:rsidR="00616AAE" w:rsidRPr="0060040F" w:rsidRDefault="00616AAE" w:rsidP="00616AAE">
            <w:pPr>
              <w:pStyle w:val="NormalWeb"/>
              <w:spacing w:before="0" w:beforeAutospacing="0" w:after="0" w:afterAutospacing="0"/>
              <w:outlineLvl w:val="0"/>
            </w:pPr>
            <w:r w:rsidRPr="0060040F">
              <w:rPr>
                <w:u w:val="single"/>
              </w:rPr>
              <w:t>Current</w:t>
            </w:r>
          </w:p>
        </w:tc>
      </w:tr>
      <w:tr w:rsidR="00616AAE" w:rsidRPr="0060040F" w14:paraId="4A685E33" w14:textId="77777777" w:rsidTr="00530D53">
        <w:tc>
          <w:tcPr>
            <w:tcW w:w="177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98072BB" w14:textId="77777777" w:rsidR="00616AAE" w:rsidRPr="0060040F" w:rsidRDefault="00616AAE" w:rsidP="00616AAE">
            <w:pPr>
              <w:tabs>
                <w:tab w:val="left" w:pos="3214"/>
              </w:tabs>
              <w:ind w:left="2"/>
              <w:outlineLvl w:val="0"/>
            </w:pPr>
            <w:r w:rsidRPr="0060040F">
              <w:t>Year(s)</w:t>
            </w:r>
          </w:p>
        </w:tc>
        <w:tc>
          <w:tcPr>
            <w:tcW w:w="220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FBE6DE2" w14:textId="77777777" w:rsidR="00616AAE" w:rsidRPr="0060040F" w:rsidRDefault="00616AAE" w:rsidP="00616AAE">
            <w:pPr>
              <w:pStyle w:val="NormalWeb"/>
              <w:spacing w:before="0" w:beforeAutospacing="0" w:after="0" w:afterAutospacing="0"/>
              <w:outlineLvl w:val="0"/>
            </w:pPr>
            <w:r w:rsidRPr="0060040F">
              <w:t>Position Title</w:t>
            </w:r>
          </w:p>
        </w:tc>
        <w:tc>
          <w:tcPr>
            <w:tcW w:w="335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78A8444" w14:textId="77777777" w:rsidR="00616AAE" w:rsidRPr="0060040F" w:rsidRDefault="00616AAE" w:rsidP="00616AAE">
            <w:pPr>
              <w:pStyle w:val="NormalWeb"/>
              <w:spacing w:before="0" w:beforeAutospacing="0" w:after="0" w:afterAutospacing="0"/>
              <w:outlineLvl w:val="0"/>
            </w:pPr>
            <w:r w:rsidRPr="0060040F">
              <w:t>Department/Division</w:t>
            </w:r>
          </w:p>
        </w:tc>
        <w:tc>
          <w:tcPr>
            <w:tcW w:w="3103"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80106A3" w14:textId="77777777" w:rsidR="00616AAE" w:rsidRPr="0060040F" w:rsidRDefault="00616AAE" w:rsidP="00616AAE">
            <w:pPr>
              <w:pStyle w:val="NormalWeb"/>
              <w:spacing w:before="0" w:beforeAutospacing="0" w:after="0" w:afterAutospacing="0"/>
              <w:outlineLvl w:val="0"/>
            </w:pPr>
            <w:r w:rsidRPr="0060040F">
              <w:t>Institution</w:t>
            </w:r>
          </w:p>
        </w:tc>
      </w:tr>
      <w:tr w:rsidR="00616AAE" w:rsidRPr="0060040F" w14:paraId="23AEE795" w14:textId="77777777" w:rsidTr="00530D53">
        <w:tc>
          <w:tcPr>
            <w:tcW w:w="177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0F2B334" w14:textId="77777777" w:rsidR="00616AAE" w:rsidRPr="0060040F" w:rsidRDefault="00616AAE" w:rsidP="00616AAE">
            <w:pPr>
              <w:tabs>
                <w:tab w:val="left" w:pos="3214"/>
              </w:tabs>
              <w:outlineLvl w:val="0"/>
            </w:pPr>
            <w:r w:rsidRPr="0060040F">
              <w:t>2007 – Present</w:t>
            </w:r>
          </w:p>
        </w:tc>
        <w:tc>
          <w:tcPr>
            <w:tcW w:w="220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9D1A237" w14:textId="77777777" w:rsidR="00616AAE" w:rsidRPr="0060040F" w:rsidRDefault="00616AAE" w:rsidP="00616AAE">
            <w:pPr>
              <w:pStyle w:val="NormalWeb"/>
              <w:spacing w:before="0" w:beforeAutospacing="0" w:after="0" w:afterAutospacing="0"/>
              <w:outlineLvl w:val="0"/>
            </w:pPr>
            <w:r w:rsidRPr="0060040F">
              <w:t>Attending Staff</w:t>
            </w:r>
          </w:p>
        </w:tc>
        <w:tc>
          <w:tcPr>
            <w:tcW w:w="335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A48E708" w14:textId="77777777" w:rsidR="00616AAE" w:rsidRPr="0060040F" w:rsidRDefault="00616AAE" w:rsidP="00616AAE">
            <w:pPr>
              <w:pStyle w:val="NormalWeb"/>
              <w:spacing w:before="0" w:beforeAutospacing="0" w:after="0" w:afterAutospacing="0"/>
              <w:outlineLvl w:val="0"/>
            </w:pPr>
            <w:r w:rsidRPr="0060040F">
              <w:rPr>
                <w:spacing w:val="-3"/>
              </w:rPr>
              <w:t>Gastroenterology Hepatology and Nutrition</w:t>
            </w:r>
          </w:p>
        </w:tc>
        <w:tc>
          <w:tcPr>
            <w:tcW w:w="3103"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1B4E480" w14:textId="0861569E" w:rsidR="00616AAE" w:rsidRPr="0060040F" w:rsidRDefault="00616AAE" w:rsidP="00616AAE">
            <w:pPr>
              <w:pStyle w:val="NormalWeb"/>
              <w:spacing w:before="0" w:beforeAutospacing="0" w:after="0" w:afterAutospacing="0"/>
              <w:outlineLvl w:val="0"/>
              <w:rPr>
                <w:spacing w:val="-3"/>
              </w:rPr>
            </w:pPr>
            <w:r w:rsidRPr="0060040F">
              <w:rPr>
                <w:spacing w:val="-3"/>
              </w:rPr>
              <w:t xml:space="preserve">Children’s </w:t>
            </w:r>
            <w:r w:rsidR="006D290D" w:rsidRPr="0060040F">
              <w:rPr>
                <w:spacing w:val="-3"/>
              </w:rPr>
              <w:t>Health, Dallas, Texas</w:t>
            </w:r>
          </w:p>
        </w:tc>
      </w:tr>
      <w:tr w:rsidR="005273FA" w:rsidRPr="0060040F" w14:paraId="2648D3EA" w14:textId="77777777" w:rsidTr="00530D53">
        <w:tc>
          <w:tcPr>
            <w:tcW w:w="177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7F6F3E2" w14:textId="77777777" w:rsidR="005273FA" w:rsidRPr="0060040F" w:rsidRDefault="005273FA" w:rsidP="005273FA">
            <w:pPr>
              <w:pStyle w:val="CommentText"/>
              <w:tabs>
                <w:tab w:val="left" w:pos="3214"/>
              </w:tabs>
              <w:outlineLvl w:val="0"/>
              <w:rPr>
                <w:sz w:val="24"/>
                <w:szCs w:val="24"/>
              </w:rPr>
            </w:pPr>
            <w:r w:rsidRPr="0060040F">
              <w:rPr>
                <w:sz w:val="24"/>
                <w:szCs w:val="24"/>
              </w:rPr>
              <w:t>2007- Present</w:t>
            </w:r>
          </w:p>
        </w:tc>
        <w:tc>
          <w:tcPr>
            <w:tcW w:w="220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7F6D3C9" w14:textId="77777777" w:rsidR="005273FA" w:rsidRPr="0060040F" w:rsidRDefault="005273FA" w:rsidP="005273FA">
            <w:pPr>
              <w:pStyle w:val="NormalWeb"/>
              <w:spacing w:before="0" w:beforeAutospacing="0" w:after="0" w:afterAutospacing="0"/>
              <w:outlineLvl w:val="0"/>
            </w:pPr>
            <w:r w:rsidRPr="0060040F">
              <w:t xml:space="preserve">Attending </w:t>
            </w:r>
            <w:r w:rsidR="00390CB8" w:rsidRPr="0060040F">
              <w:t>Consulting Staff</w:t>
            </w:r>
          </w:p>
        </w:tc>
        <w:tc>
          <w:tcPr>
            <w:tcW w:w="335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3277FB7" w14:textId="77777777" w:rsidR="005273FA" w:rsidRPr="0060040F" w:rsidRDefault="005273FA" w:rsidP="005273FA">
            <w:pPr>
              <w:pStyle w:val="NormalWeb"/>
              <w:spacing w:before="0" w:beforeAutospacing="0" w:after="0" w:afterAutospacing="0"/>
              <w:outlineLvl w:val="0"/>
            </w:pPr>
            <w:r w:rsidRPr="0060040F">
              <w:t>Pediatrics, Division of Gastroenterology</w:t>
            </w:r>
          </w:p>
        </w:tc>
        <w:tc>
          <w:tcPr>
            <w:tcW w:w="3103"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D5B6413" w14:textId="77777777" w:rsidR="005273FA" w:rsidRPr="0060040F" w:rsidRDefault="005273FA" w:rsidP="005273FA">
            <w:pPr>
              <w:pStyle w:val="NormalWeb"/>
              <w:spacing w:before="0" w:beforeAutospacing="0" w:after="0" w:afterAutospacing="0"/>
              <w:outlineLvl w:val="0"/>
            </w:pPr>
            <w:r w:rsidRPr="0060040F">
              <w:t xml:space="preserve">UTSW Medical Center, </w:t>
            </w:r>
          </w:p>
          <w:p w14:paraId="161B0984" w14:textId="77777777" w:rsidR="005273FA" w:rsidRPr="0060040F" w:rsidRDefault="005273FA" w:rsidP="005273FA">
            <w:pPr>
              <w:pStyle w:val="NormalWeb"/>
              <w:spacing w:before="0" w:beforeAutospacing="0" w:after="0" w:afterAutospacing="0"/>
              <w:outlineLvl w:val="0"/>
            </w:pPr>
            <w:r w:rsidRPr="0060040F">
              <w:t xml:space="preserve">University Hospital </w:t>
            </w:r>
          </w:p>
        </w:tc>
      </w:tr>
      <w:tr w:rsidR="005273FA" w:rsidRPr="0060040F" w14:paraId="27805B4C" w14:textId="77777777" w:rsidTr="00530D53">
        <w:tc>
          <w:tcPr>
            <w:tcW w:w="177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2F66C02" w14:textId="77777777" w:rsidR="005273FA" w:rsidRPr="0060040F" w:rsidRDefault="005273FA" w:rsidP="005273FA">
            <w:pPr>
              <w:pStyle w:val="CommentText"/>
              <w:tabs>
                <w:tab w:val="left" w:pos="3214"/>
              </w:tabs>
              <w:outlineLvl w:val="0"/>
              <w:rPr>
                <w:sz w:val="24"/>
                <w:szCs w:val="24"/>
              </w:rPr>
            </w:pPr>
            <w:r w:rsidRPr="0060040F">
              <w:rPr>
                <w:sz w:val="24"/>
                <w:szCs w:val="24"/>
              </w:rPr>
              <w:t>2007 – Present</w:t>
            </w:r>
          </w:p>
        </w:tc>
        <w:tc>
          <w:tcPr>
            <w:tcW w:w="220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29A64D0" w14:textId="77777777" w:rsidR="005273FA" w:rsidRPr="0060040F" w:rsidRDefault="005273FA" w:rsidP="005273FA">
            <w:pPr>
              <w:pStyle w:val="NormalWeb"/>
              <w:spacing w:before="0" w:beforeAutospacing="0" w:after="0" w:afterAutospacing="0"/>
              <w:outlineLvl w:val="0"/>
            </w:pPr>
            <w:r w:rsidRPr="0060040F">
              <w:t>Attending consulting Staff</w:t>
            </w:r>
          </w:p>
        </w:tc>
        <w:tc>
          <w:tcPr>
            <w:tcW w:w="335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81A6279" w14:textId="77777777" w:rsidR="005273FA" w:rsidRPr="0060040F" w:rsidRDefault="005273FA" w:rsidP="005273FA">
            <w:pPr>
              <w:pStyle w:val="NormalWeb"/>
              <w:spacing w:before="0" w:beforeAutospacing="0" w:after="0" w:afterAutospacing="0"/>
              <w:outlineLvl w:val="0"/>
            </w:pPr>
            <w:r w:rsidRPr="0060040F">
              <w:t>Pediatrics, Division of Gastroenterology</w:t>
            </w:r>
          </w:p>
        </w:tc>
        <w:tc>
          <w:tcPr>
            <w:tcW w:w="3103"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CA6D683" w14:textId="4722A410" w:rsidR="005273FA" w:rsidRPr="0060040F" w:rsidRDefault="005273FA" w:rsidP="005273FA">
            <w:pPr>
              <w:pStyle w:val="NormalWeb"/>
              <w:spacing w:before="0" w:beforeAutospacing="0" w:after="0" w:afterAutospacing="0"/>
              <w:outlineLvl w:val="0"/>
            </w:pPr>
            <w:r w:rsidRPr="0060040F">
              <w:t>Parkland Health and Hos</w:t>
            </w:r>
            <w:r w:rsidR="006D290D" w:rsidRPr="0060040F">
              <w:t>pital System, Dallas, Texas</w:t>
            </w:r>
          </w:p>
        </w:tc>
      </w:tr>
      <w:tr w:rsidR="00530D53" w:rsidRPr="0060040F" w14:paraId="6411647A" w14:textId="77777777" w:rsidTr="00530D53">
        <w:tc>
          <w:tcPr>
            <w:tcW w:w="177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CCC63DB" w14:textId="566E8658" w:rsidR="00530D53" w:rsidRPr="0060040F" w:rsidRDefault="00530D53" w:rsidP="005273FA">
            <w:pPr>
              <w:pStyle w:val="CommentText"/>
              <w:tabs>
                <w:tab w:val="left" w:pos="3214"/>
              </w:tabs>
              <w:outlineLvl w:val="0"/>
              <w:rPr>
                <w:sz w:val="24"/>
                <w:szCs w:val="24"/>
              </w:rPr>
            </w:pPr>
            <w:r>
              <w:rPr>
                <w:sz w:val="24"/>
                <w:szCs w:val="24"/>
              </w:rPr>
              <w:t>2024- present</w:t>
            </w:r>
          </w:p>
        </w:tc>
        <w:tc>
          <w:tcPr>
            <w:tcW w:w="220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81F8999" w14:textId="402537F3" w:rsidR="00530D53" w:rsidRPr="0060040F" w:rsidRDefault="00530D53" w:rsidP="005273FA">
            <w:pPr>
              <w:pStyle w:val="NormalWeb"/>
              <w:spacing w:before="0" w:beforeAutospacing="0" w:after="0" w:afterAutospacing="0"/>
              <w:outlineLvl w:val="0"/>
            </w:pPr>
            <w:r w:rsidRPr="0060040F">
              <w:t>Attending consulting Staff</w:t>
            </w:r>
          </w:p>
        </w:tc>
        <w:tc>
          <w:tcPr>
            <w:tcW w:w="335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CEE7F89" w14:textId="5718D546" w:rsidR="00530D53" w:rsidRPr="0060040F" w:rsidRDefault="00530D53" w:rsidP="005273FA">
            <w:pPr>
              <w:pStyle w:val="NormalWeb"/>
              <w:spacing w:before="0" w:beforeAutospacing="0" w:after="0" w:afterAutospacing="0"/>
              <w:outlineLvl w:val="0"/>
            </w:pPr>
            <w:r>
              <w:t xml:space="preserve">Pediatrics </w:t>
            </w:r>
          </w:p>
        </w:tc>
        <w:tc>
          <w:tcPr>
            <w:tcW w:w="3103"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49F7327" w14:textId="0E6FEA91" w:rsidR="00530D53" w:rsidRPr="0060040F" w:rsidRDefault="00530D53" w:rsidP="005273FA">
            <w:pPr>
              <w:pStyle w:val="NormalWeb"/>
              <w:spacing w:before="0" w:beforeAutospacing="0" w:after="0" w:afterAutospacing="0"/>
              <w:outlineLvl w:val="0"/>
            </w:pPr>
            <w:r>
              <w:t>Texas health resources( THR) Dallas</w:t>
            </w:r>
          </w:p>
        </w:tc>
      </w:tr>
    </w:tbl>
    <w:p w14:paraId="023B4842" w14:textId="77777777" w:rsidR="00D52FC8" w:rsidRPr="0060040F" w:rsidRDefault="00D52FC8" w:rsidP="00B4095F"/>
    <w:p w14:paraId="374FB0B1" w14:textId="702B4158" w:rsidR="00B4095F" w:rsidRPr="0060040F" w:rsidRDefault="00B4095F" w:rsidP="00B4095F">
      <w:r w:rsidRPr="0060040F">
        <w:rPr>
          <w:b/>
          <w:bCs/>
          <w:u w:val="single"/>
        </w:rPr>
        <w:t>Other Professional Positions</w:t>
      </w:r>
      <w:r w:rsidRPr="0060040F">
        <w:t xml:space="preserve"> </w:t>
      </w:r>
    </w:p>
    <w:p w14:paraId="4676D018" w14:textId="77777777" w:rsidR="006D290D" w:rsidRPr="0060040F" w:rsidRDefault="006D290D" w:rsidP="00B4095F"/>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668"/>
        <w:gridCol w:w="4899"/>
        <w:gridCol w:w="3873"/>
      </w:tblGrid>
      <w:tr w:rsidR="00CB62DE" w:rsidRPr="0060040F" w14:paraId="0BA28925" w14:textId="77777777" w:rsidTr="00E83906">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73A504C" w14:textId="77777777" w:rsidR="00CB62DE" w:rsidRPr="0060040F" w:rsidRDefault="00CB62DE" w:rsidP="00B4095F">
            <w:pPr>
              <w:pStyle w:val="CommentText"/>
              <w:tabs>
                <w:tab w:val="left" w:pos="3214"/>
              </w:tabs>
              <w:outlineLvl w:val="0"/>
              <w:rPr>
                <w:sz w:val="24"/>
                <w:szCs w:val="24"/>
              </w:rPr>
            </w:pPr>
            <w:r w:rsidRPr="0060040F">
              <w:rPr>
                <w:sz w:val="24"/>
                <w:szCs w:val="24"/>
              </w:rPr>
              <w:t>Year(s)</w:t>
            </w:r>
          </w:p>
        </w:tc>
        <w:tc>
          <w:tcPr>
            <w:tcW w:w="489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3271D7E" w14:textId="77777777" w:rsidR="00CB62DE" w:rsidRPr="0060040F" w:rsidRDefault="00CB62DE" w:rsidP="00B4095F">
            <w:pPr>
              <w:pStyle w:val="NormalWeb"/>
              <w:spacing w:before="0" w:beforeAutospacing="0" w:after="0" w:afterAutospacing="0"/>
              <w:outlineLvl w:val="0"/>
            </w:pPr>
            <w:r w:rsidRPr="0060040F">
              <w:t>Position Title</w:t>
            </w:r>
          </w:p>
        </w:tc>
        <w:tc>
          <w:tcPr>
            <w:tcW w:w="3873"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EA35937" w14:textId="77777777" w:rsidR="00CB62DE" w:rsidRPr="0060040F" w:rsidRDefault="00CB62DE" w:rsidP="00B4095F">
            <w:pPr>
              <w:pStyle w:val="NormalWeb"/>
              <w:spacing w:before="0" w:beforeAutospacing="0" w:after="0" w:afterAutospacing="0"/>
              <w:outlineLvl w:val="0"/>
            </w:pPr>
            <w:r w:rsidRPr="0060040F">
              <w:t>Institution</w:t>
            </w:r>
          </w:p>
        </w:tc>
      </w:tr>
      <w:tr w:rsidR="00E83906" w:rsidRPr="0060040F" w14:paraId="656B722D" w14:textId="77777777" w:rsidTr="00E83906">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3183AA8" w14:textId="66E9FD74" w:rsidR="00E83906" w:rsidRPr="0060040F" w:rsidRDefault="00E83906" w:rsidP="00B4095F">
            <w:pPr>
              <w:pStyle w:val="CommentText"/>
              <w:tabs>
                <w:tab w:val="left" w:pos="3214"/>
              </w:tabs>
              <w:outlineLvl w:val="0"/>
              <w:rPr>
                <w:sz w:val="24"/>
                <w:szCs w:val="24"/>
              </w:rPr>
            </w:pPr>
            <w:r>
              <w:rPr>
                <w:sz w:val="24"/>
                <w:szCs w:val="24"/>
              </w:rPr>
              <w:t>2024</w:t>
            </w:r>
          </w:p>
        </w:tc>
        <w:tc>
          <w:tcPr>
            <w:tcW w:w="489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CB15112" w14:textId="77777777" w:rsidR="00E83906" w:rsidRPr="0060040F" w:rsidRDefault="00E83906" w:rsidP="00E83906">
            <w:pPr>
              <w:pStyle w:val="BlockText"/>
              <w:ind w:left="12" w:right="-2"/>
            </w:pPr>
            <w:r w:rsidRPr="0060040F">
              <w:t>Chair</w:t>
            </w:r>
          </w:p>
          <w:p w14:paraId="538EEE3C" w14:textId="69800A29" w:rsidR="00E83906" w:rsidRPr="0060040F" w:rsidRDefault="00E83906" w:rsidP="00E83906">
            <w:pPr>
              <w:pStyle w:val="BlockText"/>
              <w:ind w:left="12" w:right="-2"/>
            </w:pPr>
            <w:r w:rsidRPr="0060040F">
              <w:rPr>
                <w:color w:val="000000"/>
              </w:rPr>
              <w:t>DDW Gastroenterology Women’s Coalition Symposium</w:t>
            </w:r>
          </w:p>
        </w:tc>
        <w:tc>
          <w:tcPr>
            <w:tcW w:w="3873"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D565E46" w14:textId="618F45FF" w:rsidR="00E83906" w:rsidRPr="0060040F" w:rsidRDefault="00E83906" w:rsidP="00B4095F">
            <w:pPr>
              <w:pStyle w:val="NormalWeb"/>
              <w:spacing w:before="0" w:beforeAutospacing="0" w:after="0" w:afterAutospacing="0"/>
              <w:outlineLvl w:val="0"/>
            </w:pPr>
            <w:r w:rsidRPr="0060040F">
              <w:t>Digestive Diseases Week</w:t>
            </w:r>
          </w:p>
        </w:tc>
      </w:tr>
      <w:tr w:rsidR="00241BDD" w:rsidRPr="0060040F" w14:paraId="4757AED6" w14:textId="77777777" w:rsidTr="00E83906">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BA38E0A" w14:textId="1A156291" w:rsidR="00241BDD" w:rsidRPr="0060040F" w:rsidRDefault="00241BDD" w:rsidP="00B4095F">
            <w:pPr>
              <w:pStyle w:val="CommentText"/>
              <w:tabs>
                <w:tab w:val="left" w:pos="3214"/>
              </w:tabs>
              <w:outlineLvl w:val="0"/>
              <w:rPr>
                <w:sz w:val="24"/>
                <w:szCs w:val="24"/>
              </w:rPr>
            </w:pPr>
            <w:r w:rsidRPr="0060040F">
              <w:rPr>
                <w:sz w:val="24"/>
                <w:szCs w:val="24"/>
              </w:rPr>
              <w:t xml:space="preserve">2023 </w:t>
            </w:r>
          </w:p>
        </w:tc>
        <w:tc>
          <w:tcPr>
            <w:tcW w:w="489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986353E" w14:textId="427FDB6E" w:rsidR="00241BDD" w:rsidRPr="0060040F" w:rsidRDefault="00241BDD" w:rsidP="00B4095F">
            <w:pPr>
              <w:pStyle w:val="BlockText"/>
              <w:ind w:left="12" w:right="-2"/>
            </w:pPr>
            <w:r w:rsidRPr="0060040F">
              <w:t>Chair</w:t>
            </w:r>
          </w:p>
          <w:p w14:paraId="0C8CF70B" w14:textId="1915B36C" w:rsidR="00241BDD" w:rsidRPr="0060040F" w:rsidRDefault="00241BDD" w:rsidP="00241BDD">
            <w:pPr>
              <w:pStyle w:val="BlockText"/>
              <w:ind w:left="12" w:right="-2"/>
            </w:pPr>
            <w:r w:rsidRPr="0060040F">
              <w:rPr>
                <w:color w:val="000000"/>
              </w:rPr>
              <w:t>DDW Gastroenterology Women’s Coalition Symposium</w:t>
            </w:r>
          </w:p>
        </w:tc>
        <w:tc>
          <w:tcPr>
            <w:tcW w:w="3873"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6EE1992" w14:textId="75DC8623" w:rsidR="00241BDD" w:rsidRPr="0060040F" w:rsidRDefault="00241BDD" w:rsidP="00B4095F">
            <w:pPr>
              <w:pStyle w:val="NormalWeb"/>
              <w:spacing w:before="0" w:beforeAutospacing="0" w:after="0" w:afterAutospacing="0"/>
              <w:outlineLvl w:val="0"/>
            </w:pPr>
            <w:r w:rsidRPr="0060040F">
              <w:t>Digestive Diseases Week</w:t>
            </w:r>
          </w:p>
        </w:tc>
      </w:tr>
      <w:tr w:rsidR="0025641E" w:rsidRPr="0060040F" w14:paraId="7AA0306F" w14:textId="77777777" w:rsidTr="00E83906">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77CA3E6" w14:textId="39D27DE1" w:rsidR="0025641E" w:rsidRPr="0060040F" w:rsidRDefault="0025641E" w:rsidP="00B4095F">
            <w:pPr>
              <w:pStyle w:val="CommentText"/>
              <w:tabs>
                <w:tab w:val="left" w:pos="3214"/>
              </w:tabs>
              <w:outlineLvl w:val="0"/>
              <w:rPr>
                <w:sz w:val="24"/>
                <w:szCs w:val="24"/>
              </w:rPr>
            </w:pPr>
            <w:r w:rsidRPr="0060040F">
              <w:rPr>
                <w:sz w:val="24"/>
                <w:szCs w:val="24"/>
              </w:rPr>
              <w:t>2023</w:t>
            </w:r>
          </w:p>
        </w:tc>
        <w:tc>
          <w:tcPr>
            <w:tcW w:w="489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3A8A191" w14:textId="241839AF" w:rsidR="0025641E" w:rsidRPr="0060040F" w:rsidRDefault="00242742" w:rsidP="00B4095F">
            <w:pPr>
              <w:pStyle w:val="BlockText"/>
              <w:ind w:left="12" w:right="-2"/>
            </w:pPr>
            <w:r w:rsidRPr="0060040F">
              <w:t>Scientific</w:t>
            </w:r>
            <w:r w:rsidR="0025641E" w:rsidRPr="0060040F">
              <w:t xml:space="preserve"> Advisory Board member</w:t>
            </w:r>
          </w:p>
        </w:tc>
        <w:tc>
          <w:tcPr>
            <w:tcW w:w="3873"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74B30E9" w14:textId="51DB0B20" w:rsidR="0025641E" w:rsidRPr="0060040F" w:rsidRDefault="0025641E" w:rsidP="00B4095F">
            <w:pPr>
              <w:pStyle w:val="NormalWeb"/>
              <w:spacing w:before="0" w:beforeAutospacing="0" w:after="0" w:afterAutospacing="0"/>
              <w:outlineLvl w:val="0"/>
            </w:pPr>
            <w:r w:rsidRPr="0060040F">
              <w:t xml:space="preserve">Abbvie, Prucalopride in pediatric patients safety and efficacy monitoring </w:t>
            </w:r>
          </w:p>
        </w:tc>
      </w:tr>
      <w:tr w:rsidR="00241BDD" w:rsidRPr="0060040F" w14:paraId="0B48CD7F" w14:textId="77777777" w:rsidTr="00E83906">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158D0FE" w14:textId="370737FE" w:rsidR="00241BDD" w:rsidRPr="0060040F" w:rsidRDefault="00241BDD" w:rsidP="00B4095F">
            <w:pPr>
              <w:pStyle w:val="CommentText"/>
              <w:tabs>
                <w:tab w:val="left" w:pos="3214"/>
              </w:tabs>
              <w:outlineLvl w:val="0"/>
              <w:rPr>
                <w:sz w:val="24"/>
                <w:szCs w:val="24"/>
              </w:rPr>
            </w:pPr>
            <w:r w:rsidRPr="0060040F">
              <w:rPr>
                <w:sz w:val="24"/>
                <w:szCs w:val="24"/>
              </w:rPr>
              <w:lastRenderedPageBreak/>
              <w:t>2022</w:t>
            </w:r>
          </w:p>
        </w:tc>
        <w:tc>
          <w:tcPr>
            <w:tcW w:w="489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7564990" w14:textId="32CCA5C8" w:rsidR="00241BDD" w:rsidRPr="0060040F" w:rsidRDefault="00241BDD" w:rsidP="00B4095F">
            <w:pPr>
              <w:pStyle w:val="BlockText"/>
              <w:ind w:left="12" w:right="-2"/>
            </w:pPr>
            <w:r w:rsidRPr="0060040F">
              <w:t xml:space="preserve">Chair, Junior faculty conference </w:t>
            </w:r>
          </w:p>
        </w:tc>
        <w:tc>
          <w:tcPr>
            <w:tcW w:w="3873"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450D002" w14:textId="4D484FDC" w:rsidR="00241BDD" w:rsidRPr="0060040F" w:rsidRDefault="00241BDD" w:rsidP="00B4095F">
            <w:pPr>
              <w:pStyle w:val="NormalWeb"/>
              <w:spacing w:before="0" w:beforeAutospacing="0" w:after="0" w:afterAutospacing="0"/>
              <w:outlineLvl w:val="0"/>
            </w:pPr>
            <w:r w:rsidRPr="0060040F">
              <w:t>NASPGHAN (North American Society of Pediatric Gastroenterology, Hepatology and Nutrition)</w:t>
            </w:r>
          </w:p>
        </w:tc>
      </w:tr>
      <w:tr w:rsidR="00FC2BF2" w:rsidRPr="0060040F" w14:paraId="3D629979" w14:textId="77777777" w:rsidTr="00E83906">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8CBD10C" w14:textId="0F593F00" w:rsidR="00FC2BF2" w:rsidRPr="0060040F" w:rsidRDefault="00FC2BF2" w:rsidP="00B4095F">
            <w:pPr>
              <w:pStyle w:val="CommentText"/>
              <w:tabs>
                <w:tab w:val="left" w:pos="3214"/>
              </w:tabs>
              <w:outlineLvl w:val="0"/>
              <w:rPr>
                <w:sz w:val="24"/>
                <w:szCs w:val="24"/>
              </w:rPr>
            </w:pPr>
            <w:r w:rsidRPr="0060040F">
              <w:rPr>
                <w:sz w:val="24"/>
                <w:szCs w:val="24"/>
              </w:rPr>
              <w:t>2022</w:t>
            </w:r>
          </w:p>
        </w:tc>
        <w:tc>
          <w:tcPr>
            <w:tcW w:w="489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E1FA602" w14:textId="54083416" w:rsidR="00FC2BF2" w:rsidRPr="0060040F" w:rsidRDefault="00FC2BF2" w:rsidP="00B4095F">
            <w:pPr>
              <w:pStyle w:val="BlockText"/>
              <w:ind w:left="12" w:right="-2"/>
            </w:pPr>
            <w:r w:rsidRPr="0060040F">
              <w:t>Immediate past President, Medical Dental Staff</w:t>
            </w:r>
          </w:p>
        </w:tc>
        <w:tc>
          <w:tcPr>
            <w:tcW w:w="3873"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F305CBD" w14:textId="611BAE5F" w:rsidR="00FC2BF2" w:rsidRPr="0060040F" w:rsidRDefault="00FC2BF2" w:rsidP="00B4095F">
            <w:pPr>
              <w:pStyle w:val="NormalWeb"/>
              <w:spacing w:before="0" w:beforeAutospacing="0" w:after="0" w:afterAutospacing="0"/>
              <w:outlineLvl w:val="0"/>
            </w:pPr>
            <w:r w:rsidRPr="0060040F">
              <w:t>Children’s Health Children’s Medical Center Dallas, TX</w:t>
            </w:r>
          </w:p>
        </w:tc>
      </w:tr>
      <w:tr w:rsidR="00FC2BF2" w:rsidRPr="0060040F" w14:paraId="6D626420" w14:textId="77777777" w:rsidTr="00E83906">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2EE44B2" w14:textId="23BDCFBF" w:rsidR="00FC2BF2" w:rsidRPr="0060040F" w:rsidRDefault="00FC2BF2" w:rsidP="00B4095F">
            <w:pPr>
              <w:pStyle w:val="CommentText"/>
              <w:tabs>
                <w:tab w:val="left" w:pos="3214"/>
              </w:tabs>
              <w:outlineLvl w:val="0"/>
              <w:rPr>
                <w:sz w:val="24"/>
                <w:szCs w:val="24"/>
              </w:rPr>
            </w:pPr>
            <w:r w:rsidRPr="0060040F">
              <w:rPr>
                <w:sz w:val="24"/>
                <w:szCs w:val="24"/>
              </w:rPr>
              <w:t>2022</w:t>
            </w:r>
          </w:p>
        </w:tc>
        <w:tc>
          <w:tcPr>
            <w:tcW w:w="489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9CE5541" w14:textId="6372E69D" w:rsidR="00FC2BF2" w:rsidRPr="0060040F" w:rsidRDefault="00FC2BF2" w:rsidP="00B4095F">
            <w:pPr>
              <w:pStyle w:val="BlockText"/>
              <w:ind w:left="12" w:right="-2"/>
            </w:pPr>
            <w:r w:rsidRPr="0060040F">
              <w:t>Chair, Credentials Committee</w:t>
            </w:r>
          </w:p>
        </w:tc>
        <w:tc>
          <w:tcPr>
            <w:tcW w:w="3873"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BA96A5E" w14:textId="4A05EF2C" w:rsidR="00FC2BF2" w:rsidRPr="0060040F" w:rsidRDefault="00FC2BF2" w:rsidP="00B4095F">
            <w:pPr>
              <w:pStyle w:val="NormalWeb"/>
              <w:spacing w:before="0" w:beforeAutospacing="0" w:after="0" w:afterAutospacing="0"/>
              <w:outlineLvl w:val="0"/>
            </w:pPr>
            <w:r w:rsidRPr="0060040F">
              <w:t>Children’s Health Children’s Medical Center Dallas, TX</w:t>
            </w:r>
          </w:p>
        </w:tc>
      </w:tr>
      <w:tr w:rsidR="00FC2BF2" w:rsidRPr="0060040F" w14:paraId="2E8A5811" w14:textId="77777777" w:rsidTr="00E83906">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6E40893" w14:textId="582B6244" w:rsidR="00FC2BF2" w:rsidRPr="0060040F" w:rsidRDefault="00FC2BF2" w:rsidP="00B4095F">
            <w:pPr>
              <w:pStyle w:val="CommentText"/>
              <w:tabs>
                <w:tab w:val="left" w:pos="3214"/>
              </w:tabs>
              <w:outlineLvl w:val="0"/>
              <w:rPr>
                <w:sz w:val="24"/>
                <w:szCs w:val="24"/>
              </w:rPr>
            </w:pPr>
            <w:r w:rsidRPr="0060040F">
              <w:rPr>
                <w:sz w:val="24"/>
                <w:szCs w:val="24"/>
              </w:rPr>
              <w:t>2022</w:t>
            </w:r>
          </w:p>
        </w:tc>
        <w:tc>
          <w:tcPr>
            <w:tcW w:w="489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529C2BA" w14:textId="538785DE" w:rsidR="00FC2BF2" w:rsidRPr="0060040F" w:rsidRDefault="00FC2BF2" w:rsidP="00B4095F">
            <w:pPr>
              <w:pStyle w:val="BlockText"/>
              <w:ind w:left="12" w:right="-2"/>
            </w:pPr>
            <w:r w:rsidRPr="0060040F">
              <w:t>Chair, Peer review committee</w:t>
            </w:r>
          </w:p>
        </w:tc>
        <w:tc>
          <w:tcPr>
            <w:tcW w:w="3873"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E200C71" w14:textId="7C3356D2" w:rsidR="00FC2BF2" w:rsidRPr="0060040F" w:rsidRDefault="00FC2BF2" w:rsidP="00B4095F">
            <w:pPr>
              <w:pStyle w:val="NormalWeb"/>
              <w:spacing w:before="0" w:beforeAutospacing="0" w:after="0" w:afterAutospacing="0"/>
              <w:outlineLvl w:val="0"/>
            </w:pPr>
            <w:r w:rsidRPr="0060040F">
              <w:t>Children’s Health Children’s Medical Center Dallas, TX</w:t>
            </w:r>
          </w:p>
        </w:tc>
      </w:tr>
      <w:tr w:rsidR="00867722" w:rsidRPr="0060040F" w14:paraId="33DB4EBE" w14:textId="77777777" w:rsidTr="00E83906">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A479B61" w14:textId="7BC72DD0" w:rsidR="00867722" w:rsidRDefault="00867722" w:rsidP="006B40E2">
            <w:pPr>
              <w:pStyle w:val="CommentText"/>
              <w:tabs>
                <w:tab w:val="left" w:pos="3214"/>
              </w:tabs>
              <w:outlineLvl w:val="0"/>
              <w:rPr>
                <w:sz w:val="24"/>
                <w:szCs w:val="24"/>
              </w:rPr>
            </w:pPr>
            <w:r>
              <w:rPr>
                <w:sz w:val="24"/>
                <w:szCs w:val="24"/>
              </w:rPr>
              <w:t>2021</w:t>
            </w:r>
          </w:p>
        </w:tc>
        <w:tc>
          <w:tcPr>
            <w:tcW w:w="489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820C26A" w14:textId="144C3D0B" w:rsidR="00867722" w:rsidRDefault="00867722" w:rsidP="006B40E2">
            <w:pPr>
              <w:pStyle w:val="BlockText"/>
              <w:ind w:left="12" w:right="-2"/>
            </w:pPr>
            <w:r>
              <w:t xml:space="preserve">Chair, Medical Advisory Committee( MAC) </w:t>
            </w:r>
          </w:p>
        </w:tc>
        <w:tc>
          <w:tcPr>
            <w:tcW w:w="3873"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BCF1EBE" w14:textId="0DF0A8EC" w:rsidR="00867722" w:rsidRPr="0060040F" w:rsidRDefault="00867722" w:rsidP="006B40E2">
            <w:pPr>
              <w:pStyle w:val="NormalWeb"/>
              <w:spacing w:before="0" w:beforeAutospacing="0" w:after="0" w:afterAutospacing="0"/>
              <w:outlineLvl w:val="0"/>
            </w:pPr>
            <w:r w:rsidRPr="0060040F">
              <w:t>Children’s Health Children’s Medical Center Dallas, TX</w:t>
            </w:r>
          </w:p>
        </w:tc>
      </w:tr>
      <w:tr w:rsidR="006B40E2" w:rsidRPr="0060040F" w14:paraId="3D518D90" w14:textId="77777777" w:rsidTr="00E83906">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470AC2A" w14:textId="5441BBB6" w:rsidR="006B40E2" w:rsidRPr="0060040F" w:rsidRDefault="006B40E2" w:rsidP="006B40E2">
            <w:pPr>
              <w:pStyle w:val="CommentText"/>
              <w:tabs>
                <w:tab w:val="left" w:pos="3214"/>
              </w:tabs>
              <w:outlineLvl w:val="0"/>
              <w:rPr>
                <w:sz w:val="24"/>
                <w:szCs w:val="24"/>
              </w:rPr>
            </w:pPr>
            <w:r>
              <w:rPr>
                <w:sz w:val="24"/>
                <w:szCs w:val="24"/>
              </w:rPr>
              <w:t>2021</w:t>
            </w:r>
          </w:p>
        </w:tc>
        <w:tc>
          <w:tcPr>
            <w:tcW w:w="489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89B64E" w14:textId="21265D62" w:rsidR="006B40E2" w:rsidRPr="0060040F" w:rsidRDefault="006B40E2" w:rsidP="006B40E2">
            <w:pPr>
              <w:pStyle w:val="BlockText"/>
              <w:ind w:left="12" w:right="-2"/>
            </w:pPr>
            <w:r>
              <w:t xml:space="preserve">Chair, Medical Executive Committee ( MEC) </w:t>
            </w:r>
          </w:p>
        </w:tc>
        <w:tc>
          <w:tcPr>
            <w:tcW w:w="3873"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B238928" w14:textId="46BE106A" w:rsidR="006B40E2" w:rsidRPr="0060040F" w:rsidRDefault="006B40E2" w:rsidP="006B40E2">
            <w:pPr>
              <w:pStyle w:val="NormalWeb"/>
              <w:spacing w:before="0" w:beforeAutospacing="0" w:after="0" w:afterAutospacing="0"/>
              <w:outlineLvl w:val="0"/>
            </w:pPr>
            <w:r w:rsidRPr="0060040F">
              <w:t>Children’s Health Children’s Medical Center Dallas, TX</w:t>
            </w:r>
          </w:p>
        </w:tc>
      </w:tr>
      <w:tr w:rsidR="006B40E2" w:rsidRPr="0060040F" w14:paraId="5E686DD4" w14:textId="77777777" w:rsidTr="00E83906">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CDE9F8B" w14:textId="5511E541" w:rsidR="006B40E2" w:rsidRPr="0060040F" w:rsidRDefault="006B40E2" w:rsidP="006B40E2">
            <w:pPr>
              <w:pStyle w:val="CommentText"/>
              <w:tabs>
                <w:tab w:val="left" w:pos="3214"/>
              </w:tabs>
              <w:outlineLvl w:val="0"/>
              <w:rPr>
                <w:sz w:val="24"/>
                <w:szCs w:val="24"/>
              </w:rPr>
            </w:pPr>
            <w:r w:rsidRPr="0060040F">
              <w:rPr>
                <w:sz w:val="24"/>
                <w:szCs w:val="24"/>
              </w:rPr>
              <w:t>2021</w:t>
            </w:r>
          </w:p>
        </w:tc>
        <w:tc>
          <w:tcPr>
            <w:tcW w:w="489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39B6773" w14:textId="5013A09D" w:rsidR="006B40E2" w:rsidRPr="0060040F" w:rsidRDefault="006B40E2" w:rsidP="006B40E2">
            <w:pPr>
              <w:pStyle w:val="BlockText"/>
              <w:ind w:left="12" w:right="-2"/>
            </w:pPr>
            <w:r w:rsidRPr="0060040F">
              <w:t xml:space="preserve">President, Medical Dental Staff </w:t>
            </w:r>
          </w:p>
        </w:tc>
        <w:tc>
          <w:tcPr>
            <w:tcW w:w="3873"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BDC52FC" w14:textId="2BDD192F" w:rsidR="006B40E2" w:rsidRPr="0060040F" w:rsidRDefault="006B40E2" w:rsidP="006B40E2">
            <w:pPr>
              <w:pStyle w:val="NormalWeb"/>
              <w:spacing w:before="0" w:beforeAutospacing="0" w:after="0" w:afterAutospacing="0"/>
              <w:outlineLvl w:val="0"/>
            </w:pPr>
            <w:r w:rsidRPr="0060040F">
              <w:t>Children’s Health Children’s Medical Center Dallas, TX</w:t>
            </w:r>
          </w:p>
        </w:tc>
      </w:tr>
      <w:tr w:rsidR="006B40E2" w:rsidRPr="0060040F" w14:paraId="79C1F5D3" w14:textId="77777777" w:rsidTr="00E83906">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5741526" w14:textId="77777777" w:rsidR="006B40E2" w:rsidRPr="0060040F" w:rsidRDefault="006B40E2" w:rsidP="006B40E2">
            <w:pPr>
              <w:pStyle w:val="CommentText"/>
              <w:tabs>
                <w:tab w:val="left" w:pos="3214"/>
              </w:tabs>
              <w:outlineLvl w:val="0"/>
              <w:rPr>
                <w:sz w:val="24"/>
                <w:szCs w:val="24"/>
              </w:rPr>
            </w:pPr>
            <w:r w:rsidRPr="0060040F">
              <w:rPr>
                <w:sz w:val="24"/>
                <w:szCs w:val="24"/>
              </w:rPr>
              <w:t>2020</w:t>
            </w:r>
          </w:p>
        </w:tc>
        <w:tc>
          <w:tcPr>
            <w:tcW w:w="489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5C424D" w14:textId="61765138" w:rsidR="006B40E2" w:rsidRPr="0060040F" w:rsidRDefault="006B40E2" w:rsidP="006B40E2">
            <w:pPr>
              <w:pStyle w:val="BlockText"/>
              <w:ind w:left="12" w:right="-2"/>
            </w:pPr>
            <w:r w:rsidRPr="0060040F">
              <w:t>Vice-Chair, Professional Development Committee</w:t>
            </w:r>
          </w:p>
        </w:tc>
        <w:tc>
          <w:tcPr>
            <w:tcW w:w="3873"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B68423D" w14:textId="77777777" w:rsidR="006B40E2" w:rsidRPr="0060040F" w:rsidRDefault="006B40E2" w:rsidP="006B40E2">
            <w:pPr>
              <w:pStyle w:val="NormalWeb"/>
              <w:spacing w:before="0" w:beforeAutospacing="0" w:after="0" w:afterAutospacing="0"/>
              <w:outlineLvl w:val="0"/>
            </w:pPr>
            <w:r w:rsidRPr="0060040F">
              <w:t>NASPGHAN (North American Society of Pediatric Gastroenterology, Hepatology and Nutrition)</w:t>
            </w:r>
          </w:p>
        </w:tc>
      </w:tr>
      <w:tr w:rsidR="006B40E2" w:rsidRPr="0060040F" w14:paraId="276823CE" w14:textId="77777777" w:rsidTr="00E83906">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10098E3" w14:textId="77777777" w:rsidR="006B40E2" w:rsidRPr="0060040F" w:rsidRDefault="006B40E2" w:rsidP="006B40E2">
            <w:pPr>
              <w:pStyle w:val="CommentText"/>
              <w:tabs>
                <w:tab w:val="left" w:pos="3214"/>
              </w:tabs>
              <w:outlineLvl w:val="0"/>
              <w:rPr>
                <w:sz w:val="24"/>
                <w:szCs w:val="24"/>
              </w:rPr>
            </w:pPr>
            <w:r w:rsidRPr="0060040F">
              <w:rPr>
                <w:sz w:val="24"/>
                <w:szCs w:val="24"/>
              </w:rPr>
              <w:t>2020</w:t>
            </w:r>
          </w:p>
        </w:tc>
        <w:tc>
          <w:tcPr>
            <w:tcW w:w="489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EF61269" w14:textId="77777777" w:rsidR="006B40E2" w:rsidRPr="0060040F" w:rsidRDefault="006B40E2" w:rsidP="006B40E2">
            <w:pPr>
              <w:pStyle w:val="NormalWeb"/>
              <w:spacing w:before="0" w:beforeAutospacing="0" w:after="0" w:afterAutospacing="0"/>
              <w:outlineLvl w:val="0"/>
            </w:pPr>
            <w:r w:rsidRPr="0060040F">
              <w:t>President Elect, Medical Dental Staff</w:t>
            </w:r>
          </w:p>
        </w:tc>
        <w:tc>
          <w:tcPr>
            <w:tcW w:w="3873"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12D06BC" w14:textId="77777777" w:rsidR="006B40E2" w:rsidRPr="0060040F" w:rsidRDefault="006B40E2" w:rsidP="006B40E2">
            <w:pPr>
              <w:pStyle w:val="NormalWeb"/>
              <w:spacing w:before="0" w:beforeAutospacing="0" w:after="0" w:afterAutospacing="0"/>
              <w:outlineLvl w:val="0"/>
            </w:pPr>
            <w:r w:rsidRPr="0060040F">
              <w:t>Children’s Health Children’s Medical Center Dallas, TX</w:t>
            </w:r>
          </w:p>
        </w:tc>
      </w:tr>
      <w:tr w:rsidR="006B40E2" w:rsidRPr="0060040F" w14:paraId="72498DD4" w14:textId="77777777" w:rsidTr="00E83906">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1325094" w14:textId="77777777" w:rsidR="006B40E2" w:rsidRPr="0060040F" w:rsidRDefault="006B40E2" w:rsidP="006B40E2">
            <w:pPr>
              <w:pStyle w:val="NormalWeb"/>
              <w:spacing w:before="0" w:beforeAutospacing="0" w:after="0" w:afterAutospacing="0"/>
              <w:outlineLvl w:val="0"/>
            </w:pPr>
            <w:r w:rsidRPr="0060040F">
              <w:t>2018-2020</w:t>
            </w:r>
          </w:p>
        </w:tc>
        <w:tc>
          <w:tcPr>
            <w:tcW w:w="489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24A2730" w14:textId="77777777" w:rsidR="006B40E2" w:rsidRPr="0060040F" w:rsidRDefault="006B40E2" w:rsidP="006B40E2">
            <w:pPr>
              <w:tabs>
                <w:tab w:val="left" w:pos="-1440"/>
                <w:tab w:val="left" w:pos="-720"/>
                <w:tab w:val="left" w:pos="-540"/>
                <w:tab w:val="left" w:pos="-360"/>
                <w:tab w:val="left" w:pos="-90"/>
                <w:tab w:val="left" w:pos="1890"/>
                <w:tab w:val="left" w:pos="2430"/>
                <w:tab w:val="left" w:pos="4320"/>
                <w:tab w:val="left" w:pos="5040"/>
                <w:tab w:val="left" w:pos="5760"/>
                <w:tab w:val="left" w:pos="6480"/>
                <w:tab w:val="left" w:pos="7200"/>
                <w:tab w:val="left" w:pos="9360"/>
                <w:tab w:val="left" w:pos="10080"/>
                <w:tab w:val="left" w:pos="10530"/>
                <w:tab w:val="left" w:pos="10800"/>
              </w:tabs>
              <w:suppressAutoHyphens/>
            </w:pPr>
            <w:r w:rsidRPr="0060040F">
              <w:rPr>
                <w:spacing w:val="-3"/>
              </w:rPr>
              <w:t>Medical Executive Committee -Medical Representative at Large- Elected by Faculty</w:t>
            </w:r>
          </w:p>
        </w:tc>
        <w:tc>
          <w:tcPr>
            <w:tcW w:w="3873"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1CE4C14" w14:textId="77777777" w:rsidR="006B40E2" w:rsidRPr="0060040F" w:rsidRDefault="006B40E2" w:rsidP="006B40E2">
            <w:pPr>
              <w:pStyle w:val="NormalWeb"/>
              <w:spacing w:before="0" w:beforeAutospacing="0" w:after="0" w:afterAutospacing="0"/>
              <w:outlineLvl w:val="0"/>
            </w:pPr>
            <w:r w:rsidRPr="0060040F">
              <w:rPr>
                <w:spacing w:val="-3"/>
              </w:rPr>
              <w:t>Children’s Health Dallas</w:t>
            </w:r>
          </w:p>
        </w:tc>
      </w:tr>
      <w:tr w:rsidR="006B40E2" w:rsidRPr="0060040F" w14:paraId="64897233" w14:textId="77777777" w:rsidTr="00E83906">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AD2F3CE" w14:textId="77777777" w:rsidR="006B40E2" w:rsidRPr="0060040F" w:rsidRDefault="006B40E2" w:rsidP="006B40E2">
            <w:r w:rsidRPr="0060040F">
              <w:t>2019</w:t>
            </w:r>
          </w:p>
        </w:tc>
        <w:tc>
          <w:tcPr>
            <w:tcW w:w="489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9DFEDFE" w14:textId="77777777" w:rsidR="006B40E2" w:rsidRPr="0060040F" w:rsidRDefault="006B40E2" w:rsidP="006B40E2">
            <w:pPr>
              <w:pStyle w:val="PlainText"/>
              <w:rPr>
                <w:rFonts w:ascii="Times New Roman" w:hAnsi="Times New Roman"/>
                <w:sz w:val="24"/>
                <w:szCs w:val="24"/>
              </w:rPr>
            </w:pPr>
            <w:r w:rsidRPr="0060040F">
              <w:rPr>
                <w:rFonts w:ascii="Times New Roman" w:hAnsi="Times New Roman"/>
                <w:sz w:val="24"/>
                <w:szCs w:val="24"/>
              </w:rPr>
              <w:t>Data Safety and Monitoring Board</w:t>
            </w:r>
          </w:p>
        </w:tc>
        <w:tc>
          <w:tcPr>
            <w:tcW w:w="3873"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0A06682" w14:textId="448DA46C" w:rsidR="006B40E2" w:rsidRPr="0060040F" w:rsidRDefault="006B40E2" w:rsidP="006B40E2">
            <w:pPr>
              <w:pStyle w:val="NormalWeb"/>
              <w:outlineLvl w:val="0"/>
            </w:pPr>
            <w:r w:rsidRPr="0060040F">
              <w:t xml:space="preserve">Allergan LIN MD-67- A Phase 2 randomized, double-blind, placebo-controlled, sequential, ascending multidose study with a 4-week Study Intervention Period in participants, 2 to 5 years of age, who meet Rome III criteria for childhood FC   </w:t>
            </w:r>
          </w:p>
        </w:tc>
      </w:tr>
      <w:tr w:rsidR="006B40E2" w:rsidRPr="0060040F" w14:paraId="38E3F744" w14:textId="77777777" w:rsidTr="00E83906">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7EEFABA" w14:textId="77777777" w:rsidR="006B40E2" w:rsidRPr="0060040F" w:rsidRDefault="006B40E2" w:rsidP="006B40E2">
            <w:pPr>
              <w:pStyle w:val="NormalWeb"/>
              <w:spacing w:before="0" w:beforeAutospacing="0" w:after="0" w:afterAutospacing="0"/>
              <w:outlineLvl w:val="0"/>
            </w:pPr>
            <w:r w:rsidRPr="0060040F">
              <w:t>2016-2018</w:t>
            </w:r>
          </w:p>
        </w:tc>
        <w:tc>
          <w:tcPr>
            <w:tcW w:w="489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6157022" w14:textId="77777777" w:rsidR="006B40E2" w:rsidRPr="0060040F" w:rsidRDefault="006B40E2" w:rsidP="006B40E2">
            <w:pPr>
              <w:tabs>
                <w:tab w:val="left" w:pos="-1440"/>
                <w:tab w:val="left" w:pos="-720"/>
                <w:tab w:val="left" w:pos="-540"/>
                <w:tab w:val="left" w:pos="-360"/>
                <w:tab w:val="left" w:pos="-90"/>
                <w:tab w:val="left" w:pos="1890"/>
                <w:tab w:val="left" w:pos="2430"/>
                <w:tab w:val="left" w:pos="4320"/>
                <w:tab w:val="left" w:pos="5040"/>
                <w:tab w:val="left" w:pos="5760"/>
                <w:tab w:val="left" w:pos="6480"/>
                <w:tab w:val="left" w:pos="7200"/>
                <w:tab w:val="left" w:pos="9360"/>
                <w:tab w:val="left" w:pos="10080"/>
                <w:tab w:val="left" w:pos="10530"/>
                <w:tab w:val="left" w:pos="10800"/>
              </w:tabs>
              <w:suppressAutoHyphens/>
            </w:pPr>
            <w:r w:rsidRPr="0060040F">
              <w:rPr>
                <w:spacing w:val="-3"/>
              </w:rPr>
              <w:t>Medical Executive committee</w:t>
            </w:r>
          </w:p>
        </w:tc>
        <w:tc>
          <w:tcPr>
            <w:tcW w:w="3873"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F7BBBE4" w14:textId="77777777" w:rsidR="006B40E2" w:rsidRPr="0060040F" w:rsidRDefault="006B40E2" w:rsidP="006B40E2">
            <w:pPr>
              <w:rPr>
                <w:spacing w:val="-3"/>
              </w:rPr>
            </w:pPr>
            <w:r w:rsidRPr="0060040F">
              <w:t>Our Children’s House, Children’s Health, Dallas, TX</w:t>
            </w:r>
          </w:p>
        </w:tc>
      </w:tr>
      <w:tr w:rsidR="006B40E2" w:rsidRPr="0060040F" w14:paraId="624488D5" w14:textId="77777777" w:rsidTr="00E83906">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8DC4A7E" w14:textId="2474C827" w:rsidR="006B40E2" w:rsidRPr="0060040F" w:rsidRDefault="006B40E2" w:rsidP="006B40E2">
            <w:pPr>
              <w:pStyle w:val="NormalWeb"/>
              <w:spacing w:before="0" w:beforeAutospacing="0" w:after="0" w:afterAutospacing="0"/>
              <w:outlineLvl w:val="0"/>
              <w:rPr>
                <w:color w:val="000000" w:themeColor="text1"/>
              </w:rPr>
            </w:pPr>
            <w:r w:rsidRPr="0060040F">
              <w:rPr>
                <w:color w:val="000000" w:themeColor="text1"/>
              </w:rPr>
              <w:t>2006 – 2018</w:t>
            </w:r>
          </w:p>
        </w:tc>
        <w:tc>
          <w:tcPr>
            <w:tcW w:w="489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6228735" w14:textId="11E54B7B" w:rsidR="006B40E2" w:rsidRPr="0060040F" w:rsidRDefault="006B40E2" w:rsidP="006B40E2">
            <w:pPr>
              <w:tabs>
                <w:tab w:val="left" w:pos="-1440"/>
                <w:tab w:val="left" w:pos="-720"/>
                <w:tab w:val="left" w:pos="-540"/>
                <w:tab w:val="left" w:pos="-360"/>
                <w:tab w:val="left" w:pos="-90"/>
                <w:tab w:val="left" w:pos="1890"/>
                <w:tab w:val="left" w:pos="2430"/>
                <w:tab w:val="left" w:pos="4320"/>
                <w:tab w:val="left" w:pos="5040"/>
                <w:tab w:val="left" w:pos="5760"/>
                <w:tab w:val="left" w:pos="6480"/>
                <w:tab w:val="left" w:pos="7200"/>
                <w:tab w:val="left" w:pos="9360"/>
                <w:tab w:val="left" w:pos="10080"/>
                <w:tab w:val="left" w:pos="10530"/>
                <w:tab w:val="left" w:pos="10800"/>
              </w:tabs>
              <w:suppressAutoHyphens/>
              <w:rPr>
                <w:color w:val="000000" w:themeColor="text1"/>
                <w:spacing w:val="-3"/>
              </w:rPr>
            </w:pPr>
            <w:r w:rsidRPr="0060040F">
              <w:rPr>
                <w:color w:val="000000" w:themeColor="text1"/>
                <w:spacing w:val="-3"/>
              </w:rPr>
              <w:t>Consultant</w:t>
            </w:r>
          </w:p>
        </w:tc>
        <w:tc>
          <w:tcPr>
            <w:tcW w:w="3873"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5A9E861" w14:textId="4588711E" w:rsidR="006B40E2" w:rsidRPr="0060040F" w:rsidRDefault="006B40E2" w:rsidP="006B40E2">
            <w:pPr>
              <w:rPr>
                <w:color w:val="000000" w:themeColor="text1"/>
              </w:rPr>
            </w:pPr>
            <w:r w:rsidRPr="0060040F">
              <w:rPr>
                <w:color w:val="000000" w:themeColor="text1"/>
              </w:rPr>
              <w:t>Baylor University Medical Center, Dallas, Texas</w:t>
            </w:r>
          </w:p>
        </w:tc>
      </w:tr>
      <w:tr w:rsidR="006B40E2" w:rsidRPr="0060040F" w14:paraId="49A41A34" w14:textId="77777777" w:rsidTr="00E83906">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909D0A2" w14:textId="19BC14F0" w:rsidR="006B40E2" w:rsidRPr="0060040F" w:rsidRDefault="006B40E2" w:rsidP="006B40E2">
            <w:pPr>
              <w:pStyle w:val="NormalWeb"/>
              <w:spacing w:before="0" w:beforeAutospacing="0" w:after="0" w:afterAutospacing="0"/>
              <w:outlineLvl w:val="0"/>
              <w:rPr>
                <w:color w:val="000000" w:themeColor="text1"/>
              </w:rPr>
            </w:pPr>
            <w:r w:rsidRPr="0060040F">
              <w:rPr>
                <w:color w:val="000000" w:themeColor="text1"/>
              </w:rPr>
              <w:t>2006 – 2018</w:t>
            </w:r>
          </w:p>
        </w:tc>
        <w:tc>
          <w:tcPr>
            <w:tcW w:w="489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8958C21" w14:textId="16B7F343" w:rsidR="006B40E2" w:rsidRPr="0060040F" w:rsidRDefault="006B40E2" w:rsidP="006B40E2">
            <w:pPr>
              <w:tabs>
                <w:tab w:val="left" w:pos="-1440"/>
                <w:tab w:val="left" w:pos="-720"/>
                <w:tab w:val="left" w:pos="-540"/>
                <w:tab w:val="left" w:pos="-360"/>
                <w:tab w:val="left" w:pos="-90"/>
                <w:tab w:val="left" w:pos="1890"/>
                <w:tab w:val="left" w:pos="2430"/>
                <w:tab w:val="left" w:pos="4320"/>
                <w:tab w:val="left" w:pos="5040"/>
                <w:tab w:val="left" w:pos="5760"/>
                <w:tab w:val="left" w:pos="6480"/>
                <w:tab w:val="left" w:pos="7200"/>
                <w:tab w:val="left" w:pos="9360"/>
                <w:tab w:val="left" w:pos="10080"/>
                <w:tab w:val="left" w:pos="10530"/>
                <w:tab w:val="left" w:pos="10800"/>
              </w:tabs>
              <w:suppressAutoHyphens/>
              <w:rPr>
                <w:color w:val="000000" w:themeColor="text1"/>
                <w:spacing w:val="-3"/>
              </w:rPr>
            </w:pPr>
            <w:r w:rsidRPr="0060040F">
              <w:rPr>
                <w:color w:val="000000" w:themeColor="text1"/>
                <w:spacing w:val="-3"/>
              </w:rPr>
              <w:t>Consultant</w:t>
            </w:r>
          </w:p>
        </w:tc>
        <w:tc>
          <w:tcPr>
            <w:tcW w:w="3873"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550FD60" w14:textId="77777777" w:rsidR="006B40E2" w:rsidRPr="0060040F" w:rsidRDefault="006B40E2" w:rsidP="006B40E2">
            <w:pPr>
              <w:rPr>
                <w:color w:val="000000" w:themeColor="text1"/>
              </w:rPr>
            </w:pPr>
            <w:r w:rsidRPr="0060040F">
              <w:rPr>
                <w:color w:val="000000" w:themeColor="text1"/>
              </w:rPr>
              <w:t>V.A. Medical Center,</w:t>
            </w:r>
          </w:p>
          <w:p w14:paraId="0C2D8716" w14:textId="4F152890" w:rsidR="006B40E2" w:rsidRPr="0060040F" w:rsidRDefault="006B40E2" w:rsidP="006B40E2">
            <w:pPr>
              <w:rPr>
                <w:color w:val="000000" w:themeColor="text1"/>
              </w:rPr>
            </w:pPr>
            <w:r w:rsidRPr="0060040F">
              <w:rPr>
                <w:color w:val="000000" w:themeColor="text1"/>
              </w:rPr>
              <w:t>Dallas, Texas</w:t>
            </w:r>
          </w:p>
        </w:tc>
      </w:tr>
    </w:tbl>
    <w:p w14:paraId="1C91B296" w14:textId="77777777" w:rsidR="00D52FC8" w:rsidRPr="0060040F" w:rsidRDefault="00D52FC8" w:rsidP="00B4095F"/>
    <w:p w14:paraId="1C7CF7E4" w14:textId="77777777" w:rsidR="00B4095F" w:rsidRPr="0060040F" w:rsidRDefault="004D190B" w:rsidP="00B4095F">
      <w:r w:rsidRPr="0060040F">
        <w:rPr>
          <w:b/>
          <w:bCs/>
          <w:u w:val="single"/>
        </w:rPr>
        <w:t>Major Administrative/</w:t>
      </w:r>
      <w:r w:rsidR="00B4095F" w:rsidRPr="0060040F">
        <w:rPr>
          <w:b/>
          <w:bCs/>
          <w:u w:val="single"/>
        </w:rPr>
        <w:t>Leadership Positions</w:t>
      </w:r>
    </w:p>
    <w:p w14:paraId="013E9FAD" w14:textId="77777777" w:rsidR="00B4095F" w:rsidRPr="0060040F" w:rsidRDefault="00B4095F" w:rsidP="00B4095F"/>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668"/>
        <w:gridCol w:w="4899"/>
        <w:gridCol w:w="3873"/>
      </w:tblGrid>
      <w:tr w:rsidR="004E25D3" w:rsidRPr="0060040F" w14:paraId="29FD27F5" w14:textId="77777777" w:rsidTr="008D63A5">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A806C04" w14:textId="77777777" w:rsidR="004E25D3" w:rsidRPr="0060040F" w:rsidRDefault="004E25D3" w:rsidP="00B4095F">
            <w:pPr>
              <w:pStyle w:val="NormalWeb"/>
              <w:spacing w:before="0" w:beforeAutospacing="0" w:after="0" w:afterAutospacing="0"/>
              <w:outlineLvl w:val="0"/>
            </w:pPr>
            <w:r w:rsidRPr="0060040F">
              <w:t>Year(s)</w:t>
            </w:r>
          </w:p>
        </w:tc>
        <w:tc>
          <w:tcPr>
            <w:tcW w:w="4899" w:type="dxa"/>
            <w:tcBorders>
              <w:top w:val="single" w:sz="2" w:space="0" w:color="999999"/>
              <w:left w:val="single" w:sz="2" w:space="0" w:color="999999"/>
              <w:bottom w:val="single" w:sz="2" w:space="0" w:color="999999"/>
              <w:right w:val="single" w:sz="2" w:space="0" w:color="999999"/>
            </w:tcBorders>
          </w:tcPr>
          <w:p w14:paraId="0BBCA9D4" w14:textId="77777777" w:rsidR="004E25D3" w:rsidRPr="0060040F" w:rsidRDefault="004E25D3" w:rsidP="00B4095F">
            <w:pPr>
              <w:pStyle w:val="NormalWeb"/>
              <w:spacing w:before="0" w:beforeAutospacing="0" w:after="0" w:afterAutospacing="0"/>
              <w:outlineLvl w:val="0"/>
            </w:pPr>
            <w:r w:rsidRPr="0060040F">
              <w:t>Position Title</w:t>
            </w:r>
          </w:p>
        </w:tc>
        <w:tc>
          <w:tcPr>
            <w:tcW w:w="3873" w:type="dxa"/>
            <w:tcBorders>
              <w:top w:val="single" w:sz="2" w:space="0" w:color="999999"/>
              <w:left w:val="single" w:sz="2" w:space="0" w:color="999999"/>
              <w:bottom w:val="single" w:sz="2" w:space="0" w:color="999999"/>
              <w:right w:val="single" w:sz="2" w:space="0" w:color="999999"/>
            </w:tcBorders>
          </w:tcPr>
          <w:p w14:paraId="5FCBD6D2" w14:textId="77777777" w:rsidR="004E25D3" w:rsidRPr="0060040F" w:rsidRDefault="004E25D3" w:rsidP="00B4095F">
            <w:pPr>
              <w:pStyle w:val="NormalWeb"/>
              <w:spacing w:before="0" w:beforeAutospacing="0" w:after="0" w:afterAutospacing="0"/>
              <w:outlineLvl w:val="0"/>
            </w:pPr>
            <w:r w:rsidRPr="0060040F">
              <w:t>Institution</w:t>
            </w:r>
          </w:p>
        </w:tc>
      </w:tr>
      <w:tr w:rsidR="00B45E4B" w:rsidRPr="0060040F" w14:paraId="76DC6CC9" w14:textId="77777777" w:rsidTr="008D63A5">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FF2AA88" w14:textId="0D8F9C98" w:rsidR="00616AAE" w:rsidRPr="0060040F" w:rsidRDefault="00616AAE" w:rsidP="00616AAE">
            <w:pPr>
              <w:pStyle w:val="CommentText"/>
              <w:tabs>
                <w:tab w:val="left" w:pos="3214"/>
              </w:tabs>
              <w:outlineLvl w:val="0"/>
              <w:rPr>
                <w:sz w:val="24"/>
                <w:szCs w:val="24"/>
              </w:rPr>
            </w:pPr>
            <w:r w:rsidRPr="0060040F">
              <w:rPr>
                <w:sz w:val="24"/>
                <w:szCs w:val="24"/>
              </w:rPr>
              <w:t>2018-</w:t>
            </w:r>
            <w:r w:rsidR="00ED29AF" w:rsidRPr="0060040F">
              <w:rPr>
                <w:sz w:val="24"/>
                <w:szCs w:val="24"/>
              </w:rPr>
              <w:t xml:space="preserve">present </w:t>
            </w:r>
          </w:p>
        </w:tc>
        <w:tc>
          <w:tcPr>
            <w:tcW w:w="489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CB6F4CD" w14:textId="140EBB83" w:rsidR="00616AAE" w:rsidRPr="0060040F" w:rsidRDefault="00616AAE" w:rsidP="00616AAE">
            <w:pPr>
              <w:pStyle w:val="NormalWeb"/>
              <w:spacing w:before="0" w:beforeAutospacing="0" w:after="0" w:afterAutospacing="0"/>
              <w:outlineLvl w:val="0"/>
            </w:pPr>
            <w:r w:rsidRPr="0060040F">
              <w:t>Director, Office of Faculty Engag</w:t>
            </w:r>
            <w:r w:rsidR="00CE7CAB" w:rsidRPr="0060040F">
              <w:t>ement</w:t>
            </w:r>
            <w:r w:rsidR="000546F5" w:rsidRPr="0060040F">
              <w:t xml:space="preserve"> and</w:t>
            </w:r>
            <w:r w:rsidR="00E83906">
              <w:t xml:space="preserve"> Development </w:t>
            </w:r>
            <w:r w:rsidR="00CE7CAB" w:rsidRPr="0060040F">
              <w:t>, Department of Pediatrics</w:t>
            </w:r>
          </w:p>
        </w:tc>
        <w:tc>
          <w:tcPr>
            <w:tcW w:w="3873"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1DA27DA" w14:textId="77777777" w:rsidR="00616AAE" w:rsidRPr="0060040F" w:rsidRDefault="00616AAE" w:rsidP="00616AAE">
            <w:pPr>
              <w:pStyle w:val="NormalWeb"/>
              <w:spacing w:before="0" w:beforeAutospacing="0" w:after="0" w:afterAutospacing="0"/>
              <w:outlineLvl w:val="0"/>
            </w:pPr>
            <w:r w:rsidRPr="0060040F">
              <w:t>UT Southwestern Medical Center,</w:t>
            </w:r>
          </w:p>
          <w:p w14:paraId="4937A5B2" w14:textId="77777777" w:rsidR="00616AAE" w:rsidRPr="0060040F" w:rsidRDefault="00616AAE" w:rsidP="00616AAE">
            <w:pPr>
              <w:pStyle w:val="NormalWeb"/>
              <w:spacing w:before="0" w:beforeAutospacing="0" w:after="0" w:afterAutospacing="0"/>
              <w:outlineLvl w:val="0"/>
            </w:pPr>
            <w:r w:rsidRPr="0060040F">
              <w:t>Dallas, TX</w:t>
            </w:r>
          </w:p>
        </w:tc>
      </w:tr>
      <w:tr w:rsidR="00B45E4B" w:rsidRPr="0060040F" w14:paraId="5DCD6928" w14:textId="77777777" w:rsidTr="008D63A5">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465408" w14:textId="77777777" w:rsidR="00616AAE" w:rsidRPr="0060040F" w:rsidRDefault="00616AAE" w:rsidP="00616AAE">
            <w:pPr>
              <w:pStyle w:val="NormalWeb"/>
              <w:spacing w:before="0" w:beforeAutospacing="0" w:after="0" w:afterAutospacing="0"/>
              <w:outlineLvl w:val="0"/>
            </w:pPr>
            <w:r w:rsidRPr="0060040F">
              <w:t>2017-present</w:t>
            </w:r>
          </w:p>
        </w:tc>
        <w:tc>
          <w:tcPr>
            <w:tcW w:w="489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21277E0" w14:textId="4B78E7CF" w:rsidR="00616AAE" w:rsidRPr="0060040F" w:rsidRDefault="00616AAE" w:rsidP="00616AAE">
            <w:pPr>
              <w:tabs>
                <w:tab w:val="left" w:pos="-1440"/>
                <w:tab w:val="left" w:pos="-720"/>
                <w:tab w:val="left" w:pos="-540"/>
                <w:tab w:val="left" w:pos="-360"/>
                <w:tab w:val="left" w:pos="-90"/>
                <w:tab w:val="left" w:pos="1890"/>
                <w:tab w:val="left" w:pos="2430"/>
                <w:tab w:val="left" w:pos="4320"/>
                <w:tab w:val="left" w:pos="5040"/>
                <w:tab w:val="left" w:pos="5760"/>
                <w:tab w:val="left" w:pos="6480"/>
                <w:tab w:val="left" w:pos="7200"/>
                <w:tab w:val="left" w:pos="9360"/>
                <w:tab w:val="left" w:pos="10080"/>
                <w:tab w:val="left" w:pos="10530"/>
                <w:tab w:val="left" w:pos="10800"/>
              </w:tabs>
              <w:suppressAutoHyphens/>
            </w:pPr>
            <w:r w:rsidRPr="0060040F">
              <w:t>Chair-Pediatric Business Strategy Group</w:t>
            </w:r>
          </w:p>
        </w:tc>
        <w:tc>
          <w:tcPr>
            <w:tcW w:w="3873"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98D6C00" w14:textId="77777777" w:rsidR="00616AAE" w:rsidRPr="0060040F" w:rsidRDefault="00616AAE" w:rsidP="00616AAE">
            <w:pPr>
              <w:pStyle w:val="NormalWeb"/>
              <w:spacing w:before="0" w:beforeAutospacing="0" w:after="0" w:afterAutospacing="0"/>
              <w:outlineLvl w:val="0"/>
            </w:pPr>
            <w:r w:rsidRPr="0060040F">
              <w:t>UT Southwestern Medical Center,</w:t>
            </w:r>
          </w:p>
          <w:p w14:paraId="6174EDA3" w14:textId="77777777" w:rsidR="00616AAE" w:rsidRPr="0060040F" w:rsidRDefault="00616AAE" w:rsidP="00616AAE">
            <w:pPr>
              <w:rPr>
                <w:spacing w:val="-3"/>
              </w:rPr>
            </w:pPr>
            <w:r w:rsidRPr="0060040F">
              <w:t>Dallas, TX</w:t>
            </w:r>
          </w:p>
        </w:tc>
      </w:tr>
      <w:tr w:rsidR="00616AAE" w:rsidRPr="0060040F" w14:paraId="3D2EBCAE" w14:textId="77777777" w:rsidTr="008D63A5">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C480B15" w14:textId="77777777" w:rsidR="00616AAE" w:rsidRPr="0060040F" w:rsidRDefault="00616AAE" w:rsidP="00616AAE">
            <w:pPr>
              <w:pStyle w:val="NormalWeb"/>
              <w:spacing w:before="0" w:beforeAutospacing="0" w:after="0" w:afterAutospacing="0"/>
              <w:outlineLvl w:val="0"/>
            </w:pPr>
            <w:r w:rsidRPr="0060040F">
              <w:t>2007 – Present</w:t>
            </w:r>
          </w:p>
        </w:tc>
        <w:tc>
          <w:tcPr>
            <w:tcW w:w="489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2DDFF84" w14:textId="77777777" w:rsidR="00616AAE" w:rsidRPr="0060040F" w:rsidRDefault="00616AAE" w:rsidP="00616AAE">
            <w:pPr>
              <w:tabs>
                <w:tab w:val="left" w:pos="-1440"/>
                <w:tab w:val="left" w:pos="-720"/>
                <w:tab w:val="left" w:pos="-540"/>
                <w:tab w:val="left" w:pos="-360"/>
                <w:tab w:val="left" w:pos="-90"/>
                <w:tab w:val="left" w:pos="1890"/>
                <w:tab w:val="left" w:pos="2430"/>
                <w:tab w:val="left" w:pos="4320"/>
                <w:tab w:val="left" w:pos="5040"/>
                <w:tab w:val="left" w:pos="5760"/>
                <w:tab w:val="left" w:pos="6480"/>
                <w:tab w:val="left" w:pos="7200"/>
                <w:tab w:val="left" w:pos="9360"/>
                <w:tab w:val="left" w:pos="10080"/>
                <w:tab w:val="left" w:pos="10530"/>
                <w:tab w:val="left" w:pos="10800"/>
              </w:tabs>
              <w:suppressAutoHyphens/>
              <w:rPr>
                <w:spacing w:val="-3"/>
              </w:rPr>
            </w:pPr>
            <w:r w:rsidRPr="0060040F">
              <w:t xml:space="preserve">Director, </w:t>
            </w:r>
            <w:r w:rsidRPr="0060040F">
              <w:rPr>
                <w:spacing w:val="-3"/>
              </w:rPr>
              <w:t xml:space="preserve">Neurogastroenterology </w:t>
            </w:r>
          </w:p>
          <w:p w14:paraId="1661BB91" w14:textId="549103CB" w:rsidR="00616AAE" w:rsidRPr="0060040F" w:rsidRDefault="00616AAE" w:rsidP="00616AAE">
            <w:r w:rsidRPr="0060040F">
              <w:lastRenderedPageBreak/>
              <w:t>Division of Pediatric Gastroentero</w:t>
            </w:r>
            <w:r w:rsidR="00CE7CAB" w:rsidRPr="0060040F">
              <w:t>logy, Hepatology, and Nutrition</w:t>
            </w:r>
          </w:p>
        </w:tc>
        <w:tc>
          <w:tcPr>
            <w:tcW w:w="3873" w:type="dxa"/>
            <w:tcBorders>
              <w:left w:val="single" w:sz="2" w:space="0" w:color="999999"/>
              <w:bottom w:val="single" w:sz="2" w:space="0" w:color="999999"/>
              <w:right w:val="single" w:sz="2" w:space="0" w:color="999999"/>
            </w:tcBorders>
            <w:tcMar>
              <w:top w:w="29" w:type="dxa"/>
              <w:left w:w="115" w:type="dxa"/>
              <w:bottom w:w="29" w:type="dxa"/>
              <w:right w:w="115" w:type="dxa"/>
            </w:tcMar>
          </w:tcPr>
          <w:p w14:paraId="3E6556DC" w14:textId="7BEC967A" w:rsidR="00616AAE" w:rsidRPr="0060040F" w:rsidRDefault="00616AAE" w:rsidP="00616AAE">
            <w:r w:rsidRPr="0060040F">
              <w:rPr>
                <w:spacing w:val="-3"/>
              </w:rPr>
              <w:lastRenderedPageBreak/>
              <w:t>Children’s Health</w:t>
            </w:r>
            <w:r w:rsidRPr="0060040F">
              <w:t>, Dallas, Texas</w:t>
            </w:r>
          </w:p>
          <w:p w14:paraId="7C126FF9" w14:textId="77777777" w:rsidR="008D63A5" w:rsidRPr="0060040F" w:rsidRDefault="008D63A5" w:rsidP="008D63A5">
            <w:pPr>
              <w:pStyle w:val="NormalWeb"/>
              <w:spacing w:before="0" w:beforeAutospacing="0" w:after="0" w:afterAutospacing="0"/>
              <w:outlineLvl w:val="0"/>
            </w:pPr>
            <w:r w:rsidRPr="0060040F">
              <w:lastRenderedPageBreak/>
              <w:t>UT Southwestern Medical Center,</w:t>
            </w:r>
          </w:p>
          <w:p w14:paraId="3E55C925" w14:textId="6A5E93FF" w:rsidR="008D63A5" w:rsidRPr="0060040F" w:rsidRDefault="008D63A5" w:rsidP="008D63A5">
            <w:r w:rsidRPr="0060040F">
              <w:t>Dallas, TX</w:t>
            </w:r>
          </w:p>
          <w:p w14:paraId="50C1FDB4" w14:textId="77777777" w:rsidR="00616AAE" w:rsidRPr="0060040F" w:rsidRDefault="00616AAE" w:rsidP="00616AAE">
            <w:pPr>
              <w:pStyle w:val="NormalWeb"/>
              <w:spacing w:before="0" w:beforeAutospacing="0" w:after="0" w:afterAutospacing="0"/>
              <w:outlineLvl w:val="0"/>
            </w:pPr>
          </w:p>
        </w:tc>
      </w:tr>
    </w:tbl>
    <w:p w14:paraId="208361F6" w14:textId="77777777" w:rsidR="00922975" w:rsidRPr="0060040F" w:rsidRDefault="00922975">
      <w:r w:rsidRPr="0060040F">
        <w:lastRenderedPageBreak/>
        <w:br w:type="page"/>
      </w:r>
    </w:p>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668"/>
        <w:gridCol w:w="4899"/>
        <w:gridCol w:w="3873"/>
      </w:tblGrid>
      <w:tr w:rsidR="00616AAE" w:rsidRPr="0060040F" w14:paraId="1DB9E0DD" w14:textId="77777777" w:rsidTr="00CE7CAB">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5093454" w14:textId="008C46C3" w:rsidR="00616AAE" w:rsidRPr="0060040F" w:rsidRDefault="00616AAE" w:rsidP="00616AAE">
            <w:pPr>
              <w:pStyle w:val="CommentText"/>
              <w:tabs>
                <w:tab w:val="left" w:pos="3214"/>
              </w:tabs>
              <w:outlineLvl w:val="0"/>
              <w:rPr>
                <w:sz w:val="24"/>
                <w:szCs w:val="24"/>
              </w:rPr>
            </w:pPr>
            <w:r w:rsidRPr="0060040F">
              <w:rPr>
                <w:sz w:val="24"/>
                <w:szCs w:val="24"/>
              </w:rPr>
              <w:lastRenderedPageBreak/>
              <w:t>2007 – Present</w:t>
            </w:r>
          </w:p>
        </w:tc>
        <w:tc>
          <w:tcPr>
            <w:tcW w:w="489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D29618C" w14:textId="77777777" w:rsidR="00616AAE" w:rsidRPr="0060040F" w:rsidRDefault="00616AAE" w:rsidP="00616AAE">
            <w:pPr>
              <w:tabs>
                <w:tab w:val="left" w:pos="-1440"/>
                <w:tab w:val="left" w:pos="-720"/>
                <w:tab w:val="left" w:pos="-540"/>
                <w:tab w:val="left" w:pos="-360"/>
                <w:tab w:val="left" w:pos="-90"/>
                <w:tab w:val="left" w:pos="1890"/>
                <w:tab w:val="left" w:pos="2430"/>
                <w:tab w:val="left" w:pos="4320"/>
                <w:tab w:val="left" w:pos="5040"/>
                <w:tab w:val="left" w:pos="5760"/>
                <w:tab w:val="left" w:pos="6480"/>
                <w:tab w:val="left" w:pos="7200"/>
                <w:tab w:val="left" w:pos="9360"/>
                <w:tab w:val="left" w:pos="10080"/>
                <w:tab w:val="left" w:pos="10530"/>
                <w:tab w:val="left" w:pos="10800"/>
              </w:tabs>
              <w:suppressAutoHyphens/>
              <w:rPr>
                <w:spacing w:val="-3"/>
              </w:rPr>
            </w:pPr>
            <w:r w:rsidRPr="0060040F">
              <w:t xml:space="preserve">Director, </w:t>
            </w:r>
            <w:r w:rsidRPr="0060040F">
              <w:rPr>
                <w:spacing w:val="-3"/>
              </w:rPr>
              <w:t xml:space="preserve">GI Motility Lab </w:t>
            </w:r>
          </w:p>
          <w:p w14:paraId="35DCC415" w14:textId="57A6EDEA" w:rsidR="00616AAE" w:rsidRPr="0060040F" w:rsidRDefault="00616AAE" w:rsidP="00616AAE">
            <w:r w:rsidRPr="0060040F">
              <w:t>Division of Pediatric Gastroenterology, Hepatology, and Nutrition</w:t>
            </w:r>
          </w:p>
        </w:tc>
        <w:tc>
          <w:tcPr>
            <w:tcW w:w="3873"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15B1D10" w14:textId="77777777" w:rsidR="00616AAE" w:rsidRPr="0060040F" w:rsidRDefault="00616AAE" w:rsidP="00616AAE">
            <w:r w:rsidRPr="0060040F">
              <w:rPr>
                <w:spacing w:val="-3"/>
              </w:rPr>
              <w:t>Children’s Health</w:t>
            </w:r>
            <w:r w:rsidRPr="0060040F">
              <w:t>, Dallas, Texas</w:t>
            </w:r>
          </w:p>
          <w:p w14:paraId="4F76DAEF" w14:textId="77777777" w:rsidR="00616AAE" w:rsidRPr="0060040F" w:rsidRDefault="00616AAE" w:rsidP="00616AAE">
            <w:pPr>
              <w:pStyle w:val="NormalWeb"/>
              <w:spacing w:before="0" w:beforeAutospacing="0" w:after="0" w:afterAutospacing="0"/>
              <w:outlineLvl w:val="0"/>
            </w:pPr>
          </w:p>
        </w:tc>
      </w:tr>
      <w:tr w:rsidR="00616AAE" w:rsidRPr="0060040F" w14:paraId="10B27798" w14:textId="77777777" w:rsidTr="00CE7CAB">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EF4302F" w14:textId="77777777" w:rsidR="00616AAE" w:rsidRPr="0060040F" w:rsidRDefault="00616AAE" w:rsidP="00616AAE">
            <w:pPr>
              <w:pStyle w:val="CommentText"/>
              <w:tabs>
                <w:tab w:val="left" w:pos="3214"/>
              </w:tabs>
              <w:outlineLvl w:val="0"/>
              <w:rPr>
                <w:sz w:val="24"/>
                <w:szCs w:val="24"/>
              </w:rPr>
            </w:pPr>
            <w:r w:rsidRPr="0060040F">
              <w:rPr>
                <w:sz w:val="24"/>
                <w:szCs w:val="24"/>
              </w:rPr>
              <w:t>2010 - Present</w:t>
            </w:r>
          </w:p>
        </w:tc>
        <w:tc>
          <w:tcPr>
            <w:tcW w:w="489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002E65A" w14:textId="7BB35F7D" w:rsidR="00616AAE" w:rsidRPr="0060040F" w:rsidRDefault="00616AAE" w:rsidP="00616AAE">
            <w:pPr>
              <w:tabs>
                <w:tab w:val="left" w:pos="-1440"/>
                <w:tab w:val="left" w:pos="-720"/>
                <w:tab w:val="left" w:pos="-540"/>
                <w:tab w:val="left" w:pos="-360"/>
                <w:tab w:val="left" w:pos="-90"/>
                <w:tab w:val="left" w:pos="1890"/>
                <w:tab w:val="left" w:pos="2430"/>
                <w:tab w:val="left" w:pos="4320"/>
                <w:tab w:val="left" w:pos="5040"/>
                <w:tab w:val="left" w:pos="5760"/>
                <w:tab w:val="left" w:pos="6480"/>
                <w:tab w:val="left" w:pos="7200"/>
                <w:tab w:val="left" w:pos="9360"/>
                <w:tab w:val="left" w:pos="10080"/>
                <w:tab w:val="left" w:pos="10530"/>
                <w:tab w:val="left" w:pos="10800"/>
              </w:tabs>
              <w:suppressAutoHyphens/>
              <w:rPr>
                <w:spacing w:val="-3"/>
              </w:rPr>
            </w:pPr>
            <w:r w:rsidRPr="0060040F">
              <w:rPr>
                <w:spacing w:val="-3"/>
              </w:rPr>
              <w:t>Co-director</w:t>
            </w:r>
            <w:r w:rsidR="00CE7CAB" w:rsidRPr="0060040F">
              <w:rPr>
                <w:spacing w:val="-3"/>
              </w:rPr>
              <w:t>, Chronic Abdominal Pain Clinic</w:t>
            </w:r>
          </w:p>
        </w:tc>
        <w:tc>
          <w:tcPr>
            <w:tcW w:w="3873"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AAE02E9" w14:textId="1B5F1B48" w:rsidR="00616AAE" w:rsidRPr="0060040F" w:rsidRDefault="00616AAE" w:rsidP="00CE7CAB">
            <w:r w:rsidRPr="0060040F">
              <w:rPr>
                <w:spacing w:val="-3"/>
              </w:rPr>
              <w:t>Children’s Health</w:t>
            </w:r>
            <w:r w:rsidR="00CE7CAB" w:rsidRPr="0060040F">
              <w:t>, Dallas, Texas</w:t>
            </w:r>
          </w:p>
        </w:tc>
      </w:tr>
      <w:tr w:rsidR="00616AAE" w:rsidRPr="0060040F" w14:paraId="1EFFF405" w14:textId="77777777" w:rsidTr="00CE7CAB">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9A2B89E" w14:textId="77777777" w:rsidR="00616AAE" w:rsidRPr="0060040F" w:rsidRDefault="00616AAE" w:rsidP="00616AAE">
            <w:pPr>
              <w:pStyle w:val="CommentText"/>
              <w:tabs>
                <w:tab w:val="left" w:pos="3214"/>
              </w:tabs>
              <w:outlineLvl w:val="0"/>
              <w:rPr>
                <w:sz w:val="24"/>
                <w:szCs w:val="24"/>
              </w:rPr>
            </w:pPr>
            <w:r w:rsidRPr="0060040F">
              <w:rPr>
                <w:sz w:val="24"/>
                <w:szCs w:val="24"/>
              </w:rPr>
              <w:t>2010 - 2019</w:t>
            </w:r>
          </w:p>
        </w:tc>
        <w:tc>
          <w:tcPr>
            <w:tcW w:w="489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2915A4A" w14:textId="77777777" w:rsidR="00616AAE" w:rsidRPr="0060040F" w:rsidRDefault="00616AAE" w:rsidP="00616AAE">
            <w:pPr>
              <w:tabs>
                <w:tab w:val="left" w:pos="-1440"/>
                <w:tab w:val="left" w:pos="-720"/>
                <w:tab w:val="left" w:pos="-540"/>
                <w:tab w:val="left" w:pos="-360"/>
                <w:tab w:val="left" w:pos="-90"/>
                <w:tab w:val="left" w:pos="1890"/>
                <w:tab w:val="left" w:pos="2430"/>
                <w:tab w:val="left" w:pos="4320"/>
                <w:tab w:val="left" w:pos="5040"/>
                <w:tab w:val="left" w:pos="5760"/>
                <w:tab w:val="left" w:pos="6480"/>
                <w:tab w:val="left" w:pos="7200"/>
                <w:tab w:val="left" w:pos="9360"/>
                <w:tab w:val="left" w:pos="10080"/>
                <w:tab w:val="left" w:pos="10530"/>
                <w:tab w:val="left" w:pos="10800"/>
              </w:tabs>
              <w:suppressAutoHyphens/>
              <w:rPr>
                <w:spacing w:val="-3"/>
              </w:rPr>
            </w:pPr>
            <w:r w:rsidRPr="0060040F">
              <w:rPr>
                <w:spacing w:val="-3"/>
              </w:rPr>
              <w:t>Co-director, Multidisciplinary Pediatric Aerodigestive Center</w:t>
            </w:r>
          </w:p>
          <w:p w14:paraId="7D41C15D" w14:textId="77777777" w:rsidR="005273FA" w:rsidRPr="0060040F" w:rsidRDefault="005273FA" w:rsidP="00616AAE">
            <w:pPr>
              <w:tabs>
                <w:tab w:val="left" w:pos="-1440"/>
                <w:tab w:val="left" w:pos="-720"/>
                <w:tab w:val="left" w:pos="-540"/>
                <w:tab w:val="left" w:pos="-360"/>
                <w:tab w:val="left" w:pos="-90"/>
                <w:tab w:val="left" w:pos="1890"/>
                <w:tab w:val="left" w:pos="2430"/>
                <w:tab w:val="left" w:pos="4320"/>
                <w:tab w:val="left" w:pos="5040"/>
                <w:tab w:val="left" w:pos="5760"/>
                <w:tab w:val="left" w:pos="6480"/>
                <w:tab w:val="left" w:pos="7200"/>
                <w:tab w:val="left" w:pos="9360"/>
                <w:tab w:val="left" w:pos="10080"/>
                <w:tab w:val="left" w:pos="10530"/>
                <w:tab w:val="left" w:pos="10800"/>
              </w:tabs>
              <w:suppressAutoHyphens/>
              <w:rPr>
                <w:spacing w:val="-3"/>
              </w:rPr>
            </w:pPr>
            <w:r w:rsidRPr="0060040F">
              <w:rPr>
                <w:spacing w:val="-3"/>
              </w:rPr>
              <w:t>(Transitioned leadership to mentee Dr. Medina)</w:t>
            </w:r>
          </w:p>
        </w:tc>
        <w:tc>
          <w:tcPr>
            <w:tcW w:w="3873"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EA40FFC" w14:textId="77777777" w:rsidR="00616AAE" w:rsidRPr="0060040F" w:rsidRDefault="00616AAE" w:rsidP="00616AAE">
            <w:r w:rsidRPr="0060040F">
              <w:rPr>
                <w:spacing w:val="-3"/>
              </w:rPr>
              <w:t>Children’s Health</w:t>
            </w:r>
            <w:r w:rsidRPr="0060040F">
              <w:t>, Dallas, Texas</w:t>
            </w:r>
          </w:p>
          <w:p w14:paraId="5706127C" w14:textId="77777777" w:rsidR="00616AAE" w:rsidRPr="0060040F" w:rsidRDefault="00616AAE" w:rsidP="00616AAE">
            <w:pPr>
              <w:pStyle w:val="NormalWeb"/>
              <w:spacing w:before="0" w:beforeAutospacing="0" w:after="0" w:afterAutospacing="0"/>
              <w:outlineLvl w:val="0"/>
            </w:pPr>
          </w:p>
        </w:tc>
      </w:tr>
      <w:tr w:rsidR="00616AAE" w:rsidRPr="0060040F" w14:paraId="766F163C" w14:textId="77777777" w:rsidTr="00CE7CAB">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C41168B" w14:textId="77777777" w:rsidR="00616AAE" w:rsidRPr="0060040F" w:rsidRDefault="00616AAE" w:rsidP="00616AAE">
            <w:pPr>
              <w:pStyle w:val="CommentText"/>
              <w:tabs>
                <w:tab w:val="left" w:pos="3214"/>
              </w:tabs>
              <w:outlineLvl w:val="0"/>
              <w:rPr>
                <w:sz w:val="24"/>
                <w:szCs w:val="24"/>
              </w:rPr>
            </w:pPr>
            <w:r w:rsidRPr="0060040F">
              <w:rPr>
                <w:sz w:val="24"/>
                <w:szCs w:val="24"/>
              </w:rPr>
              <w:t>2011 - 2016</w:t>
            </w:r>
          </w:p>
        </w:tc>
        <w:tc>
          <w:tcPr>
            <w:tcW w:w="489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80AAB36" w14:textId="77777777" w:rsidR="00616AAE" w:rsidRPr="0060040F" w:rsidRDefault="00616AAE" w:rsidP="00616AAE">
            <w:pPr>
              <w:tabs>
                <w:tab w:val="left" w:pos="-1440"/>
                <w:tab w:val="left" w:pos="-720"/>
                <w:tab w:val="left" w:pos="-540"/>
                <w:tab w:val="left" w:pos="-360"/>
                <w:tab w:val="left" w:pos="-90"/>
                <w:tab w:val="left" w:pos="1890"/>
                <w:tab w:val="left" w:pos="2430"/>
                <w:tab w:val="left" w:pos="4320"/>
                <w:tab w:val="left" w:pos="5040"/>
                <w:tab w:val="left" w:pos="5760"/>
                <w:tab w:val="left" w:pos="6480"/>
                <w:tab w:val="left" w:pos="7200"/>
                <w:tab w:val="left" w:pos="9360"/>
                <w:tab w:val="left" w:pos="10080"/>
                <w:tab w:val="left" w:pos="10530"/>
                <w:tab w:val="left" w:pos="10800"/>
              </w:tabs>
              <w:suppressAutoHyphens/>
              <w:rPr>
                <w:spacing w:val="-3"/>
              </w:rPr>
            </w:pPr>
            <w:r w:rsidRPr="0060040F">
              <w:rPr>
                <w:spacing w:val="-3"/>
              </w:rPr>
              <w:t>Children’s Specialty Care Center- Southlake  Clinic GI Leader</w:t>
            </w:r>
          </w:p>
        </w:tc>
        <w:tc>
          <w:tcPr>
            <w:tcW w:w="3873"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C5712DA" w14:textId="77777777" w:rsidR="00616AAE" w:rsidRPr="0060040F" w:rsidRDefault="00616AAE" w:rsidP="00616AAE">
            <w:r w:rsidRPr="0060040F">
              <w:rPr>
                <w:spacing w:val="-3"/>
              </w:rPr>
              <w:t>Children’s Health</w:t>
            </w:r>
            <w:r w:rsidRPr="0060040F">
              <w:t>, Dallas, Texas</w:t>
            </w:r>
          </w:p>
          <w:p w14:paraId="137B260A" w14:textId="77777777" w:rsidR="00616AAE" w:rsidRPr="0060040F" w:rsidRDefault="00616AAE" w:rsidP="00616AAE">
            <w:pPr>
              <w:pStyle w:val="NormalWeb"/>
              <w:spacing w:before="0" w:beforeAutospacing="0" w:after="0" w:afterAutospacing="0"/>
              <w:outlineLvl w:val="0"/>
            </w:pPr>
          </w:p>
        </w:tc>
      </w:tr>
    </w:tbl>
    <w:p w14:paraId="1EB4FC60" w14:textId="77777777" w:rsidR="00D52FC8" w:rsidRPr="0060040F" w:rsidRDefault="00D52FC8" w:rsidP="00B4095F"/>
    <w:p w14:paraId="2042BD07" w14:textId="046B8E5D" w:rsidR="00B4095F" w:rsidRPr="0060040F" w:rsidRDefault="00B4095F" w:rsidP="00B4095F">
      <w:pPr>
        <w:rPr>
          <w:b/>
          <w:bCs/>
        </w:rPr>
      </w:pPr>
      <w:r w:rsidRPr="0060040F">
        <w:rPr>
          <w:b/>
          <w:bCs/>
          <w:u w:val="single"/>
        </w:rPr>
        <w:t>Committee Service</w:t>
      </w:r>
      <w:r w:rsidRPr="0060040F">
        <w:rPr>
          <w:b/>
          <w:bCs/>
        </w:rPr>
        <w:t xml:space="preserve"> </w:t>
      </w:r>
    </w:p>
    <w:p w14:paraId="2D414447" w14:textId="77777777" w:rsidR="00CE7CAB" w:rsidRPr="0060040F" w:rsidRDefault="00CE7CAB" w:rsidP="00B4095F"/>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668"/>
        <w:gridCol w:w="4920"/>
        <w:gridCol w:w="3852"/>
      </w:tblGrid>
      <w:tr w:rsidR="004E25D3" w:rsidRPr="0060040F" w14:paraId="65F88F89" w14:textId="77777777" w:rsidTr="00E83906">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B5A7A54" w14:textId="77777777" w:rsidR="004E25D3" w:rsidRPr="0060040F" w:rsidRDefault="004E25D3" w:rsidP="00B4095F">
            <w:pPr>
              <w:pStyle w:val="NormalWeb"/>
              <w:spacing w:before="0" w:beforeAutospacing="0" w:after="0" w:afterAutospacing="0"/>
              <w:outlineLvl w:val="0"/>
            </w:pPr>
            <w:r w:rsidRPr="0060040F">
              <w:t>Year(s)</w:t>
            </w:r>
          </w:p>
        </w:tc>
        <w:tc>
          <w:tcPr>
            <w:tcW w:w="4920" w:type="dxa"/>
            <w:tcBorders>
              <w:top w:val="single" w:sz="2" w:space="0" w:color="999999"/>
              <w:left w:val="single" w:sz="2" w:space="0" w:color="999999"/>
              <w:bottom w:val="single" w:sz="2" w:space="0" w:color="999999"/>
              <w:right w:val="single" w:sz="2" w:space="0" w:color="999999"/>
            </w:tcBorders>
          </w:tcPr>
          <w:p w14:paraId="1913B89E" w14:textId="77777777" w:rsidR="004E25D3" w:rsidRPr="0060040F" w:rsidRDefault="004E25D3" w:rsidP="00B4095F">
            <w:pPr>
              <w:pStyle w:val="NormalWeb"/>
              <w:spacing w:before="0" w:beforeAutospacing="0" w:after="0" w:afterAutospacing="0"/>
              <w:outlineLvl w:val="0"/>
            </w:pPr>
            <w:r w:rsidRPr="0060040F">
              <w:t>Name of Committee</w:t>
            </w:r>
          </w:p>
        </w:tc>
        <w:tc>
          <w:tcPr>
            <w:tcW w:w="3852" w:type="dxa"/>
            <w:tcBorders>
              <w:top w:val="single" w:sz="2" w:space="0" w:color="999999"/>
              <w:left w:val="single" w:sz="2" w:space="0" w:color="999999"/>
              <w:bottom w:val="single" w:sz="2" w:space="0" w:color="999999"/>
              <w:right w:val="single" w:sz="2" w:space="0" w:color="999999"/>
            </w:tcBorders>
          </w:tcPr>
          <w:p w14:paraId="249E3F8B" w14:textId="77777777" w:rsidR="004E25D3" w:rsidRPr="0060040F" w:rsidRDefault="004E25D3" w:rsidP="00B4095F">
            <w:pPr>
              <w:pStyle w:val="NormalWeb"/>
              <w:spacing w:before="0" w:beforeAutospacing="0" w:after="0" w:afterAutospacing="0"/>
              <w:outlineLvl w:val="0"/>
            </w:pPr>
            <w:r w:rsidRPr="0060040F">
              <w:t>Institution/Organization</w:t>
            </w:r>
          </w:p>
        </w:tc>
      </w:tr>
      <w:tr w:rsidR="00B45E4B" w:rsidRPr="0060040F" w14:paraId="2FDB3A06" w14:textId="77777777" w:rsidTr="00E83906">
        <w:tc>
          <w:tcPr>
            <w:tcW w:w="10440" w:type="dxa"/>
            <w:gridSpan w:val="3"/>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BA76505" w14:textId="77777777" w:rsidR="00D52FC8" w:rsidRPr="0060040F" w:rsidRDefault="00B4095F" w:rsidP="00B4095F">
            <w:pPr>
              <w:pStyle w:val="NormalWeb"/>
              <w:spacing w:before="0" w:beforeAutospacing="0" w:after="0" w:afterAutospacing="0"/>
              <w:outlineLvl w:val="0"/>
            </w:pPr>
            <w:r w:rsidRPr="0060040F">
              <w:rPr>
                <w:u w:val="single"/>
              </w:rPr>
              <w:t>UTSW</w:t>
            </w:r>
          </w:p>
        </w:tc>
      </w:tr>
      <w:tr w:rsidR="00E83906" w:rsidRPr="0060040F" w14:paraId="0FE605A2" w14:textId="77777777" w:rsidTr="00E83906">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B728212" w14:textId="0A5AA3A7" w:rsidR="00E83906" w:rsidRPr="0060040F" w:rsidRDefault="00E83906" w:rsidP="00616AAE">
            <w:pPr>
              <w:pStyle w:val="CommentText"/>
              <w:tabs>
                <w:tab w:val="left" w:pos="3214"/>
              </w:tabs>
              <w:outlineLvl w:val="0"/>
              <w:rPr>
                <w:sz w:val="24"/>
                <w:szCs w:val="24"/>
              </w:rPr>
            </w:pPr>
            <w:r>
              <w:rPr>
                <w:sz w:val="24"/>
                <w:szCs w:val="24"/>
              </w:rPr>
              <w:t>2023-present</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2F4C807" w14:textId="28FDA67D" w:rsidR="00E83906" w:rsidRPr="0060040F" w:rsidRDefault="00E83906" w:rsidP="00616AAE">
            <w:r>
              <w:t>Medical Student Admissions Committee</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3AA8611" w14:textId="7A823216" w:rsidR="00E83906" w:rsidRPr="0060040F" w:rsidRDefault="00E83906" w:rsidP="00100907">
            <w:pPr>
              <w:tabs>
                <w:tab w:val="left" w:pos="-1440"/>
                <w:tab w:val="left" w:pos="-720"/>
                <w:tab w:val="left" w:pos="-540"/>
                <w:tab w:val="left" w:pos="-360"/>
                <w:tab w:val="left" w:pos="-90"/>
                <w:tab w:val="left" w:pos="1890"/>
                <w:tab w:val="left" w:pos="2430"/>
                <w:tab w:val="left" w:pos="4320"/>
                <w:tab w:val="left" w:pos="5040"/>
                <w:tab w:val="left" w:pos="5760"/>
                <w:tab w:val="left" w:pos="6480"/>
                <w:tab w:val="left" w:pos="7200"/>
                <w:tab w:val="left" w:pos="9360"/>
                <w:tab w:val="left" w:pos="10080"/>
                <w:tab w:val="left" w:pos="10530"/>
                <w:tab w:val="left" w:pos="10800"/>
              </w:tabs>
              <w:suppressAutoHyphens/>
              <w:rPr>
                <w:iCs/>
              </w:rPr>
            </w:pPr>
            <w:r w:rsidRPr="0060040F">
              <w:rPr>
                <w:iCs/>
              </w:rPr>
              <w:t>UT Southwestern Medical Center</w:t>
            </w:r>
          </w:p>
        </w:tc>
      </w:tr>
      <w:tr w:rsidR="00D00D49" w:rsidRPr="0060040F" w14:paraId="17311125" w14:textId="77777777" w:rsidTr="00E83906">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8B3C996" w14:textId="55DC6579" w:rsidR="00D00D49" w:rsidRPr="0060040F" w:rsidRDefault="00D00D49" w:rsidP="00616AAE">
            <w:pPr>
              <w:pStyle w:val="CommentText"/>
              <w:tabs>
                <w:tab w:val="left" w:pos="3214"/>
              </w:tabs>
              <w:outlineLvl w:val="0"/>
              <w:rPr>
                <w:sz w:val="24"/>
                <w:szCs w:val="24"/>
              </w:rPr>
            </w:pPr>
            <w:r w:rsidRPr="0060040F">
              <w:rPr>
                <w:sz w:val="24"/>
                <w:szCs w:val="24"/>
              </w:rPr>
              <w:t>2018-present</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4493764" w14:textId="2C45F739" w:rsidR="00D00D49" w:rsidRPr="0060040F" w:rsidRDefault="00D00D49" w:rsidP="00616AAE">
            <w:r w:rsidRPr="0060040F">
              <w:t>Wellness Champions Committee-planning wellness symposium</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7DEBE22" w14:textId="2A37EB8F" w:rsidR="00D00D49" w:rsidRPr="0060040F" w:rsidRDefault="00D00D49" w:rsidP="00100907">
            <w:pPr>
              <w:tabs>
                <w:tab w:val="left" w:pos="-1440"/>
                <w:tab w:val="left" w:pos="-720"/>
                <w:tab w:val="left" w:pos="-540"/>
                <w:tab w:val="left" w:pos="-360"/>
                <w:tab w:val="left" w:pos="-90"/>
                <w:tab w:val="left" w:pos="1890"/>
                <w:tab w:val="left" w:pos="2430"/>
                <w:tab w:val="left" w:pos="4320"/>
                <w:tab w:val="left" w:pos="5040"/>
                <w:tab w:val="left" w:pos="5760"/>
                <w:tab w:val="left" w:pos="6480"/>
                <w:tab w:val="left" w:pos="7200"/>
                <w:tab w:val="left" w:pos="9360"/>
                <w:tab w:val="left" w:pos="10080"/>
                <w:tab w:val="left" w:pos="10530"/>
                <w:tab w:val="left" w:pos="10800"/>
              </w:tabs>
              <w:suppressAutoHyphens/>
              <w:rPr>
                <w:iCs/>
              </w:rPr>
            </w:pPr>
            <w:r w:rsidRPr="0060040F">
              <w:rPr>
                <w:iCs/>
              </w:rPr>
              <w:t>UT Southwestern Medical Center</w:t>
            </w:r>
          </w:p>
        </w:tc>
      </w:tr>
      <w:tr w:rsidR="00FC2BF2" w:rsidRPr="0060040F" w14:paraId="434D5D9D" w14:textId="77777777" w:rsidTr="00E83906">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EA8D513" w14:textId="642E66D6" w:rsidR="00FC2BF2" w:rsidRPr="0060040F" w:rsidRDefault="00FC2BF2" w:rsidP="00616AAE">
            <w:pPr>
              <w:pStyle w:val="CommentText"/>
              <w:tabs>
                <w:tab w:val="left" w:pos="3214"/>
              </w:tabs>
              <w:outlineLvl w:val="0"/>
              <w:rPr>
                <w:sz w:val="24"/>
                <w:szCs w:val="24"/>
              </w:rPr>
            </w:pPr>
            <w:r w:rsidRPr="0060040F">
              <w:rPr>
                <w:sz w:val="24"/>
                <w:szCs w:val="24"/>
              </w:rPr>
              <w:t>2022</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E0310AB" w14:textId="5DF589FF" w:rsidR="00FC2BF2" w:rsidRPr="0060040F" w:rsidRDefault="00FC2BF2" w:rsidP="00616AAE">
            <w:r w:rsidRPr="0060040F">
              <w:t>Six year Strategic planning – clinical enterprise work group</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6A35700" w14:textId="5224166A" w:rsidR="00FC2BF2" w:rsidRPr="0060040F" w:rsidRDefault="00FC2BF2" w:rsidP="00100907">
            <w:pPr>
              <w:tabs>
                <w:tab w:val="left" w:pos="-1440"/>
                <w:tab w:val="left" w:pos="-720"/>
                <w:tab w:val="left" w:pos="-540"/>
                <w:tab w:val="left" w:pos="-360"/>
                <w:tab w:val="left" w:pos="-90"/>
                <w:tab w:val="left" w:pos="1890"/>
                <w:tab w:val="left" w:pos="2430"/>
                <w:tab w:val="left" w:pos="4320"/>
                <w:tab w:val="left" w:pos="5040"/>
                <w:tab w:val="left" w:pos="5760"/>
                <w:tab w:val="left" w:pos="6480"/>
                <w:tab w:val="left" w:pos="7200"/>
                <w:tab w:val="left" w:pos="9360"/>
                <w:tab w:val="left" w:pos="10080"/>
                <w:tab w:val="left" w:pos="10530"/>
                <w:tab w:val="left" w:pos="10800"/>
              </w:tabs>
              <w:suppressAutoHyphens/>
              <w:rPr>
                <w:iCs/>
              </w:rPr>
            </w:pPr>
            <w:r w:rsidRPr="0060040F">
              <w:rPr>
                <w:iCs/>
              </w:rPr>
              <w:t>UT Southwestern Medical Center</w:t>
            </w:r>
          </w:p>
        </w:tc>
      </w:tr>
      <w:tr w:rsidR="00FA6F54" w:rsidRPr="0060040F" w14:paraId="2F8DEC31" w14:textId="77777777" w:rsidTr="00E83906">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EEEF661" w14:textId="0BA30D56" w:rsidR="00FA6F54" w:rsidRPr="0060040F" w:rsidRDefault="00FA6F54" w:rsidP="00616AAE">
            <w:pPr>
              <w:pStyle w:val="CommentText"/>
              <w:tabs>
                <w:tab w:val="left" w:pos="3214"/>
              </w:tabs>
              <w:outlineLvl w:val="0"/>
              <w:rPr>
                <w:sz w:val="24"/>
                <w:szCs w:val="24"/>
              </w:rPr>
            </w:pPr>
            <w:r w:rsidRPr="0060040F">
              <w:rPr>
                <w:sz w:val="24"/>
                <w:szCs w:val="24"/>
              </w:rPr>
              <w:t>2021</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06EF348" w14:textId="62414439" w:rsidR="00FA6F54" w:rsidRPr="0060040F" w:rsidRDefault="00FA6F54" w:rsidP="00616AAE">
            <w:r w:rsidRPr="0060040F">
              <w:t xml:space="preserve">Flexible Work Policy Working Group </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B77D75E" w14:textId="09A99E34" w:rsidR="00FA6F54" w:rsidRPr="0060040F" w:rsidRDefault="00CE7CAB" w:rsidP="00100907">
            <w:pPr>
              <w:tabs>
                <w:tab w:val="left" w:pos="-1440"/>
                <w:tab w:val="left" w:pos="-720"/>
                <w:tab w:val="left" w:pos="-540"/>
                <w:tab w:val="left" w:pos="-360"/>
                <w:tab w:val="left" w:pos="-90"/>
                <w:tab w:val="left" w:pos="1890"/>
                <w:tab w:val="left" w:pos="2430"/>
                <w:tab w:val="left" w:pos="4320"/>
                <w:tab w:val="left" w:pos="5040"/>
                <w:tab w:val="left" w:pos="5760"/>
                <w:tab w:val="left" w:pos="6480"/>
                <w:tab w:val="left" w:pos="7200"/>
                <w:tab w:val="left" w:pos="9360"/>
                <w:tab w:val="left" w:pos="10080"/>
                <w:tab w:val="left" w:pos="10530"/>
                <w:tab w:val="left" w:pos="10800"/>
              </w:tabs>
              <w:suppressAutoHyphens/>
              <w:rPr>
                <w:iCs/>
              </w:rPr>
            </w:pPr>
            <w:r w:rsidRPr="0060040F">
              <w:rPr>
                <w:iCs/>
              </w:rPr>
              <w:t>UT Southwestern Medical Center</w:t>
            </w:r>
          </w:p>
        </w:tc>
      </w:tr>
      <w:tr w:rsidR="00100907" w:rsidRPr="0060040F" w14:paraId="4F8CAC57" w14:textId="77777777" w:rsidTr="00E83906">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6AA24E5" w14:textId="40FEAD16" w:rsidR="00100907" w:rsidRPr="0060040F" w:rsidRDefault="00100907" w:rsidP="00616AAE">
            <w:pPr>
              <w:pStyle w:val="CommentText"/>
              <w:tabs>
                <w:tab w:val="left" w:pos="3214"/>
              </w:tabs>
              <w:outlineLvl w:val="0"/>
              <w:rPr>
                <w:sz w:val="24"/>
                <w:szCs w:val="24"/>
              </w:rPr>
            </w:pPr>
            <w:r w:rsidRPr="0060040F">
              <w:rPr>
                <w:sz w:val="24"/>
                <w:szCs w:val="24"/>
              </w:rPr>
              <w:t>2021</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8563D88" w14:textId="19ACCD1A" w:rsidR="00100907" w:rsidRPr="0060040F" w:rsidRDefault="00100907" w:rsidP="00616AAE">
            <w:r w:rsidRPr="0060040F">
              <w:t xml:space="preserve">Strategic planning -Department of Pediatrics- Steering Committee </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31412FD" w14:textId="77777777" w:rsidR="00100907" w:rsidRPr="0060040F" w:rsidRDefault="00100907" w:rsidP="00100907">
            <w:pPr>
              <w:tabs>
                <w:tab w:val="left" w:pos="-1440"/>
                <w:tab w:val="left" w:pos="-720"/>
                <w:tab w:val="left" w:pos="-540"/>
                <w:tab w:val="left" w:pos="-360"/>
                <w:tab w:val="left" w:pos="-90"/>
                <w:tab w:val="left" w:pos="1890"/>
                <w:tab w:val="left" w:pos="2430"/>
                <w:tab w:val="left" w:pos="4320"/>
                <w:tab w:val="left" w:pos="5040"/>
                <w:tab w:val="left" w:pos="5760"/>
                <w:tab w:val="left" w:pos="6480"/>
                <w:tab w:val="left" w:pos="7200"/>
                <w:tab w:val="left" w:pos="9360"/>
                <w:tab w:val="left" w:pos="10080"/>
                <w:tab w:val="left" w:pos="10530"/>
                <w:tab w:val="left" w:pos="10800"/>
              </w:tabs>
              <w:suppressAutoHyphens/>
              <w:rPr>
                <w:iCs/>
              </w:rPr>
            </w:pPr>
            <w:r w:rsidRPr="0060040F">
              <w:rPr>
                <w:iCs/>
              </w:rPr>
              <w:t>UT Southwestern Medical Center</w:t>
            </w:r>
          </w:p>
          <w:p w14:paraId="5F836A2A" w14:textId="74295337" w:rsidR="00100907" w:rsidRPr="0060040F" w:rsidRDefault="00100907" w:rsidP="00100907">
            <w:pPr>
              <w:tabs>
                <w:tab w:val="left" w:pos="-1440"/>
                <w:tab w:val="left" w:pos="-720"/>
                <w:tab w:val="left" w:pos="-540"/>
                <w:tab w:val="left" w:pos="-360"/>
                <w:tab w:val="left" w:pos="-90"/>
                <w:tab w:val="left" w:pos="1890"/>
                <w:tab w:val="left" w:pos="2430"/>
                <w:tab w:val="left" w:pos="4320"/>
                <w:tab w:val="left" w:pos="5040"/>
                <w:tab w:val="left" w:pos="5760"/>
                <w:tab w:val="left" w:pos="6480"/>
                <w:tab w:val="left" w:pos="7200"/>
                <w:tab w:val="left" w:pos="9360"/>
                <w:tab w:val="left" w:pos="10080"/>
                <w:tab w:val="left" w:pos="10530"/>
                <w:tab w:val="left" w:pos="10800"/>
              </w:tabs>
              <w:suppressAutoHyphens/>
              <w:rPr>
                <w:iCs/>
              </w:rPr>
            </w:pPr>
            <w:r w:rsidRPr="0060040F">
              <w:rPr>
                <w:iCs/>
              </w:rPr>
              <w:t>Department of Pediatrics</w:t>
            </w:r>
          </w:p>
        </w:tc>
      </w:tr>
      <w:tr w:rsidR="00B45E4B" w:rsidRPr="0060040F" w14:paraId="53B56D4E" w14:textId="77777777" w:rsidTr="00E83906">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84DBD6B" w14:textId="77777777" w:rsidR="00616AAE" w:rsidRPr="0060040F" w:rsidRDefault="00931493" w:rsidP="00616AAE">
            <w:pPr>
              <w:pStyle w:val="CommentText"/>
              <w:tabs>
                <w:tab w:val="left" w:pos="3214"/>
              </w:tabs>
              <w:outlineLvl w:val="0"/>
              <w:rPr>
                <w:sz w:val="24"/>
                <w:szCs w:val="24"/>
              </w:rPr>
            </w:pPr>
            <w:r w:rsidRPr="0060040F">
              <w:rPr>
                <w:sz w:val="24"/>
                <w:szCs w:val="24"/>
              </w:rPr>
              <w:t>2020</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9685F0E" w14:textId="77777777" w:rsidR="00616AAE" w:rsidRPr="0060040F" w:rsidRDefault="00931493" w:rsidP="00616AAE">
            <w:pPr>
              <w:rPr>
                <w:iCs/>
              </w:rPr>
            </w:pPr>
            <w:r w:rsidRPr="0060040F">
              <w:t>Faculty Diversity &amp; Inclusion Collaborative</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41363DF" w14:textId="77777777" w:rsidR="00931493" w:rsidRPr="0060040F" w:rsidRDefault="00931493" w:rsidP="00931493">
            <w:pPr>
              <w:tabs>
                <w:tab w:val="left" w:pos="-1440"/>
                <w:tab w:val="left" w:pos="-720"/>
                <w:tab w:val="left" w:pos="-540"/>
                <w:tab w:val="left" w:pos="-360"/>
                <w:tab w:val="left" w:pos="-90"/>
                <w:tab w:val="left" w:pos="1890"/>
                <w:tab w:val="left" w:pos="2430"/>
                <w:tab w:val="left" w:pos="4320"/>
                <w:tab w:val="left" w:pos="5040"/>
                <w:tab w:val="left" w:pos="5760"/>
                <w:tab w:val="left" w:pos="6480"/>
                <w:tab w:val="left" w:pos="7200"/>
                <w:tab w:val="left" w:pos="9360"/>
                <w:tab w:val="left" w:pos="10080"/>
                <w:tab w:val="left" w:pos="10530"/>
                <w:tab w:val="left" w:pos="10800"/>
              </w:tabs>
              <w:suppressAutoHyphens/>
              <w:rPr>
                <w:iCs/>
              </w:rPr>
            </w:pPr>
            <w:r w:rsidRPr="0060040F">
              <w:rPr>
                <w:iCs/>
              </w:rPr>
              <w:t>UT Southwestern Medical Center</w:t>
            </w:r>
          </w:p>
          <w:p w14:paraId="16EB15F1" w14:textId="77777777" w:rsidR="00616AAE" w:rsidRPr="0060040F" w:rsidRDefault="00931493" w:rsidP="00931493">
            <w:pPr>
              <w:tabs>
                <w:tab w:val="left" w:pos="-1440"/>
                <w:tab w:val="left" w:pos="-720"/>
                <w:tab w:val="left" w:pos="-540"/>
                <w:tab w:val="left" w:pos="-360"/>
                <w:tab w:val="left" w:pos="-90"/>
                <w:tab w:val="left" w:pos="1890"/>
                <w:tab w:val="left" w:pos="2430"/>
                <w:tab w:val="left" w:pos="4320"/>
                <w:tab w:val="left" w:pos="5040"/>
                <w:tab w:val="left" w:pos="5760"/>
                <w:tab w:val="left" w:pos="6480"/>
                <w:tab w:val="left" w:pos="7200"/>
                <w:tab w:val="left" w:pos="9360"/>
                <w:tab w:val="left" w:pos="10080"/>
                <w:tab w:val="left" w:pos="10530"/>
                <w:tab w:val="left" w:pos="10800"/>
              </w:tabs>
              <w:suppressAutoHyphens/>
              <w:rPr>
                <w:iCs/>
              </w:rPr>
            </w:pPr>
            <w:r w:rsidRPr="0060040F">
              <w:rPr>
                <w:iCs/>
              </w:rPr>
              <w:t>Department of Pediatrics</w:t>
            </w:r>
          </w:p>
        </w:tc>
      </w:tr>
      <w:tr w:rsidR="00B45E4B" w:rsidRPr="0060040F" w14:paraId="3ABC5B61" w14:textId="77777777" w:rsidTr="00E83906">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75F3043" w14:textId="10E33064" w:rsidR="00616AAE" w:rsidRPr="0060040F" w:rsidRDefault="00616AAE" w:rsidP="00616AAE">
            <w:pPr>
              <w:pStyle w:val="CommentText"/>
              <w:tabs>
                <w:tab w:val="left" w:pos="3214"/>
              </w:tabs>
              <w:outlineLvl w:val="0"/>
              <w:rPr>
                <w:sz w:val="24"/>
                <w:szCs w:val="24"/>
              </w:rPr>
            </w:pPr>
            <w:r w:rsidRPr="0060040F">
              <w:rPr>
                <w:sz w:val="24"/>
                <w:szCs w:val="24"/>
              </w:rPr>
              <w:t>2020</w:t>
            </w:r>
            <w:r w:rsidR="00FA6F54" w:rsidRPr="0060040F">
              <w:rPr>
                <w:sz w:val="24"/>
                <w:szCs w:val="24"/>
              </w:rPr>
              <w:t xml:space="preserve"> – present </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327F6E8" w14:textId="77777777" w:rsidR="00616AAE" w:rsidRPr="0060040F" w:rsidRDefault="00616AAE" w:rsidP="00616AAE">
            <w:pPr>
              <w:rPr>
                <w:iCs/>
              </w:rPr>
            </w:pPr>
            <w:r w:rsidRPr="0060040F">
              <w:rPr>
                <w:iCs/>
              </w:rPr>
              <w:t>Work Group on Telehealth Department of Pediatrics</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351319A" w14:textId="77777777" w:rsidR="00616AAE" w:rsidRPr="0060040F" w:rsidRDefault="00616AAE" w:rsidP="00616AAE">
            <w:pPr>
              <w:tabs>
                <w:tab w:val="left" w:pos="-1440"/>
                <w:tab w:val="left" w:pos="-720"/>
                <w:tab w:val="left" w:pos="-540"/>
                <w:tab w:val="left" w:pos="-360"/>
                <w:tab w:val="left" w:pos="-90"/>
                <w:tab w:val="left" w:pos="1890"/>
                <w:tab w:val="left" w:pos="2430"/>
                <w:tab w:val="left" w:pos="4320"/>
                <w:tab w:val="left" w:pos="5040"/>
                <w:tab w:val="left" w:pos="5760"/>
                <w:tab w:val="left" w:pos="6480"/>
                <w:tab w:val="left" w:pos="7200"/>
                <w:tab w:val="left" w:pos="9360"/>
                <w:tab w:val="left" w:pos="10080"/>
                <w:tab w:val="left" w:pos="10530"/>
                <w:tab w:val="left" w:pos="10800"/>
              </w:tabs>
              <w:suppressAutoHyphens/>
              <w:rPr>
                <w:iCs/>
              </w:rPr>
            </w:pPr>
            <w:r w:rsidRPr="0060040F">
              <w:rPr>
                <w:iCs/>
              </w:rPr>
              <w:t>UT Southwestern Medical Center</w:t>
            </w:r>
          </w:p>
          <w:p w14:paraId="6CE8D18F" w14:textId="77777777" w:rsidR="00616AAE" w:rsidRPr="0060040F" w:rsidRDefault="00616AAE" w:rsidP="00616AAE">
            <w:pPr>
              <w:tabs>
                <w:tab w:val="left" w:pos="-1440"/>
                <w:tab w:val="left" w:pos="-720"/>
                <w:tab w:val="left" w:pos="-540"/>
                <w:tab w:val="left" w:pos="-360"/>
                <w:tab w:val="left" w:pos="-90"/>
                <w:tab w:val="left" w:pos="1890"/>
                <w:tab w:val="left" w:pos="2430"/>
                <w:tab w:val="left" w:pos="4320"/>
                <w:tab w:val="left" w:pos="5040"/>
                <w:tab w:val="left" w:pos="5760"/>
                <w:tab w:val="left" w:pos="6480"/>
                <w:tab w:val="left" w:pos="7200"/>
                <w:tab w:val="left" w:pos="9360"/>
                <w:tab w:val="left" w:pos="10080"/>
                <w:tab w:val="left" w:pos="10530"/>
                <w:tab w:val="left" w:pos="10800"/>
              </w:tabs>
              <w:suppressAutoHyphens/>
              <w:rPr>
                <w:iCs/>
              </w:rPr>
            </w:pPr>
            <w:r w:rsidRPr="0060040F">
              <w:rPr>
                <w:iCs/>
              </w:rPr>
              <w:t>Department of Pediatrics</w:t>
            </w:r>
          </w:p>
        </w:tc>
      </w:tr>
      <w:tr w:rsidR="00B929A8" w:rsidRPr="0060040F" w14:paraId="52A37391" w14:textId="77777777" w:rsidTr="00E83906">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70A589A" w14:textId="77777777" w:rsidR="00B929A8" w:rsidRPr="0060040F" w:rsidRDefault="00B929A8" w:rsidP="00616AAE">
            <w:pPr>
              <w:pStyle w:val="CommentText"/>
              <w:tabs>
                <w:tab w:val="left" w:pos="3214"/>
              </w:tabs>
              <w:outlineLvl w:val="0"/>
              <w:rPr>
                <w:sz w:val="24"/>
                <w:szCs w:val="24"/>
              </w:rPr>
            </w:pPr>
            <w:r w:rsidRPr="0060040F">
              <w:rPr>
                <w:sz w:val="24"/>
                <w:szCs w:val="24"/>
              </w:rPr>
              <w:t>2020</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2F5E6E9" w14:textId="77777777" w:rsidR="00B929A8" w:rsidRPr="0060040F" w:rsidRDefault="00B929A8" w:rsidP="00616AAE">
            <w:pPr>
              <w:rPr>
                <w:iCs/>
              </w:rPr>
            </w:pPr>
            <w:r w:rsidRPr="0060040F">
              <w:rPr>
                <w:iCs/>
              </w:rPr>
              <w:t xml:space="preserve">Back to School guidelines taskforce </w:t>
            </w:r>
            <w:r w:rsidR="00BF3568" w:rsidRPr="0060040F">
              <w:rPr>
                <w:iCs/>
              </w:rPr>
              <w:t xml:space="preserve">(Oversaw all activities and taskforce organization) </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EA83FBF" w14:textId="77777777" w:rsidR="00B929A8" w:rsidRPr="0060040F" w:rsidRDefault="00B929A8" w:rsidP="00B929A8">
            <w:pPr>
              <w:tabs>
                <w:tab w:val="left" w:pos="-1440"/>
                <w:tab w:val="left" w:pos="-720"/>
                <w:tab w:val="left" w:pos="-540"/>
                <w:tab w:val="left" w:pos="-360"/>
                <w:tab w:val="left" w:pos="-90"/>
                <w:tab w:val="left" w:pos="1890"/>
                <w:tab w:val="left" w:pos="2430"/>
                <w:tab w:val="left" w:pos="4320"/>
                <w:tab w:val="left" w:pos="5040"/>
                <w:tab w:val="left" w:pos="5760"/>
                <w:tab w:val="left" w:pos="6480"/>
                <w:tab w:val="left" w:pos="7200"/>
                <w:tab w:val="left" w:pos="9360"/>
                <w:tab w:val="left" w:pos="10080"/>
                <w:tab w:val="left" w:pos="10530"/>
                <w:tab w:val="left" w:pos="10800"/>
              </w:tabs>
              <w:suppressAutoHyphens/>
              <w:rPr>
                <w:iCs/>
              </w:rPr>
            </w:pPr>
            <w:r w:rsidRPr="0060040F">
              <w:rPr>
                <w:iCs/>
              </w:rPr>
              <w:t>UT Southwestern Medical Center</w:t>
            </w:r>
          </w:p>
          <w:p w14:paraId="17A2910E" w14:textId="77777777" w:rsidR="00B929A8" w:rsidRPr="0060040F" w:rsidRDefault="00B929A8" w:rsidP="00B929A8">
            <w:pPr>
              <w:tabs>
                <w:tab w:val="left" w:pos="-1440"/>
                <w:tab w:val="left" w:pos="-720"/>
                <w:tab w:val="left" w:pos="-540"/>
                <w:tab w:val="left" w:pos="-360"/>
                <w:tab w:val="left" w:pos="-90"/>
                <w:tab w:val="left" w:pos="1890"/>
                <w:tab w:val="left" w:pos="2430"/>
                <w:tab w:val="left" w:pos="4320"/>
                <w:tab w:val="left" w:pos="5040"/>
                <w:tab w:val="left" w:pos="5760"/>
                <w:tab w:val="left" w:pos="6480"/>
                <w:tab w:val="left" w:pos="7200"/>
                <w:tab w:val="left" w:pos="9360"/>
                <w:tab w:val="left" w:pos="10080"/>
                <w:tab w:val="left" w:pos="10530"/>
                <w:tab w:val="left" w:pos="10800"/>
              </w:tabs>
              <w:suppressAutoHyphens/>
              <w:rPr>
                <w:iCs/>
              </w:rPr>
            </w:pPr>
            <w:r w:rsidRPr="0060040F">
              <w:rPr>
                <w:iCs/>
              </w:rPr>
              <w:t>Department of Pediatrics</w:t>
            </w:r>
          </w:p>
        </w:tc>
      </w:tr>
      <w:tr w:rsidR="00B45E4B" w:rsidRPr="0060040F" w14:paraId="45702FBE" w14:textId="77777777" w:rsidTr="00E83906">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3956554" w14:textId="77777777" w:rsidR="00616AAE" w:rsidRPr="0060040F" w:rsidRDefault="00616AAE" w:rsidP="00616AAE">
            <w:pPr>
              <w:pStyle w:val="CommentText"/>
              <w:tabs>
                <w:tab w:val="left" w:pos="3214"/>
              </w:tabs>
              <w:outlineLvl w:val="0"/>
              <w:rPr>
                <w:sz w:val="24"/>
                <w:szCs w:val="24"/>
              </w:rPr>
            </w:pPr>
            <w:r w:rsidRPr="0060040F">
              <w:rPr>
                <w:sz w:val="24"/>
                <w:szCs w:val="24"/>
              </w:rPr>
              <w:t>2019</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55D37AE" w14:textId="77777777" w:rsidR="00616AAE" w:rsidRPr="0060040F" w:rsidRDefault="00616AAE" w:rsidP="00616AAE">
            <w:pPr>
              <w:rPr>
                <w:iCs/>
              </w:rPr>
            </w:pPr>
            <w:r w:rsidRPr="0060040F">
              <w:rPr>
                <w:iCs/>
              </w:rPr>
              <w:t>Clinical Strategic Planning- Value Creation Workgroup</w:t>
            </w:r>
          </w:p>
        </w:tc>
        <w:tc>
          <w:tcPr>
            <w:tcW w:w="3852" w:type="dxa"/>
            <w:tcBorders>
              <w:left w:val="single" w:sz="2" w:space="0" w:color="999999"/>
              <w:bottom w:val="single" w:sz="2" w:space="0" w:color="999999"/>
              <w:right w:val="single" w:sz="2" w:space="0" w:color="999999"/>
            </w:tcBorders>
            <w:tcMar>
              <w:top w:w="29" w:type="dxa"/>
              <w:left w:w="115" w:type="dxa"/>
              <w:bottom w:w="29" w:type="dxa"/>
              <w:right w:w="115" w:type="dxa"/>
            </w:tcMar>
          </w:tcPr>
          <w:p w14:paraId="142E0B32" w14:textId="77777777" w:rsidR="00616AAE" w:rsidRPr="0060040F" w:rsidRDefault="00616AAE" w:rsidP="00616AAE">
            <w:pPr>
              <w:tabs>
                <w:tab w:val="left" w:pos="-1440"/>
                <w:tab w:val="left" w:pos="-720"/>
                <w:tab w:val="left" w:pos="-540"/>
                <w:tab w:val="left" w:pos="-360"/>
                <w:tab w:val="left" w:pos="-90"/>
                <w:tab w:val="left" w:pos="1890"/>
                <w:tab w:val="left" w:pos="2430"/>
                <w:tab w:val="left" w:pos="4320"/>
                <w:tab w:val="left" w:pos="5040"/>
                <w:tab w:val="left" w:pos="5760"/>
                <w:tab w:val="left" w:pos="6480"/>
                <w:tab w:val="left" w:pos="7200"/>
                <w:tab w:val="left" w:pos="9360"/>
                <w:tab w:val="left" w:pos="10080"/>
                <w:tab w:val="left" w:pos="10530"/>
                <w:tab w:val="left" w:pos="10800"/>
              </w:tabs>
              <w:suppressAutoHyphens/>
              <w:rPr>
                <w:iCs/>
              </w:rPr>
            </w:pPr>
            <w:r w:rsidRPr="0060040F">
              <w:rPr>
                <w:iCs/>
              </w:rPr>
              <w:t>Invited faculty, UT Southwestern Medical Center</w:t>
            </w:r>
          </w:p>
        </w:tc>
      </w:tr>
      <w:tr w:rsidR="00B45E4B" w:rsidRPr="0060040F" w14:paraId="6B76C808" w14:textId="77777777" w:rsidTr="00E83906">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BE456CC" w14:textId="77777777" w:rsidR="00616AAE" w:rsidRPr="0060040F" w:rsidRDefault="00616AAE" w:rsidP="00616AAE">
            <w:pPr>
              <w:pStyle w:val="CommentText"/>
              <w:tabs>
                <w:tab w:val="left" w:pos="3214"/>
              </w:tabs>
              <w:outlineLvl w:val="0"/>
              <w:rPr>
                <w:sz w:val="24"/>
                <w:szCs w:val="24"/>
              </w:rPr>
            </w:pPr>
            <w:r w:rsidRPr="0060040F">
              <w:rPr>
                <w:sz w:val="24"/>
                <w:szCs w:val="24"/>
              </w:rPr>
              <w:t>2019</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E2DAF5" w14:textId="77777777" w:rsidR="00616AAE" w:rsidRPr="0060040F" w:rsidRDefault="00616AAE" w:rsidP="00616AAE">
            <w:pPr>
              <w:rPr>
                <w:iCs/>
              </w:rPr>
            </w:pPr>
            <w:r w:rsidRPr="0060040F">
              <w:rPr>
                <w:iCs/>
              </w:rPr>
              <w:t xml:space="preserve">AAMC Standpoint Faculty Engagement Survey Steering Committee </w:t>
            </w:r>
          </w:p>
        </w:tc>
        <w:tc>
          <w:tcPr>
            <w:tcW w:w="3852" w:type="dxa"/>
            <w:tcBorders>
              <w:left w:val="single" w:sz="2" w:space="0" w:color="999999"/>
              <w:bottom w:val="single" w:sz="2" w:space="0" w:color="999999"/>
              <w:right w:val="single" w:sz="2" w:space="0" w:color="999999"/>
            </w:tcBorders>
            <w:tcMar>
              <w:top w:w="29" w:type="dxa"/>
              <w:left w:w="115" w:type="dxa"/>
              <w:bottom w:w="29" w:type="dxa"/>
              <w:right w:w="115" w:type="dxa"/>
            </w:tcMar>
          </w:tcPr>
          <w:p w14:paraId="76F68C71" w14:textId="77777777" w:rsidR="00616AAE" w:rsidRPr="0060040F" w:rsidRDefault="00616AAE" w:rsidP="00616AAE">
            <w:pPr>
              <w:tabs>
                <w:tab w:val="left" w:pos="-1440"/>
                <w:tab w:val="left" w:pos="-720"/>
                <w:tab w:val="left" w:pos="-540"/>
                <w:tab w:val="left" w:pos="-360"/>
                <w:tab w:val="left" w:pos="-90"/>
                <w:tab w:val="left" w:pos="1890"/>
                <w:tab w:val="left" w:pos="2430"/>
                <w:tab w:val="left" w:pos="4320"/>
                <w:tab w:val="left" w:pos="5040"/>
                <w:tab w:val="left" w:pos="5760"/>
                <w:tab w:val="left" w:pos="6480"/>
                <w:tab w:val="left" w:pos="7200"/>
                <w:tab w:val="left" w:pos="9360"/>
                <w:tab w:val="left" w:pos="10080"/>
                <w:tab w:val="left" w:pos="10530"/>
                <w:tab w:val="left" w:pos="10800"/>
              </w:tabs>
              <w:suppressAutoHyphens/>
              <w:rPr>
                <w:iCs/>
              </w:rPr>
            </w:pPr>
            <w:r w:rsidRPr="0060040F">
              <w:rPr>
                <w:iCs/>
              </w:rPr>
              <w:t>UT Southwestern Medical Center</w:t>
            </w:r>
          </w:p>
        </w:tc>
      </w:tr>
      <w:tr w:rsidR="00B45E4B" w:rsidRPr="0060040F" w14:paraId="11CA213E" w14:textId="77777777" w:rsidTr="00E83906">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6E4CAED" w14:textId="32E12AA7" w:rsidR="00616AAE" w:rsidRPr="0060040F" w:rsidRDefault="00616AAE" w:rsidP="00616AAE">
            <w:pPr>
              <w:pStyle w:val="CommentText"/>
              <w:tabs>
                <w:tab w:val="left" w:pos="3214"/>
              </w:tabs>
              <w:outlineLvl w:val="0"/>
              <w:rPr>
                <w:sz w:val="24"/>
                <w:szCs w:val="24"/>
              </w:rPr>
            </w:pPr>
            <w:r w:rsidRPr="0060040F">
              <w:rPr>
                <w:sz w:val="24"/>
                <w:szCs w:val="24"/>
              </w:rPr>
              <w:t>2019-</w:t>
            </w:r>
            <w:r w:rsidR="00E83906">
              <w:rPr>
                <w:sz w:val="24"/>
                <w:szCs w:val="24"/>
              </w:rPr>
              <w:t>2023</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249AEDA" w14:textId="77777777" w:rsidR="00616AAE" w:rsidRPr="0060040F" w:rsidRDefault="00616AAE" w:rsidP="00616AAE">
            <w:pPr>
              <w:rPr>
                <w:iCs/>
              </w:rPr>
            </w:pPr>
            <w:r w:rsidRPr="0060040F">
              <w:rPr>
                <w:iCs/>
              </w:rPr>
              <w:t>Medical Student Admissions Committee-Interviewer</w:t>
            </w:r>
          </w:p>
        </w:tc>
        <w:tc>
          <w:tcPr>
            <w:tcW w:w="3852" w:type="dxa"/>
            <w:tcBorders>
              <w:left w:val="single" w:sz="2" w:space="0" w:color="999999"/>
              <w:bottom w:val="single" w:sz="2" w:space="0" w:color="999999"/>
              <w:right w:val="single" w:sz="2" w:space="0" w:color="999999"/>
            </w:tcBorders>
            <w:tcMar>
              <w:top w:w="29" w:type="dxa"/>
              <w:left w:w="115" w:type="dxa"/>
              <w:bottom w:w="29" w:type="dxa"/>
              <w:right w:w="115" w:type="dxa"/>
            </w:tcMar>
          </w:tcPr>
          <w:p w14:paraId="6FC5C958" w14:textId="77777777" w:rsidR="00616AAE" w:rsidRPr="0060040F" w:rsidRDefault="00616AAE" w:rsidP="00616AAE">
            <w:pPr>
              <w:tabs>
                <w:tab w:val="left" w:pos="-1440"/>
                <w:tab w:val="left" w:pos="-720"/>
                <w:tab w:val="left" w:pos="-540"/>
                <w:tab w:val="left" w:pos="-360"/>
                <w:tab w:val="left" w:pos="-90"/>
                <w:tab w:val="left" w:pos="1890"/>
                <w:tab w:val="left" w:pos="2430"/>
                <w:tab w:val="left" w:pos="4320"/>
                <w:tab w:val="left" w:pos="5040"/>
                <w:tab w:val="left" w:pos="5760"/>
                <w:tab w:val="left" w:pos="6480"/>
                <w:tab w:val="left" w:pos="7200"/>
                <w:tab w:val="left" w:pos="9360"/>
                <w:tab w:val="left" w:pos="10080"/>
                <w:tab w:val="left" w:pos="10530"/>
                <w:tab w:val="left" w:pos="10800"/>
              </w:tabs>
              <w:suppressAutoHyphens/>
              <w:rPr>
                <w:iCs/>
              </w:rPr>
            </w:pPr>
            <w:r w:rsidRPr="0060040F">
              <w:rPr>
                <w:iCs/>
              </w:rPr>
              <w:t>UT Southwestern Medical Center</w:t>
            </w:r>
          </w:p>
        </w:tc>
      </w:tr>
      <w:tr w:rsidR="00BF3568" w:rsidRPr="0060040F" w14:paraId="7D7AF3AB" w14:textId="77777777" w:rsidTr="00E83906">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26A0D23" w14:textId="77777777" w:rsidR="00BF3568" w:rsidRPr="0060040F" w:rsidRDefault="00BF3568" w:rsidP="00616AAE">
            <w:pPr>
              <w:pStyle w:val="CommentText"/>
              <w:tabs>
                <w:tab w:val="left" w:pos="3214"/>
              </w:tabs>
              <w:outlineLvl w:val="0"/>
              <w:rPr>
                <w:sz w:val="24"/>
                <w:szCs w:val="24"/>
              </w:rPr>
            </w:pPr>
            <w:r w:rsidRPr="0060040F">
              <w:rPr>
                <w:sz w:val="24"/>
                <w:szCs w:val="24"/>
              </w:rPr>
              <w:t>2018-present</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986A161" w14:textId="77777777" w:rsidR="00BF3568" w:rsidRPr="0060040F" w:rsidRDefault="00BF3568" w:rsidP="00616AAE">
            <w:pPr>
              <w:rPr>
                <w:iCs/>
              </w:rPr>
            </w:pPr>
            <w:r w:rsidRPr="0060040F">
              <w:rPr>
                <w:iCs/>
              </w:rPr>
              <w:t xml:space="preserve">Wellness Committee Member- Department of Pediatrics representative, Office of Faculty Wellness </w:t>
            </w:r>
          </w:p>
        </w:tc>
        <w:tc>
          <w:tcPr>
            <w:tcW w:w="3852" w:type="dxa"/>
            <w:tcBorders>
              <w:left w:val="single" w:sz="2" w:space="0" w:color="999999"/>
              <w:bottom w:val="single" w:sz="2" w:space="0" w:color="999999"/>
              <w:right w:val="single" w:sz="2" w:space="0" w:color="999999"/>
            </w:tcBorders>
            <w:tcMar>
              <w:top w:w="29" w:type="dxa"/>
              <w:left w:w="115" w:type="dxa"/>
              <w:bottom w:w="29" w:type="dxa"/>
              <w:right w:w="115" w:type="dxa"/>
            </w:tcMar>
          </w:tcPr>
          <w:p w14:paraId="0CE9B96B" w14:textId="77777777" w:rsidR="00BF3568" w:rsidRPr="0060040F" w:rsidRDefault="00BF3568" w:rsidP="00616AAE">
            <w:pPr>
              <w:tabs>
                <w:tab w:val="left" w:pos="-1440"/>
                <w:tab w:val="left" w:pos="-720"/>
                <w:tab w:val="left" w:pos="-540"/>
                <w:tab w:val="left" w:pos="-360"/>
                <w:tab w:val="left" w:pos="-90"/>
                <w:tab w:val="left" w:pos="1890"/>
                <w:tab w:val="left" w:pos="2430"/>
                <w:tab w:val="left" w:pos="4320"/>
                <w:tab w:val="left" w:pos="5040"/>
                <w:tab w:val="left" w:pos="5760"/>
                <w:tab w:val="left" w:pos="6480"/>
                <w:tab w:val="left" w:pos="7200"/>
                <w:tab w:val="left" w:pos="9360"/>
                <w:tab w:val="left" w:pos="10080"/>
                <w:tab w:val="left" w:pos="10530"/>
                <w:tab w:val="left" w:pos="10800"/>
              </w:tabs>
              <w:suppressAutoHyphens/>
              <w:rPr>
                <w:iCs/>
              </w:rPr>
            </w:pPr>
            <w:r w:rsidRPr="0060040F">
              <w:rPr>
                <w:iCs/>
              </w:rPr>
              <w:t>UT Southwestern Medical Center</w:t>
            </w:r>
          </w:p>
        </w:tc>
      </w:tr>
      <w:tr w:rsidR="00B45E4B" w:rsidRPr="0060040F" w14:paraId="7431858E" w14:textId="77777777" w:rsidTr="00E83906">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0E2D0FE" w14:textId="77777777" w:rsidR="00616AAE" w:rsidRPr="0060040F" w:rsidRDefault="00616AAE" w:rsidP="00616AAE">
            <w:pPr>
              <w:pStyle w:val="CommentText"/>
              <w:tabs>
                <w:tab w:val="left" w:pos="3214"/>
              </w:tabs>
              <w:outlineLvl w:val="0"/>
              <w:rPr>
                <w:sz w:val="24"/>
                <w:szCs w:val="24"/>
              </w:rPr>
            </w:pPr>
            <w:r w:rsidRPr="0060040F">
              <w:rPr>
                <w:sz w:val="24"/>
                <w:szCs w:val="24"/>
              </w:rPr>
              <w:t>2017-present</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8789370" w14:textId="77777777" w:rsidR="00616AAE" w:rsidRPr="0060040F" w:rsidRDefault="00616AAE" w:rsidP="00616AAE">
            <w:pPr>
              <w:rPr>
                <w:iCs/>
              </w:rPr>
            </w:pPr>
            <w:r w:rsidRPr="0060040F">
              <w:rPr>
                <w:iCs/>
              </w:rPr>
              <w:t xml:space="preserve">MSRDP Faculty </w:t>
            </w:r>
            <w:r w:rsidR="00313155" w:rsidRPr="0060040F">
              <w:rPr>
                <w:iCs/>
              </w:rPr>
              <w:t xml:space="preserve">Compensation Incentive </w:t>
            </w:r>
            <w:r w:rsidRPr="0060040F">
              <w:rPr>
                <w:iCs/>
              </w:rPr>
              <w:t xml:space="preserve">Advisory </w:t>
            </w:r>
            <w:r w:rsidR="00313155" w:rsidRPr="0060040F">
              <w:rPr>
                <w:iCs/>
              </w:rPr>
              <w:t>Committee</w:t>
            </w:r>
          </w:p>
        </w:tc>
        <w:tc>
          <w:tcPr>
            <w:tcW w:w="3852" w:type="dxa"/>
            <w:tcBorders>
              <w:left w:val="single" w:sz="2" w:space="0" w:color="999999"/>
              <w:bottom w:val="single" w:sz="2" w:space="0" w:color="999999"/>
              <w:right w:val="single" w:sz="2" w:space="0" w:color="999999"/>
            </w:tcBorders>
            <w:tcMar>
              <w:top w:w="29" w:type="dxa"/>
              <w:left w:w="115" w:type="dxa"/>
              <w:bottom w:w="29" w:type="dxa"/>
              <w:right w:w="115" w:type="dxa"/>
            </w:tcMar>
          </w:tcPr>
          <w:p w14:paraId="54BD1092" w14:textId="77777777" w:rsidR="00616AAE" w:rsidRPr="0060040F" w:rsidRDefault="00616AAE" w:rsidP="00616AAE">
            <w:pPr>
              <w:tabs>
                <w:tab w:val="left" w:pos="-1440"/>
                <w:tab w:val="left" w:pos="-720"/>
                <w:tab w:val="left" w:pos="-540"/>
                <w:tab w:val="left" w:pos="-360"/>
                <w:tab w:val="left" w:pos="-90"/>
                <w:tab w:val="left" w:pos="1890"/>
                <w:tab w:val="left" w:pos="2430"/>
                <w:tab w:val="left" w:pos="4320"/>
                <w:tab w:val="left" w:pos="5040"/>
                <w:tab w:val="left" w:pos="5760"/>
                <w:tab w:val="left" w:pos="6480"/>
                <w:tab w:val="left" w:pos="7200"/>
                <w:tab w:val="left" w:pos="9360"/>
                <w:tab w:val="left" w:pos="10080"/>
                <w:tab w:val="left" w:pos="10530"/>
                <w:tab w:val="left" w:pos="10800"/>
              </w:tabs>
              <w:suppressAutoHyphens/>
              <w:rPr>
                <w:iCs/>
              </w:rPr>
            </w:pPr>
            <w:r w:rsidRPr="0060040F">
              <w:rPr>
                <w:iCs/>
              </w:rPr>
              <w:t>UT Southwestern Medical Center</w:t>
            </w:r>
          </w:p>
        </w:tc>
      </w:tr>
      <w:tr w:rsidR="00B45E4B" w:rsidRPr="0060040F" w14:paraId="67F1E614" w14:textId="77777777" w:rsidTr="00E83906">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ADD9498" w14:textId="77777777" w:rsidR="00616AAE" w:rsidRPr="0060040F" w:rsidRDefault="00616AAE" w:rsidP="00616AAE">
            <w:pPr>
              <w:pStyle w:val="CommentText"/>
              <w:tabs>
                <w:tab w:val="left" w:pos="3214"/>
              </w:tabs>
              <w:outlineLvl w:val="0"/>
              <w:rPr>
                <w:sz w:val="24"/>
                <w:szCs w:val="24"/>
              </w:rPr>
            </w:pPr>
            <w:r w:rsidRPr="0060040F">
              <w:rPr>
                <w:sz w:val="24"/>
                <w:szCs w:val="24"/>
              </w:rPr>
              <w:t>2017-present</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19A5660" w14:textId="77777777" w:rsidR="00616AAE" w:rsidRPr="0060040F" w:rsidRDefault="00616AAE" w:rsidP="00616AAE">
            <w:pPr>
              <w:rPr>
                <w:iCs/>
              </w:rPr>
            </w:pPr>
            <w:r w:rsidRPr="0060040F">
              <w:rPr>
                <w:iCs/>
              </w:rPr>
              <w:t>UTSMC Faculty Compensation Equity Committee</w:t>
            </w:r>
          </w:p>
        </w:tc>
        <w:tc>
          <w:tcPr>
            <w:tcW w:w="3852" w:type="dxa"/>
            <w:tcBorders>
              <w:left w:val="single" w:sz="2" w:space="0" w:color="999999"/>
              <w:bottom w:val="single" w:sz="2" w:space="0" w:color="999999"/>
              <w:right w:val="single" w:sz="2" w:space="0" w:color="999999"/>
            </w:tcBorders>
            <w:tcMar>
              <w:top w:w="29" w:type="dxa"/>
              <w:left w:w="115" w:type="dxa"/>
              <w:bottom w:w="29" w:type="dxa"/>
              <w:right w:w="115" w:type="dxa"/>
            </w:tcMar>
          </w:tcPr>
          <w:p w14:paraId="68F05B77" w14:textId="77777777" w:rsidR="00616AAE" w:rsidRPr="0060040F" w:rsidRDefault="00616AAE" w:rsidP="00616AAE">
            <w:pPr>
              <w:tabs>
                <w:tab w:val="left" w:pos="-1440"/>
                <w:tab w:val="left" w:pos="-720"/>
                <w:tab w:val="left" w:pos="-540"/>
                <w:tab w:val="left" w:pos="-360"/>
                <w:tab w:val="left" w:pos="-90"/>
                <w:tab w:val="left" w:pos="1890"/>
                <w:tab w:val="left" w:pos="2430"/>
                <w:tab w:val="left" w:pos="4320"/>
                <w:tab w:val="left" w:pos="5040"/>
                <w:tab w:val="left" w:pos="5760"/>
                <w:tab w:val="left" w:pos="6480"/>
                <w:tab w:val="left" w:pos="7200"/>
                <w:tab w:val="left" w:pos="9360"/>
                <w:tab w:val="left" w:pos="10080"/>
                <w:tab w:val="left" w:pos="10530"/>
                <w:tab w:val="left" w:pos="10800"/>
              </w:tabs>
              <w:suppressAutoHyphens/>
              <w:rPr>
                <w:iCs/>
              </w:rPr>
            </w:pPr>
            <w:r w:rsidRPr="0060040F">
              <w:rPr>
                <w:iCs/>
              </w:rPr>
              <w:t>UT Southwestern Medical Center</w:t>
            </w:r>
          </w:p>
        </w:tc>
      </w:tr>
      <w:tr w:rsidR="00B45E4B" w:rsidRPr="0060040F" w14:paraId="0EEAF871" w14:textId="77777777" w:rsidTr="00E83906">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6148527" w14:textId="77777777" w:rsidR="00616AAE" w:rsidRPr="0060040F" w:rsidRDefault="00616AAE" w:rsidP="00616AAE">
            <w:pPr>
              <w:pStyle w:val="CommentText"/>
              <w:tabs>
                <w:tab w:val="left" w:pos="3214"/>
              </w:tabs>
              <w:outlineLvl w:val="0"/>
              <w:rPr>
                <w:sz w:val="24"/>
                <w:szCs w:val="24"/>
              </w:rPr>
            </w:pPr>
            <w:r w:rsidRPr="0060040F">
              <w:rPr>
                <w:sz w:val="24"/>
                <w:szCs w:val="24"/>
              </w:rPr>
              <w:t>2015-2016</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C44F4A0" w14:textId="77777777" w:rsidR="00616AAE" w:rsidRPr="0060040F" w:rsidRDefault="00616AAE" w:rsidP="00616AAE">
            <w:pPr>
              <w:rPr>
                <w:iCs/>
              </w:rPr>
            </w:pPr>
            <w:r w:rsidRPr="0060040F">
              <w:rPr>
                <w:iCs/>
              </w:rPr>
              <w:t>Division of Pediatric GI incentive committee representative</w:t>
            </w:r>
          </w:p>
        </w:tc>
        <w:tc>
          <w:tcPr>
            <w:tcW w:w="3852" w:type="dxa"/>
            <w:tcBorders>
              <w:left w:val="single" w:sz="2" w:space="0" w:color="999999"/>
              <w:bottom w:val="single" w:sz="2" w:space="0" w:color="999999"/>
              <w:right w:val="single" w:sz="2" w:space="0" w:color="999999"/>
            </w:tcBorders>
            <w:tcMar>
              <w:top w:w="29" w:type="dxa"/>
              <w:left w:w="115" w:type="dxa"/>
              <w:bottom w:w="29" w:type="dxa"/>
              <w:right w:w="115" w:type="dxa"/>
            </w:tcMar>
          </w:tcPr>
          <w:p w14:paraId="1C694E3B" w14:textId="77777777" w:rsidR="00616AAE" w:rsidRPr="0060040F" w:rsidRDefault="00616AAE" w:rsidP="00616AAE">
            <w:pPr>
              <w:tabs>
                <w:tab w:val="left" w:pos="-1440"/>
                <w:tab w:val="left" w:pos="-720"/>
                <w:tab w:val="left" w:pos="-540"/>
                <w:tab w:val="left" w:pos="-360"/>
                <w:tab w:val="left" w:pos="-90"/>
                <w:tab w:val="left" w:pos="1890"/>
                <w:tab w:val="left" w:pos="2430"/>
                <w:tab w:val="left" w:pos="4320"/>
                <w:tab w:val="left" w:pos="5040"/>
                <w:tab w:val="left" w:pos="5760"/>
                <w:tab w:val="left" w:pos="6480"/>
                <w:tab w:val="left" w:pos="7200"/>
                <w:tab w:val="left" w:pos="9360"/>
                <w:tab w:val="left" w:pos="10080"/>
                <w:tab w:val="left" w:pos="10530"/>
                <w:tab w:val="left" w:pos="10800"/>
              </w:tabs>
              <w:suppressAutoHyphens/>
              <w:rPr>
                <w:iCs/>
              </w:rPr>
            </w:pPr>
            <w:r w:rsidRPr="0060040F">
              <w:rPr>
                <w:iCs/>
              </w:rPr>
              <w:t>UT Southwestern Medical Center</w:t>
            </w:r>
          </w:p>
        </w:tc>
      </w:tr>
      <w:tr w:rsidR="00B45E4B" w:rsidRPr="0060040F" w14:paraId="11800A7D" w14:textId="77777777" w:rsidTr="00E83906">
        <w:trPr>
          <w:trHeight w:val="299"/>
        </w:trPr>
        <w:tc>
          <w:tcPr>
            <w:tcW w:w="10440" w:type="dxa"/>
            <w:gridSpan w:val="3"/>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749B3B5" w14:textId="77777777" w:rsidR="00616AAE" w:rsidRPr="0060040F" w:rsidRDefault="00616AAE" w:rsidP="00616AAE">
            <w:pPr>
              <w:pStyle w:val="NormalWeb"/>
              <w:spacing w:before="0" w:beforeAutospacing="0" w:after="0" w:afterAutospacing="0"/>
              <w:outlineLvl w:val="0"/>
            </w:pPr>
            <w:r w:rsidRPr="0060040F">
              <w:rPr>
                <w:u w:val="single"/>
              </w:rPr>
              <w:t>Hospital</w:t>
            </w:r>
          </w:p>
        </w:tc>
      </w:tr>
      <w:tr w:rsidR="000546F5" w:rsidRPr="0060040F" w14:paraId="3DF048B5" w14:textId="77777777" w:rsidTr="00E83906">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812C8C3" w14:textId="086B190C" w:rsidR="000546F5" w:rsidRPr="0060040F" w:rsidRDefault="000546F5" w:rsidP="00931493">
            <w:pPr>
              <w:pStyle w:val="CommentText"/>
              <w:tabs>
                <w:tab w:val="left" w:pos="3214"/>
              </w:tabs>
              <w:outlineLvl w:val="0"/>
              <w:rPr>
                <w:sz w:val="24"/>
                <w:szCs w:val="24"/>
              </w:rPr>
            </w:pPr>
            <w:r w:rsidRPr="0060040F">
              <w:rPr>
                <w:sz w:val="24"/>
                <w:szCs w:val="24"/>
              </w:rPr>
              <w:lastRenderedPageBreak/>
              <w:t>2022</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3ACB5BC" w14:textId="702A7CAE" w:rsidR="000546F5" w:rsidRPr="0060040F" w:rsidRDefault="000546F5" w:rsidP="00931493">
            <w:pPr>
              <w:rPr>
                <w:iCs/>
              </w:rPr>
            </w:pPr>
            <w:r w:rsidRPr="0060040F">
              <w:rPr>
                <w:iCs/>
              </w:rPr>
              <w:t>New hospital- building a green hospital</w:t>
            </w:r>
          </w:p>
        </w:tc>
        <w:tc>
          <w:tcPr>
            <w:tcW w:w="3852" w:type="dxa"/>
            <w:tcBorders>
              <w:left w:val="single" w:sz="2" w:space="0" w:color="999999"/>
              <w:bottom w:val="single" w:sz="2" w:space="0" w:color="999999"/>
              <w:right w:val="single" w:sz="2" w:space="0" w:color="999999"/>
            </w:tcBorders>
            <w:tcMar>
              <w:top w:w="29" w:type="dxa"/>
              <w:left w:w="115" w:type="dxa"/>
              <w:bottom w:w="29" w:type="dxa"/>
              <w:right w:w="115" w:type="dxa"/>
            </w:tcMar>
          </w:tcPr>
          <w:p w14:paraId="53C4BF6B" w14:textId="0DB0AB3B" w:rsidR="000546F5" w:rsidRPr="0060040F" w:rsidRDefault="000546F5" w:rsidP="00931493">
            <w:pPr>
              <w:tabs>
                <w:tab w:val="left" w:pos="-1440"/>
                <w:tab w:val="left" w:pos="-720"/>
                <w:tab w:val="left" w:pos="-540"/>
                <w:tab w:val="left" w:pos="-360"/>
                <w:tab w:val="left" w:pos="-90"/>
                <w:tab w:val="left" w:pos="1890"/>
                <w:tab w:val="left" w:pos="2430"/>
                <w:tab w:val="left" w:pos="4320"/>
                <w:tab w:val="left" w:pos="5040"/>
                <w:tab w:val="left" w:pos="5760"/>
                <w:tab w:val="left" w:pos="6480"/>
                <w:tab w:val="left" w:pos="7200"/>
                <w:tab w:val="left" w:pos="9360"/>
                <w:tab w:val="left" w:pos="10080"/>
                <w:tab w:val="left" w:pos="10530"/>
                <w:tab w:val="left" w:pos="10800"/>
              </w:tabs>
              <w:suppressAutoHyphens/>
              <w:rPr>
                <w:iCs/>
              </w:rPr>
            </w:pPr>
            <w:r w:rsidRPr="0060040F">
              <w:rPr>
                <w:iCs/>
              </w:rPr>
              <w:t>Children’s Health, Dallas, Texas</w:t>
            </w:r>
          </w:p>
        </w:tc>
      </w:tr>
      <w:tr w:rsidR="003B1974" w:rsidRPr="0060040F" w14:paraId="5D9A9100" w14:textId="77777777" w:rsidTr="00E83906">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A6E9E73" w14:textId="4605EE18" w:rsidR="003B1974" w:rsidRPr="0060040F" w:rsidRDefault="003B1974" w:rsidP="00931493">
            <w:pPr>
              <w:pStyle w:val="CommentText"/>
              <w:tabs>
                <w:tab w:val="left" w:pos="3214"/>
              </w:tabs>
              <w:outlineLvl w:val="0"/>
              <w:rPr>
                <w:sz w:val="24"/>
                <w:szCs w:val="24"/>
              </w:rPr>
            </w:pPr>
            <w:r w:rsidRPr="0060040F">
              <w:rPr>
                <w:sz w:val="24"/>
                <w:szCs w:val="24"/>
              </w:rPr>
              <w:t>2022</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0C18CB4" w14:textId="039678A3" w:rsidR="003B1974" w:rsidRPr="0060040F" w:rsidRDefault="003B1974" w:rsidP="00931493">
            <w:pPr>
              <w:rPr>
                <w:iCs/>
              </w:rPr>
            </w:pPr>
            <w:r w:rsidRPr="0060040F">
              <w:rPr>
                <w:iCs/>
              </w:rPr>
              <w:t xml:space="preserve">OR build project </w:t>
            </w:r>
          </w:p>
        </w:tc>
        <w:tc>
          <w:tcPr>
            <w:tcW w:w="3852" w:type="dxa"/>
            <w:tcBorders>
              <w:left w:val="single" w:sz="2" w:space="0" w:color="999999"/>
              <w:bottom w:val="single" w:sz="2" w:space="0" w:color="999999"/>
              <w:right w:val="single" w:sz="2" w:space="0" w:color="999999"/>
            </w:tcBorders>
            <w:tcMar>
              <w:top w:w="29" w:type="dxa"/>
              <w:left w:w="115" w:type="dxa"/>
              <w:bottom w:w="29" w:type="dxa"/>
              <w:right w:w="115" w:type="dxa"/>
            </w:tcMar>
          </w:tcPr>
          <w:p w14:paraId="6C3F9095" w14:textId="6C8BED33" w:rsidR="003B1974" w:rsidRPr="0060040F" w:rsidRDefault="003B1974" w:rsidP="00931493">
            <w:pPr>
              <w:tabs>
                <w:tab w:val="left" w:pos="-1440"/>
                <w:tab w:val="left" w:pos="-720"/>
                <w:tab w:val="left" w:pos="-540"/>
                <w:tab w:val="left" w:pos="-360"/>
                <w:tab w:val="left" w:pos="-90"/>
                <w:tab w:val="left" w:pos="1890"/>
                <w:tab w:val="left" w:pos="2430"/>
                <w:tab w:val="left" w:pos="4320"/>
                <w:tab w:val="left" w:pos="5040"/>
                <w:tab w:val="left" w:pos="5760"/>
                <w:tab w:val="left" w:pos="6480"/>
                <w:tab w:val="left" w:pos="7200"/>
                <w:tab w:val="left" w:pos="9360"/>
                <w:tab w:val="left" w:pos="10080"/>
                <w:tab w:val="left" w:pos="10530"/>
                <w:tab w:val="left" w:pos="10800"/>
              </w:tabs>
              <w:suppressAutoHyphens/>
              <w:rPr>
                <w:iCs/>
              </w:rPr>
            </w:pPr>
            <w:r w:rsidRPr="0060040F">
              <w:rPr>
                <w:iCs/>
              </w:rPr>
              <w:t>Children’s Health, Dallas, Texas</w:t>
            </w:r>
          </w:p>
        </w:tc>
      </w:tr>
      <w:tr w:rsidR="003B1974" w:rsidRPr="0060040F" w14:paraId="65868721" w14:textId="77777777" w:rsidTr="00E83906">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F1628BB" w14:textId="0134D3FA" w:rsidR="003B1974" w:rsidRPr="0060040F" w:rsidRDefault="003B1974" w:rsidP="00931493">
            <w:pPr>
              <w:pStyle w:val="CommentText"/>
              <w:tabs>
                <w:tab w:val="left" w:pos="3214"/>
              </w:tabs>
              <w:outlineLvl w:val="0"/>
              <w:rPr>
                <w:sz w:val="24"/>
                <w:szCs w:val="24"/>
              </w:rPr>
            </w:pPr>
            <w:r w:rsidRPr="0060040F">
              <w:rPr>
                <w:sz w:val="24"/>
                <w:szCs w:val="24"/>
              </w:rPr>
              <w:t>2022</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0258A17" w14:textId="60B3AF30" w:rsidR="003B1974" w:rsidRPr="0060040F" w:rsidRDefault="003B1974" w:rsidP="00931493">
            <w:pPr>
              <w:rPr>
                <w:iCs/>
              </w:rPr>
            </w:pPr>
            <w:r w:rsidRPr="0060040F">
              <w:rPr>
                <w:iCs/>
              </w:rPr>
              <w:t xml:space="preserve">Ambulatory Hospital building </w:t>
            </w:r>
          </w:p>
        </w:tc>
        <w:tc>
          <w:tcPr>
            <w:tcW w:w="3852" w:type="dxa"/>
            <w:tcBorders>
              <w:left w:val="single" w:sz="2" w:space="0" w:color="999999"/>
              <w:bottom w:val="single" w:sz="2" w:space="0" w:color="999999"/>
              <w:right w:val="single" w:sz="2" w:space="0" w:color="999999"/>
            </w:tcBorders>
            <w:tcMar>
              <w:top w:w="29" w:type="dxa"/>
              <w:left w:w="115" w:type="dxa"/>
              <w:bottom w:w="29" w:type="dxa"/>
              <w:right w:w="115" w:type="dxa"/>
            </w:tcMar>
          </w:tcPr>
          <w:p w14:paraId="7B2F6D71" w14:textId="1CD630BE" w:rsidR="003B1974" w:rsidRPr="0060040F" w:rsidRDefault="003B1974" w:rsidP="00931493">
            <w:pPr>
              <w:tabs>
                <w:tab w:val="left" w:pos="-1440"/>
                <w:tab w:val="left" w:pos="-720"/>
                <w:tab w:val="left" w:pos="-540"/>
                <w:tab w:val="left" w:pos="-360"/>
                <w:tab w:val="left" w:pos="-90"/>
                <w:tab w:val="left" w:pos="1890"/>
                <w:tab w:val="left" w:pos="2430"/>
                <w:tab w:val="left" w:pos="4320"/>
                <w:tab w:val="left" w:pos="5040"/>
                <w:tab w:val="left" w:pos="5760"/>
                <w:tab w:val="left" w:pos="6480"/>
                <w:tab w:val="left" w:pos="7200"/>
                <w:tab w:val="left" w:pos="9360"/>
                <w:tab w:val="left" w:pos="10080"/>
                <w:tab w:val="left" w:pos="10530"/>
                <w:tab w:val="left" w:pos="10800"/>
              </w:tabs>
              <w:suppressAutoHyphens/>
              <w:rPr>
                <w:iCs/>
              </w:rPr>
            </w:pPr>
            <w:r w:rsidRPr="0060040F">
              <w:rPr>
                <w:iCs/>
              </w:rPr>
              <w:t>Children’s Health, Dallas, Texas</w:t>
            </w:r>
          </w:p>
        </w:tc>
      </w:tr>
      <w:tr w:rsidR="00B45E4B" w:rsidRPr="0060040F" w14:paraId="7403DF5E" w14:textId="77777777" w:rsidTr="00E83906">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81F07D1" w14:textId="77777777" w:rsidR="00931493" w:rsidRPr="0060040F" w:rsidRDefault="00931493" w:rsidP="00931493">
            <w:pPr>
              <w:pStyle w:val="CommentText"/>
              <w:tabs>
                <w:tab w:val="left" w:pos="3214"/>
              </w:tabs>
              <w:outlineLvl w:val="0"/>
              <w:rPr>
                <w:sz w:val="24"/>
                <w:szCs w:val="24"/>
              </w:rPr>
            </w:pPr>
            <w:r w:rsidRPr="0060040F">
              <w:rPr>
                <w:sz w:val="24"/>
                <w:szCs w:val="24"/>
              </w:rPr>
              <w:t>20</w:t>
            </w:r>
            <w:r w:rsidR="00E5778A" w:rsidRPr="0060040F">
              <w:rPr>
                <w:sz w:val="24"/>
                <w:szCs w:val="24"/>
              </w:rPr>
              <w:t>20</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97BD5C9" w14:textId="77777777" w:rsidR="00931493" w:rsidRPr="0060040F" w:rsidRDefault="00931493" w:rsidP="00931493">
            <w:pPr>
              <w:rPr>
                <w:iCs/>
              </w:rPr>
            </w:pPr>
            <w:r w:rsidRPr="0060040F">
              <w:rPr>
                <w:iCs/>
              </w:rPr>
              <w:t>President Elect- Medical Dental Staff</w:t>
            </w:r>
          </w:p>
        </w:tc>
        <w:tc>
          <w:tcPr>
            <w:tcW w:w="3852" w:type="dxa"/>
            <w:tcBorders>
              <w:left w:val="single" w:sz="2" w:space="0" w:color="999999"/>
              <w:bottom w:val="single" w:sz="2" w:space="0" w:color="999999"/>
              <w:right w:val="single" w:sz="2" w:space="0" w:color="999999"/>
            </w:tcBorders>
            <w:tcMar>
              <w:top w:w="29" w:type="dxa"/>
              <w:left w:w="115" w:type="dxa"/>
              <w:bottom w:w="29" w:type="dxa"/>
              <w:right w:w="115" w:type="dxa"/>
            </w:tcMar>
          </w:tcPr>
          <w:p w14:paraId="7EC55968" w14:textId="77777777" w:rsidR="00931493" w:rsidRPr="0060040F" w:rsidRDefault="00390CB8" w:rsidP="00931493">
            <w:pPr>
              <w:tabs>
                <w:tab w:val="left" w:pos="-1440"/>
                <w:tab w:val="left" w:pos="-720"/>
                <w:tab w:val="left" w:pos="-540"/>
                <w:tab w:val="left" w:pos="-360"/>
                <w:tab w:val="left" w:pos="-90"/>
                <w:tab w:val="left" w:pos="1890"/>
                <w:tab w:val="left" w:pos="2430"/>
                <w:tab w:val="left" w:pos="4320"/>
                <w:tab w:val="left" w:pos="5040"/>
                <w:tab w:val="left" w:pos="5760"/>
                <w:tab w:val="left" w:pos="6480"/>
                <w:tab w:val="left" w:pos="7200"/>
                <w:tab w:val="left" w:pos="9360"/>
                <w:tab w:val="left" w:pos="10080"/>
                <w:tab w:val="left" w:pos="10530"/>
                <w:tab w:val="left" w:pos="10800"/>
              </w:tabs>
              <w:suppressAutoHyphens/>
              <w:rPr>
                <w:iCs/>
              </w:rPr>
            </w:pPr>
            <w:r w:rsidRPr="0060040F">
              <w:rPr>
                <w:iCs/>
              </w:rPr>
              <w:t>Children’s</w:t>
            </w:r>
            <w:r w:rsidR="00931493" w:rsidRPr="0060040F">
              <w:rPr>
                <w:iCs/>
              </w:rPr>
              <w:t xml:space="preserve"> Health, Dallas, Texas</w:t>
            </w:r>
          </w:p>
        </w:tc>
      </w:tr>
      <w:tr w:rsidR="00B45E4B" w:rsidRPr="0060040F" w14:paraId="06375E03" w14:textId="77777777" w:rsidTr="00E83906">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39D0B43" w14:textId="77777777" w:rsidR="00931493" w:rsidRPr="0060040F" w:rsidRDefault="00931493" w:rsidP="00931493">
            <w:pPr>
              <w:pStyle w:val="CommentText"/>
              <w:tabs>
                <w:tab w:val="left" w:pos="3214"/>
              </w:tabs>
              <w:outlineLvl w:val="0"/>
              <w:rPr>
                <w:sz w:val="24"/>
                <w:szCs w:val="24"/>
              </w:rPr>
            </w:pPr>
            <w:r w:rsidRPr="0060040F">
              <w:rPr>
                <w:sz w:val="24"/>
                <w:szCs w:val="24"/>
              </w:rPr>
              <w:t>2018-2020</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AC5FBC1" w14:textId="77777777" w:rsidR="00931493" w:rsidRPr="0060040F" w:rsidRDefault="00931493" w:rsidP="00931493">
            <w:pPr>
              <w:rPr>
                <w:iCs/>
              </w:rPr>
            </w:pPr>
            <w:r w:rsidRPr="0060040F">
              <w:rPr>
                <w:iCs/>
              </w:rPr>
              <w:t>Children’s Health Dallas</w:t>
            </w:r>
          </w:p>
          <w:p w14:paraId="285802F7" w14:textId="77777777" w:rsidR="00931493" w:rsidRPr="0060040F" w:rsidRDefault="00931493" w:rsidP="00931493">
            <w:pPr>
              <w:rPr>
                <w:iCs/>
              </w:rPr>
            </w:pPr>
            <w:r w:rsidRPr="0060040F">
              <w:rPr>
                <w:iCs/>
              </w:rPr>
              <w:t>Medical Executive Committee-Medical representative- elected by faculty</w:t>
            </w:r>
          </w:p>
        </w:tc>
        <w:tc>
          <w:tcPr>
            <w:tcW w:w="3852" w:type="dxa"/>
            <w:tcBorders>
              <w:left w:val="single" w:sz="2" w:space="0" w:color="999999"/>
              <w:bottom w:val="single" w:sz="2" w:space="0" w:color="999999"/>
              <w:right w:val="single" w:sz="2" w:space="0" w:color="999999"/>
            </w:tcBorders>
            <w:tcMar>
              <w:top w:w="29" w:type="dxa"/>
              <w:left w:w="115" w:type="dxa"/>
              <w:bottom w:w="29" w:type="dxa"/>
              <w:right w:w="115" w:type="dxa"/>
            </w:tcMar>
          </w:tcPr>
          <w:p w14:paraId="53768E21" w14:textId="77777777" w:rsidR="00931493" w:rsidRPr="0060040F" w:rsidRDefault="00931493" w:rsidP="00931493">
            <w:pPr>
              <w:tabs>
                <w:tab w:val="left" w:pos="-1440"/>
                <w:tab w:val="left" w:pos="-720"/>
                <w:tab w:val="left" w:pos="-540"/>
                <w:tab w:val="left" w:pos="-360"/>
                <w:tab w:val="left" w:pos="-90"/>
                <w:tab w:val="left" w:pos="1890"/>
                <w:tab w:val="left" w:pos="2430"/>
                <w:tab w:val="left" w:pos="4320"/>
                <w:tab w:val="left" w:pos="5040"/>
                <w:tab w:val="left" w:pos="5760"/>
                <w:tab w:val="left" w:pos="6480"/>
                <w:tab w:val="left" w:pos="7200"/>
                <w:tab w:val="left" w:pos="9360"/>
                <w:tab w:val="left" w:pos="10080"/>
                <w:tab w:val="left" w:pos="10530"/>
                <w:tab w:val="left" w:pos="10800"/>
              </w:tabs>
              <w:suppressAutoHyphens/>
              <w:rPr>
                <w:iCs/>
              </w:rPr>
            </w:pPr>
            <w:r w:rsidRPr="0060040F">
              <w:rPr>
                <w:iCs/>
              </w:rPr>
              <w:t>Children’s Health, Dallas, Texas</w:t>
            </w:r>
          </w:p>
        </w:tc>
      </w:tr>
      <w:tr w:rsidR="00B45E4B" w:rsidRPr="0060040F" w14:paraId="3031E20B" w14:textId="77777777" w:rsidTr="00E83906">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51E3A49" w14:textId="77777777" w:rsidR="00931493" w:rsidRPr="0060040F" w:rsidRDefault="00931493" w:rsidP="00931493">
            <w:pPr>
              <w:pStyle w:val="CommentText"/>
              <w:tabs>
                <w:tab w:val="left" w:pos="3214"/>
              </w:tabs>
              <w:outlineLvl w:val="0"/>
              <w:rPr>
                <w:sz w:val="24"/>
                <w:szCs w:val="24"/>
              </w:rPr>
            </w:pPr>
            <w:r w:rsidRPr="0060040F">
              <w:rPr>
                <w:sz w:val="24"/>
                <w:szCs w:val="24"/>
              </w:rPr>
              <w:t>2016-2017</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337CA67" w14:textId="4A6621E5" w:rsidR="00931493" w:rsidRPr="0060040F" w:rsidRDefault="00931493" w:rsidP="00931493">
            <w:pPr>
              <w:rPr>
                <w:iCs/>
              </w:rPr>
            </w:pPr>
            <w:r w:rsidRPr="0060040F">
              <w:rPr>
                <w:iCs/>
              </w:rPr>
              <w:t>Children’s Health Our Children’s House Medical Executive Committee- elected by faculty</w:t>
            </w:r>
          </w:p>
        </w:tc>
        <w:tc>
          <w:tcPr>
            <w:tcW w:w="3852" w:type="dxa"/>
            <w:tcBorders>
              <w:left w:val="single" w:sz="2" w:space="0" w:color="999999"/>
              <w:bottom w:val="single" w:sz="2" w:space="0" w:color="999999"/>
              <w:right w:val="single" w:sz="2" w:space="0" w:color="999999"/>
            </w:tcBorders>
            <w:tcMar>
              <w:top w:w="29" w:type="dxa"/>
              <w:left w:w="115" w:type="dxa"/>
              <w:bottom w:w="29" w:type="dxa"/>
              <w:right w:w="115" w:type="dxa"/>
            </w:tcMar>
          </w:tcPr>
          <w:p w14:paraId="2E5C90F5" w14:textId="77777777" w:rsidR="00931493" w:rsidRPr="0060040F" w:rsidRDefault="00931493" w:rsidP="00931493">
            <w:pPr>
              <w:tabs>
                <w:tab w:val="left" w:pos="-1440"/>
                <w:tab w:val="left" w:pos="-720"/>
                <w:tab w:val="left" w:pos="-540"/>
                <w:tab w:val="left" w:pos="-360"/>
                <w:tab w:val="left" w:pos="-90"/>
                <w:tab w:val="left" w:pos="1890"/>
                <w:tab w:val="left" w:pos="2430"/>
                <w:tab w:val="left" w:pos="4320"/>
                <w:tab w:val="left" w:pos="5040"/>
                <w:tab w:val="left" w:pos="5760"/>
                <w:tab w:val="left" w:pos="6480"/>
                <w:tab w:val="left" w:pos="7200"/>
                <w:tab w:val="left" w:pos="9360"/>
                <w:tab w:val="left" w:pos="10080"/>
                <w:tab w:val="left" w:pos="10530"/>
                <w:tab w:val="left" w:pos="10800"/>
              </w:tabs>
              <w:suppressAutoHyphens/>
              <w:rPr>
                <w:iCs/>
              </w:rPr>
            </w:pPr>
            <w:r w:rsidRPr="0060040F">
              <w:rPr>
                <w:iCs/>
              </w:rPr>
              <w:t>Children’s Health Our Children’s House, Dallas, Texas</w:t>
            </w:r>
          </w:p>
        </w:tc>
      </w:tr>
      <w:tr w:rsidR="00B45E4B" w:rsidRPr="0060040F" w14:paraId="3B913CF2" w14:textId="77777777" w:rsidTr="00E83906">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4B98E13" w14:textId="77777777" w:rsidR="00931493" w:rsidRPr="0060040F" w:rsidRDefault="00931493" w:rsidP="00931493">
            <w:pPr>
              <w:pStyle w:val="CommentText"/>
              <w:tabs>
                <w:tab w:val="left" w:pos="3214"/>
              </w:tabs>
              <w:outlineLvl w:val="0"/>
              <w:rPr>
                <w:sz w:val="24"/>
                <w:szCs w:val="24"/>
              </w:rPr>
            </w:pPr>
            <w:r w:rsidRPr="0060040F">
              <w:rPr>
                <w:sz w:val="24"/>
                <w:szCs w:val="24"/>
              </w:rPr>
              <w:t>2014-present</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D8C2CB7" w14:textId="77777777" w:rsidR="00931493" w:rsidRPr="0060040F" w:rsidRDefault="00931493" w:rsidP="00931493">
            <w:pPr>
              <w:rPr>
                <w:iCs/>
              </w:rPr>
            </w:pPr>
            <w:r w:rsidRPr="0060040F">
              <w:rPr>
                <w:iCs/>
              </w:rPr>
              <w:t>Member, USNWR committee, Division of Pediatric gastroenterology</w:t>
            </w:r>
          </w:p>
        </w:tc>
        <w:tc>
          <w:tcPr>
            <w:tcW w:w="3852" w:type="dxa"/>
            <w:tcBorders>
              <w:left w:val="single" w:sz="2" w:space="0" w:color="999999"/>
              <w:bottom w:val="single" w:sz="2" w:space="0" w:color="999999"/>
              <w:right w:val="single" w:sz="2" w:space="0" w:color="999999"/>
            </w:tcBorders>
            <w:tcMar>
              <w:top w:w="29" w:type="dxa"/>
              <w:left w:w="115" w:type="dxa"/>
              <w:bottom w:w="29" w:type="dxa"/>
              <w:right w:w="115" w:type="dxa"/>
            </w:tcMar>
          </w:tcPr>
          <w:p w14:paraId="659C6310" w14:textId="77777777" w:rsidR="00931493" w:rsidRPr="0060040F" w:rsidRDefault="00931493" w:rsidP="00931493">
            <w:pPr>
              <w:tabs>
                <w:tab w:val="left" w:pos="-1440"/>
                <w:tab w:val="left" w:pos="-720"/>
                <w:tab w:val="left" w:pos="-540"/>
                <w:tab w:val="left" w:pos="-360"/>
                <w:tab w:val="left" w:pos="-90"/>
                <w:tab w:val="left" w:pos="1890"/>
                <w:tab w:val="left" w:pos="2430"/>
                <w:tab w:val="left" w:pos="4320"/>
                <w:tab w:val="left" w:pos="5040"/>
                <w:tab w:val="left" w:pos="5760"/>
                <w:tab w:val="left" w:pos="6480"/>
                <w:tab w:val="left" w:pos="7200"/>
                <w:tab w:val="left" w:pos="9360"/>
                <w:tab w:val="left" w:pos="10080"/>
                <w:tab w:val="left" w:pos="10530"/>
                <w:tab w:val="left" w:pos="10800"/>
              </w:tabs>
              <w:suppressAutoHyphens/>
              <w:rPr>
                <w:iCs/>
              </w:rPr>
            </w:pPr>
            <w:r w:rsidRPr="0060040F">
              <w:rPr>
                <w:iCs/>
              </w:rPr>
              <w:t xml:space="preserve">UT Southwestern Medical Center, Children’s Health, Dallas, Texas </w:t>
            </w:r>
          </w:p>
        </w:tc>
      </w:tr>
      <w:tr w:rsidR="00931493" w:rsidRPr="0060040F" w14:paraId="74FE25C0" w14:textId="77777777" w:rsidTr="00E83906">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DDBEB7A" w14:textId="77777777" w:rsidR="00931493" w:rsidRPr="0060040F" w:rsidRDefault="00931493" w:rsidP="00931493">
            <w:pPr>
              <w:pStyle w:val="CommentText"/>
              <w:tabs>
                <w:tab w:val="left" w:pos="3214"/>
              </w:tabs>
              <w:outlineLvl w:val="0"/>
              <w:rPr>
                <w:sz w:val="24"/>
                <w:szCs w:val="24"/>
              </w:rPr>
            </w:pPr>
            <w:r w:rsidRPr="0060040F">
              <w:rPr>
                <w:sz w:val="24"/>
                <w:szCs w:val="24"/>
              </w:rPr>
              <w:t>2013</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8E57FD0" w14:textId="77777777" w:rsidR="00931493" w:rsidRPr="0060040F" w:rsidRDefault="00931493" w:rsidP="00931493">
            <w:pPr>
              <w:rPr>
                <w:iCs/>
              </w:rPr>
            </w:pPr>
            <w:r w:rsidRPr="0060040F">
              <w:rPr>
                <w:iCs/>
              </w:rPr>
              <w:t>Constipation Clinical Pathway Leader</w:t>
            </w:r>
          </w:p>
        </w:tc>
        <w:tc>
          <w:tcPr>
            <w:tcW w:w="3852" w:type="dxa"/>
            <w:tcBorders>
              <w:left w:val="single" w:sz="2" w:space="0" w:color="999999"/>
              <w:bottom w:val="single" w:sz="2" w:space="0" w:color="999999"/>
              <w:right w:val="single" w:sz="2" w:space="0" w:color="999999"/>
            </w:tcBorders>
            <w:tcMar>
              <w:top w:w="29" w:type="dxa"/>
              <w:left w:w="115" w:type="dxa"/>
              <w:bottom w:w="29" w:type="dxa"/>
              <w:right w:w="115" w:type="dxa"/>
            </w:tcMar>
          </w:tcPr>
          <w:p w14:paraId="2C05C909" w14:textId="56DE6BB5" w:rsidR="00931493" w:rsidRPr="0060040F" w:rsidRDefault="00931493" w:rsidP="00931493">
            <w:pPr>
              <w:tabs>
                <w:tab w:val="left" w:pos="-1440"/>
                <w:tab w:val="left" w:pos="-720"/>
                <w:tab w:val="left" w:pos="-540"/>
                <w:tab w:val="left" w:pos="-360"/>
                <w:tab w:val="left" w:pos="-90"/>
                <w:tab w:val="left" w:pos="1890"/>
                <w:tab w:val="left" w:pos="2430"/>
                <w:tab w:val="left" w:pos="4320"/>
                <w:tab w:val="left" w:pos="5040"/>
                <w:tab w:val="left" w:pos="5760"/>
                <w:tab w:val="left" w:pos="6480"/>
                <w:tab w:val="left" w:pos="7200"/>
                <w:tab w:val="left" w:pos="9360"/>
                <w:tab w:val="left" w:pos="10080"/>
                <w:tab w:val="left" w:pos="10530"/>
                <w:tab w:val="left" w:pos="10800"/>
              </w:tabs>
              <w:suppressAutoHyphens/>
              <w:rPr>
                <w:iCs/>
              </w:rPr>
            </w:pPr>
            <w:r w:rsidRPr="0060040F">
              <w:rPr>
                <w:iCs/>
              </w:rPr>
              <w:t xml:space="preserve">Children’s </w:t>
            </w:r>
            <w:r w:rsidRPr="0060040F">
              <w:rPr>
                <w:spacing w:val="-3"/>
              </w:rPr>
              <w:t>Health</w:t>
            </w:r>
            <w:r w:rsidR="006D290D" w:rsidRPr="0060040F">
              <w:rPr>
                <w:iCs/>
              </w:rPr>
              <w:t>, Dallas, Texas</w:t>
            </w:r>
          </w:p>
        </w:tc>
      </w:tr>
      <w:tr w:rsidR="00931493" w:rsidRPr="0060040F" w14:paraId="5660BF0D" w14:textId="77777777" w:rsidTr="00E83906">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4FB1B87" w14:textId="77777777" w:rsidR="00931493" w:rsidRPr="0060040F" w:rsidRDefault="00931493" w:rsidP="00931493">
            <w:pPr>
              <w:pStyle w:val="CommentText"/>
              <w:tabs>
                <w:tab w:val="left" w:pos="3214"/>
              </w:tabs>
              <w:outlineLvl w:val="0"/>
              <w:rPr>
                <w:sz w:val="24"/>
                <w:szCs w:val="24"/>
              </w:rPr>
            </w:pPr>
            <w:r w:rsidRPr="0060040F">
              <w:rPr>
                <w:sz w:val="24"/>
                <w:szCs w:val="24"/>
              </w:rPr>
              <w:t>2013</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05BEFB9" w14:textId="77777777" w:rsidR="00931493" w:rsidRPr="0060040F" w:rsidRDefault="00931493" w:rsidP="00931493">
            <w:r w:rsidRPr="0060040F">
              <w:rPr>
                <w:iCs/>
              </w:rPr>
              <w:t>Impedance Order Set Group Leader</w:t>
            </w:r>
          </w:p>
        </w:tc>
        <w:tc>
          <w:tcPr>
            <w:tcW w:w="3852" w:type="dxa"/>
            <w:tcBorders>
              <w:left w:val="single" w:sz="2" w:space="0" w:color="999999"/>
              <w:bottom w:val="single" w:sz="2" w:space="0" w:color="999999"/>
              <w:right w:val="single" w:sz="2" w:space="0" w:color="999999"/>
            </w:tcBorders>
            <w:tcMar>
              <w:top w:w="29" w:type="dxa"/>
              <w:left w:w="115" w:type="dxa"/>
              <w:bottom w:w="29" w:type="dxa"/>
              <w:right w:w="115" w:type="dxa"/>
            </w:tcMar>
          </w:tcPr>
          <w:p w14:paraId="344BAE0C" w14:textId="380044CE" w:rsidR="00931493" w:rsidRPr="0060040F" w:rsidRDefault="00931493" w:rsidP="00931493">
            <w:pPr>
              <w:tabs>
                <w:tab w:val="left" w:pos="-1440"/>
                <w:tab w:val="left" w:pos="-720"/>
                <w:tab w:val="left" w:pos="-540"/>
                <w:tab w:val="left" w:pos="-360"/>
                <w:tab w:val="left" w:pos="-90"/>
                <w:tab w:val="left" w:pos="1890"/>
                <w:tab w:val="left" w:pos="2430"/>
                <w:tab w:val="left" w:pos="4320"/>
                <w:tab w:val="left" w:pos="5040"/>
                <w:tab w:val="left" w:pos="5760"/>
                <w:tab w:val="left" w:pos="6480"/>
                <w:tab w:val="left" w:pos="7200"/>
                <w:tab w:val="left" w:pos="9360"/>
                <w:tab w:val="left" w:pos="10080"/>
                <w:tab w:val="left" w:pos="10530"/>
                <w:tab w:val="left" w:pos="10800"/>
              </w:tabs>
              <w:suppressAutoHyphens/>
              <w:rPr>
                <w:iCs/>
              </w:rPr>
            </w:pPr>
            <w:r w:rsidRPr="0060040F">
              <w:rPr>
                <w:iCs/>
              </w:rPr>
              <w:t xml:space="preserve">Children’s </w:t>
            </w:r>
            <w:r w:rsidRPr="0060040F">
              <w:rPr>
                <w:spacing w:val="-3"/>
              </w:rPr>
              <w:t>Health</w:t>
            </w:r>
            <w:r w:rsidR="006D290D" w:rsidRPr="0060040F">
              <w:rPr>
                <w:iCs/>
              </w:rPr>
              <w:t>, Dallas, Texas</w:t>
            </w:r>
          </w:p>
        </w:tc>
      </w:tr>
      <w:tr w:rsidR="00931493" w:rsidRPr="0060040F" w14:paraId="1103999E" w14:textId="77777777" w:rsidTr="00E83906">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88E3481" w14:textId="77777777" w:rsidR="00931493" w:rsidRPr="0060040F" w:rsidRDefault="00931493" w:rsidP="00931493">
            <w:pPr>
              <w:pStyle w:val="CommentText"/>
              <w:tabs>
                <w:tab w:val="left" w:pos="3214"/>
              </w:tabs>
              <w:outlineLvl w:val="0"/>
              <w:rPr>
                <w:sz w:val="24"/>
                <w:szCs w:val="24"/>
              </w:rPr>
            </w:pPr>
            <w:r w:rsidRPr="0060040F">
              <w:rPr>
                <w:sz w:val="24"/>
                <w:szCs w:val="24"/>
              </w:rPr>
              <w:t>2013</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2813072" w14:textId="77777777" w:rsidR="00931493" w:rsidRPr="0060040F" w:rsidRDefault="00931493" w:rsidP="00931493">
            <w:r w:rsidRPr="0060040F">
              <w:t>Cecostomy Policies and Orders Leader</w:t>
            </w:r>
          </w:p>
        </w:tc>
        <w:tc>
          <w:tcPr>
            <w:tcW w:w="3852" w:type="dxa"/>
            <w:tcBorders>
              <w:left w:val="single" w:sz="2" w:space="0" w:color="999999"/>
              <w:bottom w:val="single" w:sz="2" w:space="0" w:color="999999"/>
              <w:right w:val="single" w:sz="2" w:space="0" w:color="999999"/>
            </w:tcBorders>
            <w:tcMar>
              <w:top w:w="29" w:type="dxa"/>
              <w:left w:w="115" w:type="dxa"/>
              <w:bottom w:w="29" w:type="dxa"/>
              <w:right w:w="115" w:type="dxa"/>
            </w:tcMar>
          </w:tcPr>
          <w:p w14:paraId="737956CB" w14:textId="0FE9BCCF" w:rsidR="00931493" w:rsidRPr="0060040F" w:rsidRDefault="00931493" w:rsidP="00931493">
            <w:pPr>
              <w:tabs>
                <w:tab w:val="left" w:pos="-1440"/>
                <w:tab w:val="left" w:pos="-720"/>
                <w:tab w:val="left" w:pos="-540"/>
                <w:tab w:val="left" w:pos="-360"/>
                <w:tab w:val="left" w:pos="-90"/>
                <w:tab w:val="left" w:pos="1890"/>
                <w:tab w:val="left" w:pos="2430"/>
                <w:tab w:val="left" w:pos="4320"/>
                <w:tab w:val="left" w:pos="5040"/>
                <w:tab w:val="left" w:pos="5760"/>
                <w:tab w:val="left" w:pos="6480"/>
                <w:tab w:val="left" w:pos="7200"/>
                <w:tab w:val="left" w:pos="9360"/>
                <w:tab w:val="left" w:pos="10080"/>
                <w:tab w:val="left" w:pos="10530"/>
                <w:tab w:val="left" w:pos="10800"/>
              </w:tabs>
              <w:suppressAutoHyphens/>
              <w:rPr>
                <w:spacing w:val="-3"/>
              </w:rPr>
            </w:pPr>
            <w:r w:rsidRPr="0060040F">
              <w:rPr>
                <w:spacing w:val="-3"/>
              </w:rPr>
              <w:t>C</w:t>
            </w:r>
            <w:r w:rsidR="006D290D" w:rsidRPr="0060040F">
              <w:rPr>
                <w:spacing w:val="-3"/>
              </w:rPr>
              <w:t>hildren’s Health, Dallas, Texas</w:t>
            </w:r>
          </w:p>
        </w:tc>
      </w:tr>
      <w:tr w:rsidR="00931493" w:rsidRPr="0060040F" w14:paraId="64449CBC" w14:textId="77777777" w:rsidTr="00E83906">
        <w:tblPrEx>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PrEx>
        <w:tc>
          <w:tcPr>
            <w:tcW w:w="1668" w:type="dxa"/>
            <w:tcMar>
              <w:top w:w="29" w:type="dxa"/>
              <w:left w:w="115" w:type="dxa"/>
              <w:bottom w:w="29" w:type="dxa"/>
              <w:right w:w="115" w:type="dxa"/>
            </w:tcMar>
          </w:tcPr>
          <w:p w14:paraId="5228FD37" w14:textId="349E0957" w:rsidR="00931493" w:rsidRPr="0060040F" w:rsidRDefault="00931493" w:rsidP="00931493">
            <w:pPr>
              <w:pStyle w:val="CommentText"/>
              <w:tabs>
                <w:tab w:val="left" w:pos="3214"/>
              </w:tabs>
              <w:outlineLvl w:val="0"/>
              <w:rPr>
                <w:sz w:val="24"/>
                <w:szCs w:val="24"/>
              </w:rPr>
            </w:pPr>
            <w:r w:rsidRPr="0060040F">
              <w:rPr>
                <w:sz w:val="24"/>
                <w:szCs w:val="24"/>
              </w:rPr>
              <w:t>2013</w:t>
            </w:r>
          </w:p>
        </w:tc>
        <w:tc>
          <w:tcPr>
            <w:tcW w:w="4920" w:type="dxa"/>
            <w:tcMar>
              <w:top w:w="29" w:type="dxa"/>
              <w:left w:w="115" w:type="dxa"/>
              <w:bottom w:w="29" w:type="dxa"/>
              <w:right w:w="115" w:type="dxa"/>
            </w:tcMar>
          </w:tcPr>
          <w:p w14:paraId="09871760" w14:textId="77777777" w:rsidR="00931493" w:rsidRPr="0060040F" w:rsidRDefault="00931493" w:rsidP="00931493">
            <w:r w:rsidRPr="0060040F">
              <w:t>Golytely Order Set Group Leader</w:t>
            </w:r>
          </w:p>
        </w:tc>
        <w:tc>
          <w:tcPr>
            <w:tcW w:w="3852" w:type="dxa"/>
            <w:tcMar>
              <w:top w:w="29" w:type="dxa"/>
              <w:left w:w="115" w:type="dxa"/>
              <w:bottom w:w="29" w:type="dxa"/>
              <w:right w:w="115" w:type="dxa"/>
            </w:tcMar>
          </w:tcPr>
          <w:p w14:paraId="5BE7BCD8" w14:textId="3F864E56" w:rsidR="00931493" w:rsidRPr="0060040F" w:rsidRDefault="00931493" w:rsidP="00931493">
            <w:pPr>
              <w:tabs>
                <w:tab w:val="left" w:pos="-1440"/>
                <w:tab w:val="left" w:pos="-720"/>
                <w:tab w:val="left" w:pos="-540"/>
                <w:tab w:val="left" w:pos="-360"/>
                <w:tab w:val="left" w:pos="-90"/>
                <w:tab w:val="left" w:pos="1890"/>
                <w:tab w:val="left" w:pos="2430"/>
                <w:tab w:val="left" w:pos="4320"/>
                <w:tab w:val="left" w:pos="5040"/>
                <w:tab w:val="left" w:pos="5760"/>
                <w:tab w:val="left" w:pos="6480"/>
                <w:tab w:val="left" w:pos="7200"/>
                <w:tab w:val="left" w:pos="9360"/>
                <w:tab w:val="left" w:pos="10080"/>
                <w:tab w:val="left" w:pos="10530"/>
                <w:tab w:val="left" w:pos="10800"/>
              </w:tabs>
              <w:suppressAutoHyphens/>
              <w:rPr>
                <w:spacing w:val="-3"/>
              </w:rPr>
            </w:pPr>
            <w:r w:rsidRPr="0060040F">
              <w:rPr>
                <w:spacing w:val="-3"/>
              </w:rPr>
              <w:t>C</w:t>
            </w:r>
            <w:r w:rsidR="006D290D" w:rsidRPr="0060040F">
              <w:rPr>
                <w:spacing w:val="-3"/>
              </w:rPr>
              <w:t>hildren’s Health, Dallas, Texas</w:t>
            </w:r>
          </w:p>
        </w:tc>
      </w:tr>
      <w:tr w:rsidR="00931493" w:rsidRPr="0060040F" w14:paraId="30DFA9A4" w14:textId="77777777" w:rsidTr="00E83906">
        <w:tblPrEx>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PrEx>
        <w:tc>
          <w:tcPr>
            <w:tcW w:w="1668" w:type="dxa"/>
            <w:tcMar>
              <w:top w:w="29" w:type="dxa"/>
              <w:left w:w="115" w:type="dxa"/>
              <w:bottom w:w="29" w:type="dxa"/>
              <w:right w:w="115" w:type="dxa"/>
            </w:tcMar>
          </w:tcPr>
          <w:p w14:paraId="373DB236" w14:textId="77777777" w:rsidR="00931493" w:rsidRPr="0060040F" w:rsidRDefault="00931493" w:rsidP="00931493">
            <w:pPr>
              <w:pStyle w:val="CommentText"/>
              <w:tabs>
                <w:tab w:val="left" w:pos="3214"/>
              </w:tabs>
              <w:outlineLvl w:val="0"/>
              <w:rPr>
                <w:sz w:val="24"/>
                <w:szCs w:val="24"/>
              </w:rPr>
            </w:pPr>
            <w:r w:rsidRPr="0060040F">
              <w:rPr>
                <w:sz w:val="24"/>
                <w:szCs w:val="24"/>
              </w:rPr>
              <w:t>2006 -2007</w:t>
            </w:r>
          </w:p>
        </w:tc>
        <w:tc>
          <w:tcPr>
            <w:tcW w:w="4920" w:type="dxa"/>
            <w:tcMar>
              <w:top w:w="29" w:type="dxa"/>
              <w:left w:w="115" w:type="dxa"/>
              <w:bottom w:w="29" w:type="dxa"/>
              <w:right w:w="115" w:type="dxa"/>
            </w:tcMar>
          </w:tcPr>
          <w:p w14:paraId="54EA9A42" w14:textId="77777777" w:rsidR="00931493" w:rsidRPr="0060040F" w:rsidRDefault="00931493" w:rsidP="00931493">
            <w:r w:rsidRPr="0060040F">
              <w:t>Education Committee- Division of Gastroenterology</w:t>
            </w:r>
          </w:p>
        </w:tc>
        <w:tc>
          <w:tcPr>
            <w:tcW w:w="3852" w:type="dxa"/>
            <w:tcMar>
              <w:top w:w="29" w:type="dxa"/>
              <w:left w:w="115" w:type="dxa"/>
              <w:bottom w:w="29" w:type="dxa"/>
              <w:right w:w="115" w:type="dxa"/>
            </w:tcMar>
          </w:tcPr>
          <w:p w14:paraId="472CAB3F" w14:textId="77777777" w:rsidR="00931493" w:rsidRPr="0060040F" w:rsidRDefault="00931493" w:rsidP="00931493">
            <w:pPr>
              <w:tabs>
                <w:tab w:val="left" w:pos="-1440"/>
                <w:tab w:val="left" w:pos="-720"/>
                <w:tab w:val="left" w:pos="-540"/>
                <w:tab w:val="left" w:pos="-360"/>
                <w:tab w:val="left" w:pos="-90"/>
                <w:tab w:val="left" w:pos="1890"/>
                <w:tab w:val="left" w:pos="2430"/>
                <w:tab w:val="left" w:pos="4320"/>
                <w:tab w:val="left" w:pos="5040"/>
                <w:tab w:val="left" w:pos="5760"/>
                <w:tab w:val="left" w:pos="6480"/>
                <w:tab w:val="left" w:pos="7200"/>
                <w:tab w:val="left" w:pos="9360"/>
                <w:tab w:val="left" w:pos="10080"/>
                <w:tab w:val="left" w:pos="10530"/>
                <w:tab w:val="left" w:pos="10800"/>
              </w:tabs>
              <w:suppressAutoHyphens/>
              <w:rPr>
                <w:spacing w:val="-3"/>
              </w:rPr>
            </w:pPr>
            <w:r w:rsidRPr="0060040F">
              <w:rPr>
                <w:spacing w:val="-3"/>
              </w:rPr>
              <w:t>Children's Health, Dallas, Texas</w:t>
            </w:r>
          </w:p>
          <w:p w14:paraId="17B25E7D" w14:textId="77777777" w:rsidR="00931493" w:rsidRPr="0060040F" w:rsidRDefault="00931493" w:rsidP="00931493">
            <w:pPr>
              <w:pStyle w:val="NormalWeb"/>
              <w:spacing w:before="0" w:beforeAutospacing="0" w:after="0" w:afterAutospacing="0"/>
              <w:outlineLvl w:val="0"/>
            </w:pPr>
          </w:p>
        </w:tc>
      </w:tr>
      <w:tr w:rsidR="00931493" w:rsidRPr="0060040F" w14:paraId="799FE43D" w14:textId="77777777" w:rsidTr="00E83906">
        <w:tblPrEx>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PrEx>
        <w:tc>
          <w:tcPr>
            <w:tcW w:w="1668" w:type="dxa"/>
            <w:tcMar>
              <w:top w:w="29" w:type="dxa"/>
              <w:left w:w="115" w:type="dxa"/>
              <w:bottom w:w="29" w:type="dxa"/>
              <w:right w:w="115" w:type="dxa"/>
            </w:tcMar>
          </w:tcPr>
          <w:p w14:paraId="0F7BD651" w14:textId="77777777" w:rsidR="00931493" w:rsidRPr="0060040F" w:rsidRDefault="00931493" w:rsidP="00931493">
            <w:pPr>
              <w:pStyle w:val="CommentText"/>
              <w:tabs>
                <w:tab w:val="left" w:pos="3214"/>
              </w:tabs>
              <w:outlineLvl w:val="0"/>
              <w:rPr>
                <w:sz w:val="24"/>
                <w:szCs w:val="24"/>
              </w:rPr>
            </w:pPr>
            <w:r w:rsidRPr="0060040F">
              <w:rPr>
                <w:sz w:val="24"/>
                <w:szCs w:val="24"/>
              </w:rPr>
              <w:t>2006</w:t>
            </w:r>
          </w:p>
        </w:tc>
        <w:tc>
          <w:tcPr>
            <w:tcW w:w="4920" w:type="dxa"/>
            <w:tcMar>
              <w:top w:w="29" w:type="dxa"/>
              <w:left w:w="115" w:type="dxa"/>
              <w:bottom w:w="29" w:type="dxa"/>
              <w:right w:w="115" w:type="dxa"/>
            </w:tcMar>
          </w:tcPr>
          <w:p w14:paraId="1CD99DD2" w14:textId="77777777" w:rsidR="00931493" w:rsidRPr="0060040F" w:rsidRDefault="00931493" w:rsidP="00931493">
            <w:pPr>
              <w:tabs>
                <w:tab w:val="left" w:pos="-1440"/>
                <w:tab w:val="left" w:pos="-720"/>
                <w:tab w:val="left" w:pos="-540"/>
                <w:tab w:val="left" w:pos="-360"/>
                <w:tab w:val="left" w:pos="-90"/>
                <w:tab w:val="left" w:pos="1890"/>
                <w:tab w:val="left" w:pos="2430"/>
                <w:tab w:val="left" w:pos="4320"/>
                <w:tab w:val="left" w:pos="5040"/>
                <w:tab w:val="left" w:pos="5760"/>
                <w:tab w:val="left" w:pos="6480"/>
                <w:tab w:val="left" w:pos="7200"/>
                <w:tab w:val="left" w:pos="9360"/>
                <w:tab w:val="left" w:pos="10080"/>
                <w:tab w:val="left" w:pos="10530"/>
                <w:tab w:val="left" w:pos="10800"/>
              </w:tabs>
              <w:suppressAutoHyphens/>
              <w:jc w:val="both"/>
            </w:pPr>
            <w:r w:rsidRPr="0060040F">
              <w:rPr>
                <w:spacing w:val="-3"/>
              </w:rPr>
              <w:t>PEG Tube Orders Group</w:t>
            </w:r>
          </w:p>
        </w:tc>
        <w:tc>
          <w:tcPr>
            <w:tcW w:w="3852" w:type="dxa"/>
            <w:tcMar>
              <w:top w:w="29" w:type="dxa"/>
              <w:left w:w="115" w:type="dxa"/>
              <w:bottom w:w="29" w:type="dxa"/>
              <w:right w:w="115" w:type="dxa"/>
            </w:tcMar>
          </w:tcPr>
          <w:p w14:paraId="7DAD3A3B" w14:textId="1BD3BE2D" w:rsidR="00931493" w:rsidRPr="0060040F" w:rsidRDefault="00931493" w:rsidP="006D290D">
            <w:pPr>
              <w:tabs>
                <w:tab w:val="left" w:pos="-1440"/>
                <w:tab w:val="left" w:pos="-720"/>
                <w:tab w:val="left" w:pos="-540"/>
                <w:tab w:val="left" w:pos="-360"/>
                <w:tab w:val="left" w:pos="-90"/>
                <w:tab w:val="left" w:pos="1890"/>
                <w:tab w:val="left" w:pos="2430"/>
                <w:tab w:val="left" w:pos="4320"/>
                <w:tab w:val="left" w:pos="5040"/>
                <w:tab w:val="left" w:pos="5760"/>
                <w:tab w:val="left" w:pos="6480"/>
                <w:tab w:val="left" w:pos="7200"/>
                <w:tab w:val="left" w:pos="9360"/>
                <w:tab w:val="left" w:pos="10080"/>
                <w:tab w:val="left" w:pos="10530"/>
                <w:tab w:val="left" w:pos="10800"/>
              </w:tabs>
              <w:suppressAutoHyphens/>
              <w:rPr>
                <w:spacing w:val="-3"/>
              </w:rPr>
            </w:pPr>
            <w:r w:rsidRPr="0060040F">
              <w:rPr>
                <w:spacing w:val="-3"/>
              </w:rPr>
              <w:t xml:space="preserve"> C</w:t>
            </w:r>
            <w:r w:rsidR="006D290D" w:rsidRPr="0060040F">
              <w:rPr>
                <w:spacing w:val="-3"/>
              </w:rPr>
              <w:t>hildren's Health, Dallas, Texas</w:t>
            </w:r>
          </w:p>
        </w:tc>
      </w:tr>
      <w:tr w:rsidR="00B45E4B" w:rsidRPr="0060040F" w14:paraId="5FB26CAC" w14:textId="77777777" w:rsidTr="00E83906">
        <w:tblPrEx>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PrEx>
        <w:trPr>
          <w:trHeight w:val="344"/>
        </w:trPr>
        <w:tc>
          <w:tcPr>
            <w:tcW w:w="10440" w:type="dxa"/>
            <w:gridSpan w:val="3"/>
            <w:tcMar>
              <w:top w:w="29" w:type="dxa"/>
              <w:left w:w="115" w:type="dxa"/>
              <w:bottom w:w="29" w:type="dxa"/>
              <w:right w:w="115" w:type="dxa"/>
            </w:tcMar>
          </w:tcPr>
          <w:p w14:paraId="0603ED47" w14:textId="77777777" w:rsidR="00931493" w:rsidRPr="0060040F" w:rsidRDefault="00931493" w:rsidP="00931493">
            <w:pPr>
              <w:pStyle w:val="NormalWeb"/>
              <w:spacing w:before="0" w:beforeAutospacing="0" w:after="0" w:afterAutospacing="0"/>
              <w:outlineLvl w:val="0"/>
            </w:pPr>
            <w:r w:rsidRPr="0060040F">
              <w:rPr>
                <w:u w:val="single"/>
              </w:rPr>
              <w:t>State/Regional</w:t>
            </w:r>
          </w:p>
        </w:tc>
      </w:tr>
      <w:tr w:rsidR="00B45E4B" w:rsidRPr="0060040F" w14:paraId="71255851" w14:textId="77777777" w:rsidTr="00E83906">
        <w:tblPrEx>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PrEx>
        <w:tc>
          <w:tcPr>
            <w:tcW w:w="1668" w:type="dxa"/>
            <w:tcMar>
              <w:top w:w="29" w:type="dxa"/>
              <w:left w:w="115" w:type="dxa"/>
              <w:bottom w:w="29" w:type="dxa"/>
              <w:right w:w="115" w:type="dxa"/>
            </w:tcMar>
          </w:tcPr>
          <w:p w14:paraId="5AFFDEF2" w14:textId="6F18CA3E" w:rsidR="00931493" w:rsidRPr="0060040F" w:rsidRDefault="005273FA" w:rsidP="00931493">
            <w:pPr>
              <w:pStyle w:val="CommentText"/>
              <w:tabs>
                <w:tab w:val="left" w:pos="3214"/>
              </w:tabs>
              <w:outlineLvl w:val="0"/>
              <w:rPr>
                <w:sz w:val="24"/>
                <w:szCs w:val="24"/>
              </w:rPr>
            </w:pPr>
            <w:r w:rsidRPr="0060040F">
              <w:rPr>
                <w:sz w:val="24"/>
                <w:szCs w:val="24"/>
              </w:rPr>
              <w:t>2019</w:t>
            </w:r>
            <w:r w:rsidR="00F80946" w:rsidRPr="0060040F">
              <w:rPr>
                <w:sz w:val="24"/>
                <w:szCs w:val="24"/>
              </w:rPr>
              <w:t xml:space="preserve"> – present </w:t>
            </w:r>
          </w:p>
        </w:tc>
        <w:tc>
          <w:tcPr>
            <w:tcW w:w="4920" w:type="dxa"/>
            <w:tcMar>
              <w:top w:w="29" w:type="dxa"/>
              <w:left w:w="115" w:type="dxa"/>
              <w:bottom w:w="29" w:type="dxa"/>
              <w:right w:w="115" w:type="dxa"/>
            </w:tcMar>
          </w:tcPr>
          <w:p w14:paraId="2518C94D" w14:textId="77777777" w:rsidR="00931493" w:rsidRPr="0060040F" w:rsidRDefault="005273FA" w:rsidP="00931493">
            <w:pPr>
              <w:pStyle w:val="NormalWeb"/>
              <w:spacing w:before="0" w:beforeAutospacing="0" w:after="0" w:afterAutospacing="0"/>
              <w:outlineLvl w:val="0"/>
            </w:pPr>
            <w:r w:rsidRPr="0060040F">
              <w:t>UT System Working Group on Physician Burnout</w:t>
            </w:r>
          </w:p>
        </w:tc>
        <w:tc>
          <w:tcPr>
            <w:tcW w:w="3852" w:type="dxa"/>
            <w:tcMar>
              <w:top w:w="29" w:type="dxa"/>
              <w:left w:w="115" w:type="dxa"/>
              <w:bottom w:w="29" w:type="dxa"/>
              <w:right w:w="115" w:type="dxa"/>
            </w:tcMar>
          </w:tcPr>
          <w:p w14:paraId="42EF4B37" w14:textId="77777777" w:rsidR="00931493" w:rsidRPr="0060040F" w:rsidRDefault="005273FA" w:rsidP="00931493">
            <w:pPr>
              <w:pStyle w:val="NormalWeb"/>
              <w:spacing w:before="0" w:beforeAutospacing="0" w:after="0" w:afterAutospacing="0"/>
              <w:outlineLvl w:val="0"/>
            </w:pPr>
            <w:r w:rsidRPr="0060040F">
              <w:t>Faculty Representative, University of Texas System, Austin</w:t>
            </w:r>
          </w:p>
        </w:tc>
      </w:tr>
      <w:tr w:rsidR="00B45E4B" w:rsidRPr="0060040F" w14:paraId="3B6D07B8" w14:textId="77777777" w:rsidTr="00E83906">
        <w:tblPrEx>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PrEx>
        <w:trPr>
          <w:trHeight w:val="326"/>
        </w:trPr>
        <w:tc>
          <w:tcPr>
            <w:tcW w:w="10440" w:type="dxa"/>
            <w:gridSpan w:val="3"/>
            <w:tcMar>
              <w:top w:w="29" w:type="dxa"/>
              <w:left w:w="115" w:type="dxa"/>
              <w:bottom w:w="29" w:type="dxa"/>
              <w:right w:w="115" w:type="dxa"/>
            </w:tcMar>
          </w:tcPr>
          <w:p w14:paraId="40BA0560" w14:textId="77777777" w:rsidR="00931493" w:rsidRPr="0060040F" w:rsidRDefault="00931493" w:rsidP="00931493">
            <w:pPr>
              <w:pStyle w:val="NormalWeb"/>
              <w:spacing w:before="0" w:beforeAutospacing="0" w:after="0" w:afterAutospacing="0"/>
              <w:outlineLvl w:val="0"/>
            </w:pPr>
            <w:r w:rsidRPr="0060040F">
              <w:rPr>
                <w:u w:val="single"/>
              </w:rPr>
              <w:t>National/International</w:t>
            </w:r>
          </w:p>
        </w:tc>
      </w:tr>
      <w:tr w:rsidR="00FC2BF2" w:rsidRPr="0060040F" w14:paraId="6F8F5CE5" w14:textId="77777777" w:rsidTr="00E83906">
        <w:tblPrEx>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PrEx>
        <w:tc>
          <w:tcPr>
            <w:tcW w:w="1668" w:type="dxa"/>
            <w:tcMar>
              <w:top w:w="29" w:type="dxa"/>
              <w:left w:w="115" w:type="dxa"/>
              <w:bottom w:w="29" w:type="dxa"/>
              <w:right w:w="115" w:type="dxa"/>
            </w:tcMar>
          </w:tcPr>
          <w:p w14:paraId="003FD59E" w14:textId="7A27D26C" w:rsidR="00FC2BF2" w:rsidRPr="0060040F" w:rsidRDefault="00FC2BF2" w:rsidP="00931493">
            <w:r w:rsidRPr="0060040F">
              <w:t>2022</w:t>
            </w:r>
            <w:r w:rsidR="00E83906">
              <w:t>- present</w:t>
            </w:r>
          </w:p>
        </w:tc>
        <w:tc>
          <w:tcPr>
            <w:tcW w:w="4920" w:type="dxa"/>
            <w:tcMar>
              <w:top w:w="29" w:type="dxa"/>
              <w:left w:w="115" w:type="dxa"/>
              <w:bottom w:w="29" w:type="dxa"/>
              <w:right w:w="115" w:type="dxa"/>
            </w:tcMar>
          </w:tcPr>
          <w:p w14:paraId="3A81FD5C" w14:textId="77777777" w:rsidR="00FC2BF2" w:rsidRPr="0060040F" w:rsidRDefault="00FC2BF2" w:rsidP="00931493">
            <w:pPr>
              <w:pStyle w:val="PlainText"/>
              <w:rPr>
                <w:rFonts w:ascii="Times New Roman" w:hAnsi="Times New Roman"/>
                <w:sz w:val="24"/>
                <w:szCs w:val="24"/>
              </w:rPr>
            </w:pPr>
            <w:r w:rsidRPr="0060040F">
              <w:rPr>
                <w:rFonts w:ascii="Times New Roman" w:hAnsi="Times New Roman"/>
                <w:sz w:val="24"/>
                <w:szCs w:val="24"/>
              </w:rPr>
              <w:t>Chair</w:t>
            </w:r>
          </w:p>
          <w:p w14:paraId="2BF2B7C3" w14:textId="12393EBD" w:rsidR="00FC2BF2" w:rsidRPr="0060040F" w:rsidRDefault="00FC2BF2" w:rsidP="00931493">
            <w:pPr>
              <w:pStyle w:val="PlainText"/>
              <w:rPr>
                <w:rFonts w:ascii="Times New Roman" w:hAnsi="Times New Roman"/>
                <w:sz w:val="24"/>
                <w:szCs w:val="24"/>
              </w:rPr>
            </w:pPr>
            <w:r w:rsidRPr="0060040F">
              <w:rPr>
                <w:rFonts w:ascii="Times New Roman" w:hAnsi="Times New Roman"/>
                <w:sz w:val="24"/>
                <w:szCs w:val="24"/>
              </w:rPr>
              <w:t>Professional Development Committee</w:t>
            </w:r>
          </w:p>
        </w:tc>
        <w:tc>
          <w:tcPr>
            <w:tcW w:w="3852" w:type="dxa"/>
            <w:tcMar>
              <w:top w:w="29" w:type="dxa"/>
              <w:left w:w="115" w:type="dxa"/>
              <w:bottom w:w="29" w:type="dxa"/>
              <w:right w:w="115" w:type="dxa"/>
            </w:tcMar>
          </w:tcPr>
          <w:p w14:paraId="19807183" w14:textId="081B0737" w:rsidR="00FC2BF2" w:rsidRPr="0060040F" w:rsidRDefault="00FC2BF2" w:rsidP="004E1E54">
            <w:pPr>
              <w:pStyle w:val="NormalWeb"/>
              <w:spacing w:before="0" w:beforeAutospacing="0" w:after="0" w:afterAutospacing="0"/>
              <w:outlineLvl w:val="0"/>
            </w:pPr>
            <w:r w:rsidRPr="0060040F">
              <w:t>NASPGHAN (North American Society of Pediatric Gastroenterology, Hepatology and Nutrition)</w:t>
            </w:r>
          </w:p>
        </w:tc>
      </w:tr>
      <w:tr w:rsidR="00931493" w:rsidRPr="0060040F" w14:paraId="123502C3" w14:textId="77777777" w:rsidTr="00E83906">
        <w:tblPrEx>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PrEx>
        <w:tc>
          <w:tcPr>
            <w:tcW w:w="1668" w:type="dxa"/>
            <w:tcMar>
              <w:top w:w="29" w:type="dxa"/>
              <w:left w:w="115" w:type="dxa"/>
              <w:bottom w:w="29" w:type="dxa"/>
              <w:right w:w="115" w:type="dxa"/>
            </w:tcMar>
          </w:tcPr>
          <w:p w14:paraId="60CE017F" w14:textId="7D407F80" w:rsidR="00931493" w:rsidRPr="0060040F" w:rsidRDefault="00931493" w:rsidP="00931493">
            <w:r w:rsidRPr="0060040F">
              <w:t>2019</w:t>
            </w:r>
            <w:r w:rsidR="00FC2BF2" w:rsidRPr="0060040F">
              <w:t>-2022</w:t>
            </w:r>
          </w:p>
        </w:tc>
        <w:tc>
          <w:tcPr>
            <w:tcW w:w="4920" w:type="dxa"/>
            <w:tcMar>
              <w:top w:w="29" w:type="dxa"/>
              <w:left w:w="115" w:type="dxa"/>
              <w:bottom w:w="29" w:type="dxa"/>
              <w:right w:w="115" w:type="dxa"/>
            </w:tcMar>
          </w:tcPr>
          <w:p w14:paraId="5A1C554E" w14:textId="6F52E5FF" w:rsidR="00931493" w:rsidRPr="0060040F" w:rsidRDefault="003153AF" w:rsidP="00931493">
            <w:pPr>
              <w:pStyle w:val="PlainText"/>
              <w:rPr>
                <w:rFonts w:ascii="Times New Roman" w:hAnsi="Times New Roman"/>
                <w:sz w:val="24"/>
                <w:szCs w:val="24"/>
              </w:rPr>
            </w:pPr>
            <w:r w:rsidRPr="0060040F">
              <w:rPr>
                <w:rFonts w:ascii="Times New Roman" w:hAnsi="Times New Roman"/>
                <w:sz w:val="24"/>
                <w:szCs w:val="24"/>
              </w:rPr>
              <w:t xml:space="preserve">Vice </w:t>
            </w:r>
            <w:r w:rsidR="00931493" w:rsidRPr="0060040F">
              <w:rPr>
                <w:rFonts w:ascii="Times New Roman" w:hAnsi="Times New Roman"/>
                <w:sz w:val="24"/>
                <w:szCs w:val="24"/>
              </w:rPr>
              <w:t xml:space="preserve">Chair, </w:t>
            </w:r>
          </w:p>
          <w:p w14:paraId="0C0167F5" w14:textId="77777777" w:rsidR="00931493" w:rsidRPr="0060040F" w:rsidRDefault="00931493" w:rsidP="00931493">
            <w:pPr>
              <w:pStyle w:val="PlainText"/>
              <w:rPr>
                <w:rFonts w:ascii="Times New Roman" w:hAnsi="Times New Roman"/>
                <w:sz w:val="24"/>
                <w:szCs w:val="24"/>
              </w:rPr>
            </w:pPr>
            <w:r w:rsidRPr="0060040F">
              <w:rPr>
                <w:rFonts w:ascii="Times New Roman" w:hAnsi="Times New Roman"/>
                <w:sz w:val="24"/>
                <w:szCs w:val="24"/>
              </w:rPr>
              <w:t>Professional Development Committee</w:t>
            </w:r>
          </w:p>
        </w:tc>
        <w:tc>
          <w:tcPr>
            <w:tcW w:w="3852" w:type="dxa"/>
            <w:tcMar>
              <w:top w:w="29" w:type="dxa"/>
              <w:left w:w="115" w:type="dxa"/>
              <w:bottom w:w="29" w:type="dxa"/>
              <w:right w:w="115" w:type="dxa"/>
            </w:tcMar>
          </w:tcPr>
          <w:p w14:paraId="20D122E9" w14:textId="066C85FF" w:rsidR="00931493" w:rsidRPr="0060040F" w:rsidRDefault="00931493" w:rsidP="004E1E54">
            <w:pPr>
              <w:pStyle w:val="NormalWeb"/>
              <w:spacing w:before="0" w:beforeAutospacing="0" w:after="0" w:afterAutospacing="0"/>
              <w:outlineLvl w:val="0"/>
            </w:pPr>
            <w:r w:rsidRPr="0060040F">
              <w:t>NASPGHAN (North American Society of Pediatric Gastroenterology, Hepatology and Nutrition)</w:t>
            </w:r>
          </w:p>
        </w:tc>
      </w:tr>
      <w:tr w:rsidR="00B45E4B" w:rsidRPr="0060040F" w14:paraId="75FECF67" w14:textId="77777777" w:rsidTr="00E83906">
        <w:tblPrEx>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PrEx>
        <w:tc>
          <w:tcPr>
            <w:tcW w:w="1668" w:type="dxa"/>
            <w:tcMar>
              <w:top w:w="29" w:type="dxa"/>
              <w:left w:w="115" w:type="dxa"/>
              <w:bottom w:w="29" w:type="dxa"/>
              <w:right w:w="115" w:type="dxa"/>
            </w:tcMar>
          </w:tcPr>
          <w:p w14:paraId="16B7BC92" w14:textId="12041CE8" w:rsidR="00931493" w:rsidRPr="0060040F" w:rsidRDefault="00931493" w:rsidP="00931493">
            <w:r w:rsidRPr="0060040F">
              <w:t>2019</w:t>
            </w:r>
            <w:r w:rsidR="003153AF" w:rsidRPr="0060040F">
              <w:t>-2021</w:t>
            </w:r>
          </w:p>
        </w:tc>
        <w:tc>
          <w:tcPr>
            <w:tcW w:w="4920" w:type="dxa"/>
            <w:tcMar>
              <w:top w:w="29" w:type="dxa"/>
              <w:left w:w="115" w:type="dxa"/>
              <w:bottom w:w="29" w:type="dxa"/>
              <w:right w:w="115" w:type="dxa"/>
            </w:tcMar>
          </w:tcPr>
          <w:p w14:paraId="21C9FCB1" w14:textId="77777777" w:rsidR="00931493" w:rsidRPr="0060040F" w:rsidRDefault="00931493" w:rsidP="00931493">
            <w:pPr>
              <w:pStyle w:val="PlainText"/>
              <w:rPr>
                <w:rFonts w:ascii="Times New Roman" w:hAnsi="Times New Roman"/>
                <w:sz w:val="24"/>
                <w:szCs w:val="24"/>
              </w:rPr>
            </w:pPr>
            <w:r w:rsidRPr="0060040F">
              <w:rPr>
                <w:rFonts w:ascii="Times New Roman" w:hAnsi="Times New Roman"/>
                <w:sz w:val="24"/>
                <w:szCs w:val="24"/>
              </w:rPr>
              <w:t>Co-Chair- Special interest Group-Diversity in GI</w:t>
            </w:r>
          </w:p>
        </w:tc>
        <w:tc>
          <w:tcPr>
            <w:tcW w:w="3852" w:type="dxa"/>
            <w:tcMar>
              <w:top w:w="29" w:type="dxa"/>
              <w:left w:w="115" w:type="dxa"/>
              <w:bottom w:w="29" w:type="dxa"/>
              <w:right w:w="115" w:type="dxa"/>
            </w:tcMar>
          </w:tcPr>
          <w:p w14:paraId="5CEFC8FF" w14:textId="77777777" w:rsidR="00931493" w:rsidRPr="0060040F" w:rsidRDefault="00931493" w:rsidP="00931493">
            <w:pPr>
              <w:pStyle w:val="NormalWeb"/>
              <w:spacing w:before="0" w:beforeAutospacing="0" w:after="0" w:afterAutospacing="0"/>
              <w:outlineLvl w:val="0"/>
            </w:pPr>
            <w:r w:rsidRPr="0060040F">
              <w:t>American College of Gastroenterology( ACG)</w:t>
            </w:r>
          </w:p>
        </w:tc>
      </w:tr>
      <w:tr w:rsidR="00B45E4B" w:rsidRPr="0060040F" w14:paraId="55C5DB6C" w14:textId="77777777" w:rsidTr="00E83906">
        <w:tblPrEx>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PrEx>
        <w:tc>
          <w:tcPr>
            <w:tcW w:w="1668" w:type="dxa"/>
            <w:tcMar>
              <w:top w:w="29" w:type="dxa"/>
              <w:left w:w="115" w:type="dxa"/>
              <w:bottom w:w="29" w:type="dxa"/>
              <w:right w:w="115" w:type="dxa"/>
            </w:tcMar>
          </w:tcPr>
          <w:p w14:paraId="4B678A6B" w14:textId="77777777" w:rsidR="00931493" w:rsidRPr="0060040F" w:rsidRDefault="00931493" w:rsidP="00931493">
            <w:pPr>
              <w:rPr>
                <w:bCs/>
              </w:rPr>
            </w:pPr>
            <w:r w:rsidRPr="0060040F">
              <w:t>2019</w:t>
            </w:r>
          </w:p>
        </w:tc>
        <w:tc>
          <w:tcPr>
            <w:tcW w:w="4920" w:type="dxa"/>
            <w:tcMar>
              <w:top w:w="29" w:type="dxa"/>
              <w:left w:w="115" w:type="dxa"/>
              <w:bottom w:w="29" w:type="dxa"/>
              <w:right w:w="115" w:type="dxa"/>
            </w:tcMar>
          </w:tcPr>
          <w:p w14:paraId="5E360934" w14:textId="77777777" w:rsidR="00931493" w:rsidRPr="0060040F" w:rsidRDefault="00931493" w:rsidP="00931493">
            <w:pPr>
              <w:pStyle w:val="PlainText"/>
              <w:rPr>
                <w:rFonts w:ascii="Times New Roman" w:hAnsi="Times New Roman"/>
                <w:sz w:val="24"/>
                <w:szCs w:val="24"/>
              </w:rPr>
            </w:pPr>
            <w:r w:rsidRPr="0060040F">
              <w:rPr>
                <w:rFonts w:ascii="Times New Roman" w:hAnsi="Times New Roman"/>
                <w:sz w:val="24"/>
                <w:szCs w:val="24"/>
              </w:rPr>
              <w:t>Chair- Special Interest Group- Diversity in GI</w:t>
            </w:r>
          </w:p>
        </w:tc>
        <w:tc>
          <w:tcPr>
            <w:tcW w:w="3852" w:type="dxa"/>
            <w:tcMar>
              <w:top w:w="29" w:type="dxa"/>
              <w:left w:w="115" w:type="dxa"/>
              <w:bottom w:w="29" w:type="dxa"/>
              <w:right w:w="115" w:type="dxa"/>
            </w:tcMar>
          </w:tcPr>
          <w:p w14:paraId="5A0C0407" w14:textId="77777777" w:rsidR="00931493" w:rsidRPr="0060040F" w:rsidRDefault="00931493" w:rsidP="00931493">
            <w:pPr>
              <w:pStyle w:val="NormalWeb"/>
              <w:spacing w:before="0" w:beforeAutospacing="0" w:after="0" w:afterAutospacing="0"/>
              <w:outlineLvl w:val="0"/>
            </w:pPr>
            <w:r w:rsidRPr="0060040F">
              <w:t>Professional Development Committee,</w:t>
            </w:r>
          </w:p>
          <w:p w14:paraId="10CE4F53" w14:textId="2B1EAC5E" w:rsidR="00931493" w:rsidRPr="0060040F" w:rsidRDefault="00931493" w:rsidP="004E1E54">
            <w:pPr>
              <w:pStyle w:val="NormalWeb"/>
              <w:spacing w:before="0" w:beforeAutospacing="0" w:after="0" w:afterAutospacing="0"/>
              <w:outlineLvl w:val="0"/>
            </w:pPr>
            <w:r w:rsidRPr="0060040F">
              <w:t>NASPGHAN (North American Society of Pediatric Gastroenterology, Hepatology and Nutrition)</w:t>
            </w:r>
          </w:p>
        </w:tc>
      </w:tr>
      <w:tr w:rsidR="00931493" w:rsidRPr="0060040F" w14:paraId="6B209E11" w14:textId="77777777" w:rsidTr="00E83906">
        <w:tblPrEx>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PrEx>
        <w:tc>
          <w:tcPr>
            <w:tcW w:w="1668" w:type="dxa"/>
            <w:tcMar>
              <w:top w:w="29" w:type="dxa"/>
              <w:left w:w="115" w:type="dxa"/>
              <w:bottom w:w="29" w:type="dxa"/>
              <w:right w:w="115" w:type="dxa"/>
            </w:tcMar>
          </w:tcPr>
          <w:p w14:paraId="227FA7E3" w14:textId="77777777" w:rsidR="00931493" w:rsidRPr="0060040F" w:rsidRDefault="00931493" w:rsidP="00931493">
            <w:pPr>
              <w:rPr>
                <w:bCs/>
              </w:rPr>
            </w:pPr>
            <w:r w:rsidRPr="0060040F">
              <w:rPr>
                <w:bCs/>
              </w:rPr>
              <w:t xml:space="preserve">2016-present </w:t>
            </w:r>
          </w:p>
        </w:tc>
        <w:tc>
          <w:tcPr>
            <w:tcW w:w="4920" w:type="dxa"/>
            <w:tcMar>
              <w:top w:w="29" w:type="dxa"/>
              <w:left w:w="115" w:type="dxa"/>
              <w:bottom w:w="29" w:type="dxa"/>
              <w:right w:w="115" w:type="dxa"/>
            </w:tcMar>
          </w:tcPr>
          <w:p w14:paraId="1658674A" w14:textId="77777777" w:rsidR="00931493" w:rsidRPr="0060040F" w:rsidRDefault="00931493" w:rsidP="00931493">
            <w:pPr>
              <w:pStyle w:val="PlainText"/>
              <w:rPr>
                <w:rFonts w:ascii="Times New Roman" w:hAnsi="Times New Roman"/>
                <w:sz w:val="24"/>
                <w:szCs w:val="24"/>
              </w:rPr>
            </w:pPr>
            <w:r w:rsidRPr="0060040F">
              <w:rPr>
                <w:rFonts w:ascii="Times New Roman" w:hAnsi="Times New Roman"/>
                <w:sz w:val="24"/>
                <w:szCs w:val="24"/>
              </w:rPr>
              <w:t>Task force leader-member</w:t>
            </w:r>
          </w:p>
        </w:tc>
        <w:tc>
          <w:tcPr>
            <w:tcW w:w="3852" w:type="dxa"/>
            <w:tcMar>
              <w:top w:w="29" w:type="dxa"/>
              <w:left w:w="115" w:type="dxa"/>
              <w:bottom w:w="29" w:type="dxa"/>
              <w:right w:w="115" w:type="dxa"/>
            </w:tcMar>
          </w:tcPr>
          <w:p w14:paraId="250926C2" w14:textId="6A83EEF8" w:rsidR="00931493" w:rsidRPr="0060040F" w:rsidRDefault="00931493" w:rsidP="00931493">
            <w:pPr>
              <w:pStyle w:val="PlainText"/>
              <w:rPr>
                <w:rFonts w:ascii="Times New Roman" w:hAnsi="Times New Roman"/>
                <w:sz w:val="24"/>
                <w:szCs w:val="24"/>
              </w:rPr>
            </w:pPr>
            <w:r w:rsidRPr="0060040F">
              <w:rPr>
                <w:rFonts w:ascii="Times New Roman" w:hAnsi="Times New Roman"/>
                <w:sz w:val="24"/>
                <w:szCs w:val="24"/>
              </w:rPr>
              <w:t>Women in Medicine, North American Society for Pediatric Gastroenterology, Hepatology and Nutrition (NASPGHAN).</w:t>
            </w:r>
          </w:p>
        </w:tc>
      </w:tr>
      <w:tr w:rsidR="00931493" w:rsidRPr="0060040F" w14:paraId="2C3DB678" w14:textId="77777777" w:rsidTr="00E83906">
        <w:tblPrEx>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PrEx>
        <w:tc>
          <w:tcPr>
            <w:tcW w:w="1668" w:type="dxa"/>
            <w:tcMar>
              <w:top w:w="29" w:type="dxa"/>
              <w:left w:w="115" w:type="dxa"/>
              <w:bottom w:w="29" w:type="dxa"/>
              <w:right w:w="115" w:type="dxa"/>
            </w:tcMar>
          </w:tcPr>
          <w:p w14:paraId="5D5CD7DA" w14:textId="77777777" w:rsidR="00931493" w:rsidRPr="0060040F" w:rsidRDefault="00931493" w:rsidP="00931493">
            <w:pPr>
              <w:rPr>
                <w:bCs/>
              </w:rPr>
            </w:pPr>
            <w:r w:rsidRPr="0060040F">
              <w:rPr>
                <w:bCs/>
              </w:rPr>
              <w:lastRenderedPageBreak/>
              <w:t>2016-2019</w:t>
            </w:r>
          </w:p>
        </w:tc>
        <w:tc>
          <w:tcPr>
            <w:tcW w:w="4920" w:type="dxa"/>
            <w:tcMar>
              <w:top w:w="29" w:type="dxa"/>
              <w:left w:w="115" w:type="dxa"/>
              <w:bottom w:w="29" w:type="dxa"/>
              <w:right w:w="115" w:type="dxa"/>
            </w:tcMar>
          </w:tcPr>
          <w:p w14:paraId="4DD1B2C4" w14:textId="77777777" w:rsidR="00931493" w:rsidRPr="0060040F" w:rsidRDefault="00931493" w:rsidP="00931493">
            <w:pPr>
              <w:pStyle w:val="PlainText"/>
              <w:rPr>
                <w:rFonts w:ascii="Times New Roman" w:hAnsi="Times New Roman"/>
                <w:sz w:val="24"/>
                <w:szCs w:val="24"/>
              </w:rPr>
            </w:pPr>
            <w:r w:rsidRPr="0060040F">
              <w:rPr>
                <w:rFonts w:ascii="Times New Roman" w:hAnsi="Times New Roman"/>
                <w:sz w:val="24"/>
                <w:szCs w:val="24"/>
              </w:rPr>
              <w:t>Member-International Committee</w:t>
            </w:r>
          </w:p>
        </w:tc>
        <w:tc>
          <w:tcPr>
            <w:tcW w:w="3852" w:type="dxa"/>
            <w:tcMar>
              <w:top w:w="29" w:type="dxa"/>
              <w:left w:w="115" w:type="dxa"/>
              <w:bottom w:w="29" w:type="dxa"/>
              <w:right w:w="115" w:type="dxa"/>
            </w:tcMar>
          </w:tcPr>
          <w:p w14:paraId="770C419A" w14:textId="5C2622C2" w:rsidR="00931493" w:rsidRPr="0060040F" w:rsidRDefault="00931493" w:rsidP="00931493">
            <w:pPr>
              <w:pStyle w:val="PlainText"/>
              <w:rPr>
                <w:rFonts w:ascii="Times New Roman" w:hAnsi="Times New Roman"/>
                <w:sz w:val="24"/>
                <w:szCs w:val="24"/>
              </w:rPr>
            </w:pPr>
            <w:r w:rsidRPr="0060040F">
              <w:rPr>
                <w:rFonts w:ascii="Times New Roman" w:hAnsi="Times New Roman"/>
                <w:sz w:val="24"/>
                <w:szCs w:val="24"/>
              </w:rPr>
              <w:t>North American Society for Pediatric Gastroenterology, Hepatology and Nutrition (NASPGHAN).</w:t>
            </w:r>
          </w:p>
        </w:tc>
      </w:tr>
      <w:tr w:rsidR="00931493" w:rsidRPr="0060040F" w14:paraId="3F82FA5E" w14:textId="77777777" w:rsidTr="00E83906">
        <w:tblPrEx>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PrEx>
        <w:tc>
          <w:tcPr>
            <w:tcW w:w="1668" w:type="dxa"/>
            <w:tcMar>
              <w:top w:w="29" w:type="dxa"/>
              <w:left w:w="115" w:type="dxa"/>
              <w:bottom w:w="29" w:type="dxa"/>
              <w:right w:w="115" w:type="dxa"/>
            </w:tcMar>
          </w:tcPr>
          <w:p w14:paraId="568DF2D5" w14:textId="77777777" w:rsidR="00931493" w:rsidRPr="0060040F" w:rsidRDefault="00931493" w:rsidP="00931493">
            <w:pPr>
              <w:rPr>
                <w:bCs/>
              </w:rPr>
            </w:pPr>
            <w:r w:rsidRPr="0060040F">
              <w:rPr>
                <w:bCs/>
              </w:rPr>
              <w:t>2012 – 2016</w:t>
            </w:r>
          </w:p>
        </w:tc>
        <w:tc>
          <w:tcPr>
            <w:tcW w:w="4920" w:type="dxa"/>
            <w:tcMar>
              <w:top w:w="29" w:type="dxa"/>
              <w:left w:w="115" w:type="dxa"/>
              <w:bottom w:w="29" w:type="dxa"/>
              <w:right w:w="115" w:type="dxa"/>
            </w:tcMar>
          </w:tcPr>
          <w:p w14:paraId="1EA9BC08" w14:textId="77777777" w:rsidR="00931493" w:rsidRPr="0060040F" w:rsidRDefault="00931493" w:rsidP="00931493">
            <w:pPr>
              <w:pStyle w:val="PlainText"/>
              <w:rPr>
                <w:rFonts w:ascii="Times New Roman" w:hAnsi="Times New Roman"/>
                <w:sz w:val="24"/>
                <w:szCs w:val="24"/>
              </w:rPr>
            </w:pPr>
            <w:r w:rsidRPr="0060040F">
              <w:rPr>
                <w:rFonts w:ascii="Times New Roman" w:hAnsi="Times New Roman"/>
                <w:sz w:val="24"/>
                <w:szCs w:val="24"/>
              </w:rPr>
              <w:t>Member- Neurogastroenterology Committee</w:t>
            </w:r>
          </w:p>
        </w:tc>
        <w:tc>
          <w:tcPr>
            <w:tcW w:w="3852" w:type="dxa"/>
            <w:tcMar>
              <w:top w:w="29" w:type="dxa"/>
              <w:left w:w="115" w:type="dxa"/>
              <w:bottom w:w="29" w:type="dxa"/>
              <w:right w:w="115" w:type="dxa"/>
            </w:tcMar>
          </w:tcPr>
          <w:p w14:paraId="2B3C3326" w14:textId="36F534AB" w:rsidR="00931493" w:rsidRPr="0060040F" w:rsidRDefault="00931493" w:rsidP="004E1E54">
            <w:pPr>
              <w:pStyle w:val="PlainText"/>
              <w:rPr>
                <w:rFonts w:ascii="Times New Roman" w:hAnsi="Times New Roman"/>
                <w:sz w:val="24"/>
                <w:szCs w:val="24"/>
              </w:rPr>
            </w:pPr>
            <w:r w:rsidRPr="0060040F">
              <w:rPr>
                <w:rFonts w:ascii="Times New Roman" w:hAnsi="Times New Roman"/>
                <w:sz w:val="24"/>
                <w:szCs w:val="24"/>
              </w:rPr>
              <w:t>North American Society for Pediatric Gastroenterology, Hepatology and Nutrition (NASPGHAN).</w:t>
            </w:r>
          </w:p>
        </w:tc>
      </w:tr>
      <w:tr w:rsidR="005273FA" w:rsidRPr="0060040F" w14:paraId="5B1EB612" w14:textId="77777777" w:rsidTr="00E83906">
        <w:tblPrEx>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PrEx>
        <w:tc>
          <w:tcPr>
            <w:tcW w:w="1668" w:type="dxa"/>
            <w:tcMar>
              <w:top w:w="29" w:type="dxa"/>
              <w:left w:w="115" w:type="dxa"/>
              <w:bottom w:w="29" w:type="dxa"/>
              <w:right w:w="115" w:type="dxa"/>
            </w:tcMar>
          </w:tcPr>
          <w:p w14:paraId="1ECBBF84" w14:textId="77777777" w:rsidR="005273FA" w:rsidRPr="0060040F" w:rsidRDefault="005273FA" w:rsidP="005273FA">
            <w:pPr>
              <w:pStyle w:val="CommentText"/>
              <w:tabs>
                <w:tab w:val="left" w:pos="3214"/>
              </w:tabs>
              <w:outlineLvl w:val="0"/>
              <w:rPr>
                <w:sz w:val="24"/>
                <w:szCs w:val="24"/>
              </w:rPr>
            </w:pPr>
            <w:r w:rsidRPr="0060040F">
              <w:rPr>
                <w:sz w:val="24"/>
                <w:szCs w:val="24"/>
              </w:rPr>
              <w:t xml:space="preserve">2012 - 2016                   </w:t>
            </w:r>
          </w:p>
        </w:tc>
        <w:tc>
          <w:tcPr>
            <w:tcW w:w="4920" w:type="dxa"/>
            <w:tcMar>
              <w:top w:w="29" w:type="dxa"/>
              <w:left w:w="115" w:type="dxa"/>
              <w:bottom w:w="29" w:type="dxa"/>
              <w:right w:w="115" w:type="dxa"/>
            </w:tcMar>
          </w:tcPr>
          <w:p w14:paraId="097EFCDA" w14:textId="77777777" w:rsidR="005273FA" w:rsidRPr="0060040F" w:rsidRDefault="005273FA" w:rsidP="005273FA">
            <w:r w:rsidRPr="0060040F">
              <w:t>Minimum Standards for Motility -Task Force Chair, Neurogastroenterology Committee</w:t>
            </w:r>
          </w:p>
        </w:tc>
        <w:tc>
          <w:tcPr>
            <w:tcW w:w="3852" w:type="dxa"/>
            <w:tcMar>
              <w:top w:w="29" w:type="dxa"/>
              <w:left w:w="115" w:type="dxa"/>
              <w:bottom w:w="29" w:type="dxa"/>
              <w:right w:w="115" w:type="dxa"/>
            </w:tcMar>
          </w:tcPr>
          <w:p w14:paraId="726656D9" w14:textId="632603A2" w:rsidR="005273FA" w:rsidRPr="0060040F" w:rsidRDefault="005273FA" w:rsidP="005273FA">
            <w:pPr>
              <w:pStyle w:val="NormalWeb"/>
              <w:spacing w:before="0" w:beforeAutospacing="0" w:after="0" w:afterAutospacing="0"/>
              <w:outlineLvl w:val="0"/>
            </w:pPr>
            <w:r w:rsidRPr="0060040F">
              <w:t>NASPGHAN (North American Society of Pediatric Gastroenterology, Hepatology and Nutrition)</w:t>
            </w:r>
          </w:p>
        </w:tc>
      </w:tr>
      <w:tr w:rsidR="005273FA" w:rsidRPr="0060040F" w14:paraId="73BF0F37" w14:textId="77777777" w:rsidTr="00E83906">
        <w:tblPrEx>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PrEx>
        <w:tc>
          <w:tcPr>
            <w:tcW w:w="1668" w:type="dxa"/>
            <w:tcMar>
              <w:top w:w="29" w:type="dxa"/>
              <w:left w:w="115" w:type="dxa"/>
              <w:bottom w:w="29" w:type="dxa"/>
              <w:right w:w="115" w:type="dxa"/>
            </w:tcMar>
          </w:tcPr>
          <w:p w14:paraId="443BB877" w14:textId="77777777" w:rsidR="005273FA" w:rsidRPr="0060040F" w:rsidRDefault="005273FA" w:rsidP="005273FA">
            <w:pPr>
              <w:rPr>
                <w:bCs/>
              </w:rPr>
            </w:pPr>
            <w:r w:rsidRPr="0060040F">
              <w:rPr>
                <w:bCs/>
              </w:rPr>
              <w:t>2010 – 2012</w:t>
            </w:r>
          </w:p>
        </w:tc>
        <w:tc>
          <w:tcPr>
            <w:tcW w:w="4920" w:type="dxa"/>
            <w:tcMar>
              <w:top w:w="29" w:type="dxa"/>
              <w:left w:w="115" w:type="dxa"/>
              <w:bottom w:w="29" w:type="dxa"/>
              <w:right w:w="115" w:type="dxa"/>
            </w:tcMar>
          </w:tcPr>
          <w:p w14:paraId="42208499" w14:textId="77777777" w:rsidR="005273FA" w:rsidRPr="0060040F" w:rsidRDefault="005273FA" w:rsidP="005273FA">
            <w:pPr>
              <w:pStyle w:val="PlainText"/>
              <w:rPr>
                <w:rFonts w:ascii="Times New Roman" w:hAnsi="Times New Roman"/>
                <w:bCs/>
                <w:sz w:val="24"/>
                <w:szCs w:val="24"/>
              </w:rPr>
            </w:pPr>
            <w:r w:rsidRPr="0060040F">
              <w:rPr>
                <w:rFonts w:ascii="Times New Roman" w:hAnsi="Times New Roman"/>
                <w:spacing w:val="-3"/>
                <w:sz w:val="24"/>
                <w:szCs w:val="24"/>
              </w:rPr>
              <w:t xml:space="preserve">Professional Affairs Subcommittee, Advocacy Council, Task Force Leader </w:t>
            </w:r>
          </w:p>
        </w:tc>
        <w:tc>
          <w:tcPr>
            <w:tcW w:w="3852" w:type="dxa"/>
            <w:tcMar>
              <w:top w:w="29" w:type="dxa"/>
              <w:left w:w="115" w:type="dxa"/>
              <w:bottom w:w="29" w:type="dxa"/>
              <w:right w:w="115" w:type="dxa"/>
            </w:tcMar>
          </w:tcPr>
          <w:p w14:paraId="49559843" w14:textId="61200DBA" w:rsidR="005273FA" w:rsidRPr="0060040F" w:rsidRDefault="005273FA" w:rsidP="004E1E54">
            <w:pPr>
              <w:pStyle w:val="PlainText"/>
              <w:rPr>
                <w:rFonts w:ascii="Times New Roman" w:hAnsi="Times New Roman"/>
                <w:bCs/>
                <w:sz w:val="24"/>
                <w:szCs w:val="24"/>
              </w:rPr>
            </w:pPr>
            <w:r w:rsidRPr="0060040F">
              <w:rPr>
                <w:rFonts w:ascii="Times New Roman" w:hAnsi="Times New Roman"/>
                <w:sz w:val="24"/>
                <w:szCs w:val="24"/>
              </w:rPr>
              <w:t>North American Society for Pediatric Gastroenterology, Hepatology and Nutrition (NASPGHAN), Advocacy Council</w:t>
            </w:r>
            <w:r w:rsidRPr="0060040F">
              <w:rPr>
                <w:rFonts w:ascii="Times New Roman" w:hAnsi="Times New Roman"/>
                <w:bCs/>
                <w:sz w:val="24"/>
                <w:szCs w:val="24"/>
              </w:rPr>
              <w:t>; Profession Affairs Subcommittee</w:t>
            </w:r>
          </w:p>
        </w:tc>
      </w:tr>
      <w:tr w:rsidR="00B45E4B" w:rsidRPr="0060040F" w14:paraId="496FECFB" w14:textId="77777777" w:rsidTr="00E83906">
        <w:tblPrEx>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PrEx>
        <w:tc>
          <w:tcPr>
            <w:tcW w:w="1668" w:type="dxa"/>
            <w:tcMar>
              <w:top w:w="29" w:type="dxa"/>
              <w:left w:w="115" w:type="dxa"/>
              <w:bottom w:w="29" w:type="dxa"/>
              <w:right w:w="115" w:type="dxa"/>
            </w:tcMar>
          </w:tcPr>
          <w:p w14:paraId="03B798C3" w14:textId="77777777" w:rsidR="005273FA" w:rsidRPr="0060040F" w:rsidRDefault="005273FA" w:rsidP="005273FA">
            <w:pPr>
              <w:rPr>
                <w:bCs/>
              </w:rPr>
            </w:pPr>
            <w:r w:rsidRPr="0060040F">
              <w:rPr>
                <w:bCs/>
              </w:rPr>
              <w:t xml:space="preserve">2008 - </w:t>
            </w:r>
            <w:r w:rsidR="00C4512C" w:rsidRPr="0060040F">
              <w:rPr>
                <w:bCs/>
              </w:rPr>
              <w:t>2012</w:t>
            </w:r>
          </w:p>
        </w:tc>
        <w:tc>
          <w:tcPr>
            <w:tcW w:w="4920" w:type="dxa"/>
            <w:tcMar>
              <w:top w:w="29" w:type="dxa"/>
              <w:left w:w="115" w:type="dxa"/>
              <w:bottom w:w="29" w:type="dxa"/>
              <w:right w:w="115" w:type="dxa"/>
            </w:tcMar>
          </w:tcPr>
          <w:p w14:paraId="356C13FB" w14:textId="77777777" w:rsidR="005273FA" w:rsidRPr="0060040F" w:rsidRDefault="005273FA" w:rsidP="005273FA">
            <w:pPr>
              <w:pStyle w:val="Heading1"/>
              <w:spacing w:before="0"/>
              <w:outlineLvl w:val="0"/>
              <w:rPr>
                <w:rFonts w:ascii="Times New Roman" w:hAnsi="Times New Roman" w:cs="Times New Roman"/>
                <w:b w:val="0"/>
                <w:color w:val="auto"/>
                <w:sz w:val="24"/>
                <w:szCs w:val="24"/>
              </w:rPr>
            </w:pPr>
            <w:r w:rsidRPr="0060040F">
              <w:rPr>
                <w:rFonts w:ascii="Times New Roman" w:hAnsi="Times New Roman" w:cs="Times New Roman"/>
                <w:b w:val="0"/>
                <w:color w:val="auto"/>
                <w:sz w:val="24"/>
                <w:szCs w:val="24"/>
              </w:rPr>
              <w:t>Member Representative</w:t>
            </w:r>
          </w:p>
          <w:p w14:paraId="0E47654B" w14:textId="77777777" w:rsidR="005273FA" w:rsidRPr="0060040F" w:rsidRDefault="005273FA" w:rsidP="005273FA">
            <w:pPr>
              <w:rPr>
                <w:bCs/>
              </w:rPr>
            </w:pPr>
          </w:p>
        </w:tc>
        <w:tc>
          <w:tcPr>
            <w:tcW w:w="3852" w:type="dxa"/>
            <w:tcMar>
              <w:top w:w="29" w:type="dxa"/>
              <w:left w:w="115" w:type="dxa"/>
              <w:bottom w:w="29" w:type="dxa"/>
              <w:right w:w="115" w:type="dxa"/>
            </w:tcMar>
          </w:tcPr>
          <w:p w14:paraId="6405B14E" w14:textId="77777777" w:rsidR="005273FA" w:rsidRPr="0060040F" w:rsidRDefault="005273FA" w:rsidP="005273FA">
            <w:pPr>
              <w:pStyle w:val="Heading1"/>
              <w:spacing w:before="0"/>
              <w:outlineLvl w:val="0"/>
              <w:rPr>
                <w:rFonts w:ascii="Times New Roman" w:hAnsi="Times New Roman" w:cs="Times New Roman"/>
                <w:b w:val="0"/>
                <w:color w:val="auto"/>
                <w:sz w:val="24"/>
                <w:szCs w:val="24"/>
              </w:rPr>
            </w:pPr>
            <w:r w:rsidRPr="0060040F">
              <w:rPr>
                <w:rFonts w:ascii="Times New Roman" w:hAnsi="Times New Roman" w:cs="Times New Roman"/>
                <w:b w:val="0"/>
                <w:color w:val="auto"/>
                <w:sz w:val="24"/>
                <w:szCs w:val="24"/>
              </w:rPr>
              <w:t>North American Society for Pediatric Gastroenterology, Hepatology and Nutrition (NASPGHAN), Advocacy Council</w:t>
            </w:r>
          </w:p>
        </w:tc>
      </w:tr>
      <w:tr w:rsidR="005273FA" w:rsidRPr="0060040F" w14:paraId="75BF4370" w14:textId="77777777" w:rsidTr="00E83906">
        <w:tblPrEx>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PrEx>
        <w:tc>
          <w:tcPr>
            <w:tcW w:w="1668" w:type="dxa"/>
            <w:tcMar>
              <w:top w:w="29" w:type="dxa"/>
              <w:left w:w="115" w:type="dxa"/>
              <w:bottom w:w="29" w:type="dxa"/>
              <w:right w:w="115" w:type="dxa"/>
            </w:tcMar>
          </w:tcPr>
          <w:p w14:paraId="65E32562" w14:textId="77777777" w:rsidR="005273FA" w:rsidRPr="0060040F" w:rsidRDefault="005273FA" w:rsidP="005273FA">
            <w:pPr>
              <w:rPr>
                <w:bCs/>
              </w:rPr>
            </w:pPr>
            <w:r w:rsidRPr="0060040F">
              <w:rPr>
                <w:bCs/>
              </w:rPr>
              <w:t>2007</w:t>
            </w:r>
          </w:p>
        </w:tc>
        <w:tc>
          <w:tcPr>
            <w:tcW w:w="4920" w:type="dxa"/>
            <w:tcMar>
              <w:top w:w="29" w:type="dxa"/>
              <w:left w:w="115" w:type="dxa"/>
              <w:bottom w:w="29" w:type="dxa"/>
              <w:right w:w="115" w:type="dxa"/>
            </w:tcMar>
          </w:tcPr>
          <w:p w14:paraId="561E1663" w14:textId="77777777" w:rsidR="005273FA" w:rsidRPr="0060040F" w:rsidRDefault="005273FA" w:rsidP="005273FA">
            <w:pPr>
              <w:pStyle w:val="Heading1"/>
              <w:spacing w:before="0"/>
              <w:outlineLvl w:val="0"/>
              <w:rPr>
                <w:rFonts w:ascii="Times New Roman" w:hAnsi="Times New Roman" w:cs="Times New Roman"/>
                <w:bCs w:val="0"/>
                <w:color w:val="auto"/>
                <w:sz w:val="24"/>
                <w:szCs w:val="24"/>
              </w:rPr>
            </w:pPr>
            <w:r w:rsidRPr="0060040F">
              <w:rPr>
                <w:rFonts w:ascii="Times New Roman" w:hAnsi="Times New Roman" w:cs="Times New Roman"/>
                <w:b w:val="0"/>
                <w:color w:val="auto"/>
                <w:sz w:val="24"/>
                <w:szCs w:val="24"/>
              </w:rPr>
              <w:t>Fellow Representative</w:t>
            </w:r>
          </w:p>
        </w:tc>
        <w:tc>
          <w:tcPr>
            <w:tcW w:w="3852" w:type="dxa"/>
            <w:tcMar>
              <w:top w:w="29" w:type="dxa"/>
              <w:left w:w="115" w:type="dxa"/>
              <w:bottom w:w="29" w:type="dxa"/>
              <w:right w:w="115" w:type="dxa"/>
            </w:tcMar>
          </w:tcPr>
          <w:p w14:paraId="512AE5D0" w14:textId="301DEB51" w:rsidR="004E1E54" w:rsidRPr="0060040F" w:rsidRDefault="005273FA" w:rsidP="004E1E54">
            <w:pPr>
              <w:pStyle w:val="Heading1"/>
              <w:spacing w:before="0"/>
              <w:outlineLvl w:val="0"/>
              <w:rPr>
                <w:rFonts w:ascii="Times New Roman" w:hAnsi="Times New Roman" w:cs="Times New Roman"/>
                <w:b w:val="0"/>
                <w:color w:val="auto"/>
                <w:sz w:val="24"/>
                <w:szCs w:val="24"/>
              </w:rPr>
            </w:pPr>
            <w:r w:rsidRPr="0060040F">
              <w:rPr>
                <w:rFonts w:ascii="Times New Roman" w:hAnsi="Times New Roman" w:cs="Times New Roman"/>
                <w:b w:val="0"/>
                <w:color w:val="auto"/>
                <w:sz w:val="24"/>
                <w:szCs w:val="24"/>
              </w:rPr>
              <w:t>North American Society for Pediatric Gastroenterology, Hepatology and Nutrition (NASPGHAN), Professional Development Committee</w:t>
            </w:r>
          </w:p>
        </w:tc>
      </w:tr>
      <w:tr w:rsidR="00B45E4B" w:rsidRPr="0060040F" w14:paraId="21D88716" w14:textId="77777777" w:rsidTr="00E83906">
        <w:tblPrEx>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PrEx>
        <w:tc>
          <w:tcPr>
            <w:tcW w:w="1668" w:type="dxa"/>
            <w:tcMar>
              <w:top w:w="29" w:type="dxa"/>
              <w:left w:w="115" w:type="dxa"/>
              <w:bottom w:w="29" w:type="dxa"/>
              <w:right w:w="115" w:type="dxa"/>
            </w:tcMar>
          </w:tcPr>
          <w:p w14:paraId="458B0896" w14:textId="77777777" w:rsidR="005273FA" w:rsidRPr="0060040F" w:rsidRDefault="005273FA" w:rsidP="005273FA">
            <w:pPr>
              <w:rPr>
                <w:bCs/>
              </w:rPr>
            </w:pPr>
            <w:r w:rsidRPr="0060040F">
              <w:rPr>
                <w:bCs/>
              </w:rPr>
              <w:t>2007</w:t>
            </w:r>
          </w:p>
        </w:tc>
        <w:tc>
          <w:tcPr>
            <w:tcW w:w="4920" w:type="dxa"/>
            <w:tcMar>
              <w:top w:w="29" w:type="dxa"/>
              <w:left w:w="115" w:type="dxa"/>
              <w:bottom w:w="29" w:type="dxa"/>
              <w:right w:w="115" w:type="dxa"/>
            </w:tcMar>
          </w:tcPr>
          <w:p w14:paraId="01D547B9" w14:textId="77777777" w:rsidR="005273FA" w:rsidRPr="0060040F" w:rsidRDefault="005273FA" w:rsidP="005273FA">
            <w:pPr>
              <w:pStyle w:val="Heading1"/>
              <w:spacing w:before="0"/>
              <w:outlineLvl w:val="0"/>
              <w:rPr>
                <w:rFonts w:ascii="Times New Roman" w:hAnsi="Times New Roman" w:cs="Times New Roman"/>
                <w:b w:val="0"/>
                <w:color w:val="auto"/>
                <w:sz w:val="24"/>
                <w:szCs w:val="24"/>
              </w:rPr>
            </w:pPr>
            <w:r w:rsidRPr="0060040F">
              <w:rPr>
                <w:rFonts w:ascii="Times New Roman" w:hAnsi="Times New Roman" w:cs="Times New Roman"/>
                <w:b w:val="0"/>
                <w:color w:val="auto"/>
                <w:sz w:val="24"/>
                <w:szCs w:val="24"/>
              </w:rPr>
              <w:t>Fellow Representative</w:t>
            </w:r>
          </w:p>
          <w:p w14:paraId="6E2D46E4" w14:textId="77777777" w:rsidR="005273FA" w:rsidRPr="0060040F" w:rsidRDefault="005273FA" w:rsidP="005273FA">
            <w:pPr>
              <w:rPr>
                <w:bCs/>
              </w:rPr>
            </w:pPr>
          </w:p>
        </w:tc>
        <w:tc>
          <w:tcPr>
            <w:tcW w:w="3852" w:type="dxa"/>
            <w:tcMar>
              <w:top w:w="29" w:type="dxa"/>
              <w:left w:w="115" w:type="dxa"/>
              <w:bottom w:w="29" w:type="dxa"/>
              <w:right w:w="115" w:type="dxa"/>
            </w:tcMar>
          </w:tcPr>
          <w:p w14:paraId="5A058BFE" w14:textId="77777777" w:rsidR="005273FA" w:rsidRPr="0060040F" w:rsidRDefault="005273FA" w:rsidP="005273FA">
            <w:pPr>
              <w:pStyle w:val="PlainText"/>
              <w:rPr>
                <w:rFonts w:ascii="Times New Roman" w:hAnsi="Times New Roman"/>
                <w:sz w:val="24"/>
                <w:szCs w:val="24"/>
              </w:rPr>
            </w:pPr>
            <w:r w:rsidRPr="0060040F">
              <w:rPr>
                <w:rFonts w:ascii="Times New Roman" w:hAnsi="Times New Roman"/>
                <w:sz w:val="24"/>
                <w:szCs w:val="24"/>
              </w:rPr>
              <w:t>North American Society for Pediatric Gastroenterology, Hepatology and Nutrition (NASPGHAN), Fellows Webpage Taskforce</w:t>
            </w:r>
          </w:p>
        </w:tc>
      </w:tr>
    </w:tbl>
    <w:p w14:paraId="770283F3" w14:textId="77777777" w:rsidR="00922975" w:rsidRPr="0060040F" w:rsidRDefault="00922975" w:rsidP="00B4095F">
      <w:pPr>
        <w:rPr>
          <w:b/>
          <w:bCs/>
          <w:u w:val="single"/>
        </w:rPr>
      </w:pPr>
    </w:p>
    <w:p w14:paraId="7A01F1E8" w14:textId="72711368" w:rsidR="00B4095F" w:rsidRPr="0060040F" w:rsidRDefault="00B4095F" w:rsidP="00B4095F">
      <w:r w:rsidRPr="0060040F">
        <w:rPr>
          <w:b/>
          <w:bCs/>
          <w:u w:val="single"/>
        </w:rPr>
        <w:t>Professional Societies</w:t>
      </w:r>
      <w:r w:rsidRPr="0060040F">
        <w:t xml:space="preserve"> </w:t>
      </w:r>
    </w:p>
    <w:p w14:paraId="38EA113C" w14:textId="77777777" w:rsidR="004E1E54" w:rsidRPr="0060040F" w:rsidRDefault="004E1E54" w:rsidP="00B4095F"/>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668"/>
        <w:gridCol w:w="8772"/>
      </w:tblGrid>
      <w:tr w:rsidR="00EC528A" w:rsidRPr="0060040F" w14:paraId="0E651B6F"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7AA4246" w14:textId="77777777" w:rsidR="00EC528A" w:rsidRPr="0060040F" w:rsidRDefault="0078277B" w:rsidP="00B4095F">
            <w:pPr>
              <w:pStyle w:val="CommentText"/>
              <w:tabs>
                <w:tab w:val="left" w:pos="3214"/>
              </w:tabs>
              <w:outlineLvl w:val="0"/>
              <w:rPr>
                <w:sz w:val="24"/>
                <w:szCs w:val="24"/>
              </w:rPr>
            </w:pPr>
            <w:r w:rsidRPr="0060040F">
              <w:rPr>
                <w:sz w:val="24"/>
                <w:szCs w:val="24"/>
              </w:rPr>
              <w:t>Dates</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9BD4DF9" w14:textId="77777777" w:rsidR="00EC528A" w:rsidRPr="0060040F" w:rsidRDefault="0078277B" w:rsidP="00B4095F">
            <w:pPr>
              <w:pStyle w:val="NormalWeb"/>
              <w:spacing w:before="0" w:beforeAutospacing="0" w:after="0" w:afterAutospacing="0"/>
              <w:outlineLvl w:val="0"/>
              <w:rPr>
                <w:bCs/>
              </w:rPr>
            </w:pPr>
            <w:r w:rsidRPr="0060040F">
              <w:rPr>
                <w:bCs/>
              </w:rPr>
              <w:t>Society Name</w:t>
            </w:r>
            <w:r w:rsidR="00DB5379" w:rsidRPr="0060040F">
              <w:rPr>
                <w:bCs/>
              </w:rPr>
              <w:t>, member</w:t>
            </w:r>
          </w:p>
        </w:tc>
      </w:tr>
      <w:tr w:rsidR="00B45E4B" w:rsidRPr="0060040F" w14:paraId="6F1166CB" w14:textId="77777777" w:rsidTr="002C729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7DA19DC" w14:textId="77777777" w:rsidR="005273FA" w:rsidRPr="0060040F" w:rsidRDefault="005273FA" w:rsidP="005273FA">
            <w:pPr>
              <w:rPr>
                <w:bCs/>
              </w:rPr>
            </w:pPr>
            <w:r w:rsidRPr="0060040F">
              <w:rPr>
                <w:bCs/>
              </w:rPr>
              <w:t>2019-present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51EF106" w14:textId="77777777" w:rsidR="005273FA" w:rsidRPr="0060040F" w:rsidRDefault="005273FA" w:rsidP="005273FA">
            <w:pPr>
              <w:pStyle w:val="Heading1"/>
              <w:spacing w:before="0"/>
              <w:outlineLvl w:val="0"/>
              <w:rPr>
                <w:rFonts w:ascii="Times New Roman" w:hAnsi="Times New Roman" w:cs="Times New Roman"/>
                <w:b w:val="0"/>
                <w:color w:val="auto"/>
                <w:sz w:val="24"/>
                <w:szCs w:val="24"/>
              </w:rPr>
            </w:pPr>
            <w:r w:rsidRPr="0060040F">
              <w:rPr>
                <w:rFonts w:ascii="Times New Roman" w:hAnsi="Times New Roman" w:cs="Times New Roman"/>
                <w:b w:val="0"/>
                <w:color w:val="auto"/>
                <w:sz w:val="24"/>
                <w:szCs w:val="24"/>
              </w:rPr>
              <w:t>Member, American College of Gastroenterology</w:t>
            </w:r>
          </w:p>
        </w:tc>
      </w:tr>
      <w:tr w:rsidR="00B45E4B" w:rsidRPr="0060040F" w14:paraId="2B602A31" w14:textId="77777777" w:rsidTr="002C729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9A15E01" w14:textId="77777777" w:rsidR="00C4512C" w:rsidRPr="0060040F" w:rsidRDefault="00C4512C" w:rsidP="005273FA">
            <w:pPr>
              <w:rPr>
                <w:bCs/>
              </w:rPr>
            </w:pPr>
            <w:r w:rsidRPr="0060040F">
              <w:rPr>
                <w:bCs/>
              </w:rPr>
              <w:t>2018-present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EA00157" w14:textId="77777777" w:rsidR="00C4512C" w:rsidRPr="0060040F" w:rsidRDefault="00C4512C" w:rsidP="005273FA">
            <w:pPr>
              <w:pStyle w:val="Heading1"/>
              <w:spacing w:before="0"/>
              <w:outlineLvl w:val="0"/>
              <w:rPr>
                <w:rFonts w:ascii="Times New Roman" w:hAnsi="Times New Roman" w:cs="Times New Roman"/>
                <w:b w:val="0"/>
                <w:color w:val="auto"/>
                <w:sz w:val="24"/>
                <w:szCs w:val="24"/>
              </w:rPr>
            </w:pPr>
            <w:r w:rsidRPr="0060040F">
              <w:rPr>
                <w:rFonts w:ascii="Times New Roman" w:hAnsi="Times New Roman" w:cs="Times New Roman"/>
                <w:b w:val="0"/>
                <w:color w:val="auto"/>
                <w:sz w:val="24"/>
                <w:szCs w:val="24"/>
              </w:rPr>
              <w:t xml:space="preserve">AAMC, GWIMS (Group of Women in Medicine and Science) - additional representative from </w:t>
            </w:r>
            <w:r w:rsidR="00390CB8" w:rsidRPr="0060040F">
              <w:rPr>
                <w:rFonts w:ascii="Times New Roman" w:hAnsi="Times New Roman" w:cs="Times New Roman"/>
                <w:b w:val="0"/>
                <w:color w:val="auto"/>
                <w:sz w:val="24"/>
                <w:szCs w:val="24"/>
              </w:rPr>
              <w:t>UT Southwestern</w:t>
            </w:r>
            <w:r w:rsidR="00916520" w:rsidRPr="0060040F">
              <w:rPr>
                <w:rFonts w:ascii="Times New Roman" w:hAnsi="Times New Roman" w:cs="Times New Roman"/>
                <w:b w:val="0"/>
                <w:color w:val="auto"/>
                <w:sz w:val="24"/>
                <w:szCs w:val="24"/>
              </w:rPr>
              <w:t xml:space="preserve"> Medical Center</w:t>
            </w:r>
          </w:p>
        </w:tc>
      </w:tr>
      <w:tr w:rsidR="005273FA" w:rsidRPr="0060040F" w14:paraId="0A7CED2E" w14:textId="77777777" w:rsidTr="002C729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33F6D7F" w14:textId="77777777" w:rsidR="005273FA" w:rsidRPr="0060040F" w:rsidRDefault="005273FA" w:rsidP="005273FA">
            <w:pPr>
              <w:rPr>
                <w:bCs/>
              </w:rPr>
            </w:pPr>
            <w:r w:rsidRPr="0060040F">
              <w:rPr>
                <w:bCs/>
              </w:rPr>
              <w:t>2004 - Present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3D4819C" w14:textId="7425A0CC" w:rsidR="005273FA" w:rsidRPr="0060040F" w:rsidRDefault="005273FA" w:rsidP="004E1E54">
            <w:pPr>
              <w:pStyle w:val="Heading1"/>
              <w:spacing w:before="0"/>
              <w:outlineLvl w:val="0"/>
              <w:rPr>
                <w:rFonts w:ascii="Times New Roman" w:hAnsi="Times New Roman" w:cs="Times New Roman"/>
                <w:b w:val="0"/>
                <w:color w:val="auto"/>
                <w:sz w:val="24"/>
                <w:szCs w:val="24"/>
              </w:rPr>
            </w:pPr>
            <w:r w:rsidRPr="0060040F">
              <w:rPr>
                <w:rFonts w:ascii="Times New Roman" w:hAnsi="Times New Roman" w:cs="Times New Roman"/>
                <w:b w:val="0"/>
                <w:color w:val="auto"/>
                <w:sz w:val="24"/>
                <w:szCs w:val="24"/>
              </w:rPr>
              <w:t>Member, North American Society for Pediatric Gastroenterology, Hepatology and Nutrition (NASPGHAN)</w:t>
            </w:r>
          </w:p>
        </w:tc>
      </w:tr>
      <w:tr w:rsidR="005273FA" w:rsidRPr="0060040F" w14:paraId="5DCEE22A" w14:textId="77777777" w:rsidTr="002C729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5A3B754" w14:textId="77777777" w:rsidR="005273FA" w:rsidRPr="0060040F" w:rsidRDefault="005273FA" w:rsidP="005273FA">
            <w:pPr>
              <w:rPr>
                <w:bCs/>
              </w:rPr>
            </w:pPr>
            <w:r w:rsidRPr="0060040F">
              <w:rPr>
                <w:bCs/>
              </w:rPr>
              <w:t>2012 - Present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289069A" w14:textId="0704CA53" w:rsidR="005273FA" w:rsidRPr="0060040F" w:rsidRDefault="005273FA" w:rsidP="005273FA">
            <w:pPr>
              <w:pStyle w:val="PlainText"/>
              <w:rPr>
                <w:rFonts w:ascii="Times New Roman" w:hAnsi="Times New Roman"/>
                <w:sz w:val="24"/>
                <w:szCs w:val="24"/>
              </w:rPr>
            </w:pPr>
            <w:r w:rsidRPr="0060040F">
              <w:rPr>
                <w:rFonts w:ascii="Times New Roman" w:hAnsi="Times New Roman"/>
                <w:sz w:val="24"/>
                <w:szCs w:val="24"/>
              </w:rPr>
              <w:t>Member, Texas Medical Association, Dallas County</w:t>
            </w:r>
          </w:p>
        </w:tc>
      </w:tr>
      <w:tr w:rsidR="005273FA" w:rsidRPr="0060040F" w14:paraId="1581E679" w14:textId="77777777" w:rsidTr="002C729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4C74325" w14:textId="77777777" w:rsidR="005273FA" w:rsidRPr="0060040F" w:rsidRDefault="005273FA" w:rsidP="005273FA">
            <w:pPr>
              <w:rPr>
                <w:bCs/>
              </w:rPr>
            </w:pPr>
            <w:r w:rsidRPr="0060040F">
              <w:rPr>
                <w:bCs/>
              </w:rPr>
              <w:t>2001 - Present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6CE5AE5" w14:textId="3ED977AA" w:rsidR="005273FA" w:rsidRPr="0060040F" w:rsidRDefault="005273FA" w:rsidP="005273FA">
            <w:r w:rsidRPr="0060040F">
              <w:t>Fellow, American Academy of Pediatrics (</w:t>
            </w:r>
            <w:r w:rsidR="00390CB8" w:rsidRPr="0060040F">
              <w:t>F.A., A</w:t>
            </w:r>
            <w:r w:rsidRPr="0060040F">
              <w:t>.P)</w:t>
            </w:r>
          </w:p>
        </w:tc>
      </w:tr>
      <w:tr w:rsidR="005273FA" w:rsidRPr="0060040F" w14:paraId="1771FAE0" w14:textId="77777777" w:rsidTr="002C729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3737D49" w14:textId="77777777" w:rsidR="005273FA" w:rsidRPr="0060040F" w:rsidRDefault="005273FA" w:rsidP="005273FA">
            <w:pPr>
              <w:rPr>
                <w:bCs/>
              </w:rPr>
            </w:pPr>
            <w:r w:rsidRPr="0060040F">
              <w:rPr>
                <w:bCs/>
              </w:rPr>
              <w:t>2006 - 2009</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38C464E" w14:textId="7136A137" w:rsidR="005273FA" w:rsidRPr="0060040F" w:rsidRDefault="005273FA" w:rsidP="005273FA">
            <w:r w:rsidRPr="0060040F">
              <w:t>Member, American Neurogastroenterology and Motility Society</w:t>
            </w:r>
          </w:p>
        </w:tc>
      </w:tr>
      <w:tr w:rsidR="005273FA" w:rsidRPr="0060040F" w14:paraId="61F84FB8" w14:textId="77777777" w:rsidTr="002C729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AB2235E" w14:textId="77777777" w:rsidR="005273FA" w:rsidRPr="0060040F" w:rsidRDefault="005273FA" w:rsidP="005273FA">
            <w:pPr>
              <w:rPr>
                <w:bCs/>
              </w:rPr>
            </w:pPr>
            <w:r w:rsidRPr="0060040F">
              <w:rPr>
                <w:bCs/>
              </w:rPr>
              <w:t>2006 - 2011</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51C83C7" w14:textId="274FF027" w:rsidR="005273FA" w:rsidRPr="0060040F" w:rsidRDefault="005273FA" w:rsidP="005273FA">
            <w:r w:rsidRPr="0060040F">
              <w:t>Member, American Medical Association</w:t>
            </w:r>
          </w:p>
        </w:tc>
      </w:tr>
      <w:tr w:rsidR="00B45E4B" w:rsidRPr="0060040F" w14:paraId="39DA2738" w14:textId="77777777" w:rsidTr="00B4095F">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E172B60" w14:textId="77777777" w:rsidR="005273FA" w:rsidRPr="0060040F" w:rsidRDefault="005273FA" w:rsidP="005273FA">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9E7BA13" w14:textId="77777777" w:rsidR="005273FA" w:rsidRPr="0060040F" w:rsidRDefault="005273FA" w:rsidP="005273FA">
            <w:pPr>
              <w:ind w:left="1440" w:hanging="1440"/>
              <w:rPr>
                <w:i/>
              </w:rPr>
            </w:pPr>
            <w:r w:rsidRPr="0060040F">
              <w:rPr>
                <w:i/>
              </w:rPr>
              <w:t xml:space="preserve">Committees </w:t>
            </w:r>
          </w:p>
        </w:tc>
      </w:tr>
      <w:tr w:rsidR="00B45E4B" w:rsidRPr="0060040F" w14:paraId="7A4B936B" w14:textId="77777777" w:rsidTr="002C729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1F71A7" w14:textId="77777777" w:rsidR="005273FA" w:rsidRPr="0060040F" w:rsidRDefault="00C4512C" w:rsidP="005273FA">
            <w:pPr>
              <w:pStyle w:val="CommentText"/>
              <w:tabs>
                <w:tab w:val="left" w:pos="3214"/>
              </w:tabs>
              <w:outlineLvl w:val="0"/>
              <w:rPr>
                <w:sz w:val="24"/>
                <w:szCs w:val="24"/>
              </w:rPr>
            </w:pPr>
            <w:r w:rsidRPr="0060040F">
              <w:rPr>
                <w:sz w:val="24"/>
                <w:szCs w:val="24"/>
              </w:rPr>
              <w:t>2019-present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9EB95F4" w14:textId="77777777" w:rsidR="00CE7CAB" w:rsidRPr="0060040F" w:rsidRDefault="00C4512C" w:rsidP="005273FA">
            <w:pPr>
              <w:ind w:left="1440" w:hanging="1440"/>
            </w:pPr>
            <w:r w:rsidRPr="0060040F">
              <w:t xml:space="preserve">Professional Development Committee, North American Society for Pediatric </w:t>
            </w:r>
          </w:p>
          <w:p w14:paraId="2E57D322" w14:textId="0DF8B95B" w:rsidR="005273FA" w:rsidRPr="0060040F" w:rsidRDefault="00C4512C" w:rsidP="005273FA">
            <w:pPr>
              <w:ind w:left="1440" w:hanging="1440"/>
            </w:pPr>
            <w:r w:rsidRPr="0060040F">
              <w:t>Gastroenterology, Hepatology and Nutrition (NASPGHAN)</w:t>
            </w:r>
          </w:p>
        </w:tc>
      </w:tr>
      <w:tr w:rsidR="00B45E4B" w:rsidRPr="0060040F" w14:paraId="7A012FF7" w14:textId="77777777" w:rsidTr="002C729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06373EF" w14:textId="77777777" w:rsidR="00C4512C" w:rsidRPr="0060040F" w:rsidRDefault="00C4512C" w:rsidP="005273FA">
            <w:pPr>
              <w:pStyle w:val="CommentText"/>
              <w:tabs>
                <w:tab w:val="left" w:pos="3214"/>
              </w:tabs>
              <w:outlineLvl w:val="0"/>
              <w:rPr>
                <w:sz w:val="24"/>
                <w:szCs w:val="24"/>
              </w:rPr>
            </w:pPr>
            <w:r w:rsidRPr="0060040F">
              <w:rPr>
                <w:sz w:val="24"/>
                <w:szCs w:val="24"/>
              </w:rPr>
              <w:t>2016-2019</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CE94947" w14:textId="77777777" w:rsidR="00CE7CAB" w:rsidRPr="0060040F" w:rsidRDefault="00C4512C" w:rsidP="005273FA">
            <w:pPr>
              <w:ind w:left="1440" w:hanging="1440"/>
            </w:pPr>
            <w:r w:rsidRPr="0060040F">
              <w:t xml:space="preserve">International </w:t>
            </w:r>
            <w:r w:rsidR="00390CB8" w:rsidRPr="0060040F">
              <w:t>Committee,</w:t>
            </w:r>
            <w:r w:rsidRPr="0060040F">
              <w:t xml:space="preserve"> North American Society for Pediatric Gastroenterology, </w:t>
            </w:r>
          </w:p>
          <w:p w14:paraId="42636407" w14:textId="060DDD23" w:rsidR="00C4512C" w:rsidRPr="0060040F" w:rsidRDefault="00C4512C" w:rsidP="005273FA">
            <w:pPr>
              <w:ind w:left="1440" w:hanging="1440"/>
            </w:pPr>
            <w:r w:rsidRPr="0060040F">
              <w:t>Hepatology and Nutrition (NASPGHAN)</w:t>
            </w:r>
          </w:p>
        </w:tc>
      </w:tr>
      <w:tr w:rsidR="00B45E4B" w:rsidRPr="0060040F" w14:paraId="1A294334" w14:textId="77777777" w:rsidTr="002C729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A9A0541" w14:textId="77777777" w:rsidR="00C4512C" w:rsidRPr="0060040F" w:rsidRDefault="00C4512C" w:rsidP="005273FA">
            <w:pPr>
              <w:pStyle w:val="CommentText"/>
              <w:tabs>
                <w:tab w:val="left" w:pos="3214"/>
              </w:tabs>
              <w:outlineLvl w:val="0"/>
              <w:rPr>
                <w:sz w:val="24"/>
                <w:szCs w:val="24"/>
              </w:rPr>
            </w:pPr>
            <w:r w:rsidRPr="0060040F">
              <w:rPr>
                <w:sz w:val="24"/>
                <w:szCs w:val="24"/>
              </w:rPr>
              <w:lastRenderedPageBreak/>
              <w:t>2012-2016</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66D74A0" w14:textId="77777777" w:rsidR="004E1E54" w:rsidRPr="0060040F" w:rsidRDefault="00C4512C" w:rsidP="005273FA">
            <w:pPr>
              <w:ind w:left="1440" w:hanging="1440"/>
            </w:pPr>
            <w:r w:rsidRPr="0060040F">
              <w:t xml:space="preserve">Neurogastroenterology </w:t>
            </w:r>
            <w:r w:rsidR="00390CB8" w:rsidRPr="0060040F">
              <w:t>Committee,</w:t>
            </w:r>
            <w:r w:rsidRPr="0060040F">
              <w:t xml:space="preserve"> North American Society for Pediatric </w:t>
            </w:r>
          </w:p>
          <w:p w14:paraId="21C83F18" w14:textId="1A674276" w:rsidR="00C4512C" w:rsidRPr="0060040F" w:rsidRDefault="00C4512C" w:rsidP="005273FA">
            <w:pPr>
              <w:ind w:left="1440" w:hanging="1440"/>
            </w:pPr>
            <w:r w:rsidRPr="0060040F">
              <w:t>Gastroenterology, Hepatology and Nutrition (NASPGHAN)</w:t>
            </w:r>
          </w:p>
        </w:tc>
      </w:tr>
      <w:tr w:rsidR="00B45E4B" w:rsidRPr="0060040F" w14:paraId="34A7DDB7" w14:textId="77777777" w:rsidTr="002C729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C03E04E" w14:textId="77777777" w:rsidR="00C4512C" w:rsidRPr="0060040F" w:rsidRDefault="00C4512C" w:rsidP="005273FA">
            <w:pPr>
              <w:pStyle w:val="CommentText"/>
              <w:tabs>
                <w:tab w:val="left" w:pos="3214"/>
              </w:tabs>
              <w:outlineLvl w:val="0"/>
              <w:rPr>
                <w:sz w:val="24"/>
                <w:szCs w:val="24"/>
              </w:rPr>
            </w:pPr>
            <w:r w:rsidRPr="0060040F">
              <w:rPr>
                <w:sz w:val="24"/>
                <w:szCs w:val="24"/>
              </w:rPr>
              <w:t>2008-2012</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6928853" w14:textId="77777777" w:rsidR="004E1E54" w:rsidRPr="0060040F" w:rsidRDefault="00C4512C" w:rsidP="005273FA">
            <w:pPr>
              <w:ind w:left="1440" w:hanging="1440"/>
            </w:pPr>
            <w:r w:rsidRPr="0060040F">
              <w:t xml:space="preserve">Advocacy Council, North American Society for Pediatric Gastroenterology, Hepatology </w:t>
            </w:r>
          </w:p>
          <w:p w14:paraId="7BC0F5EF" w14:textId="5B1D1A9B" w:rsidR="00C4512C" w:rsidRPr="0060040F" w:rsidRDefault="00C4512C" w:rsidP="005273FA">
            <w:pPr>
              <w:ind w:left="1440" w:hanging="1440"/>
            </w:pPr>
            <w:r w:rsidRPr="0060040F">
              <w:t>and Nutrition (NASPGHAN)</w:t>
            </w:r>
          </w:p>
        </w:tc>
      </w:tr>
      <w:tr w:rsidR="00C4512C" w:rsidRPr="0060040F" w14:paraId="5A161742" w14:textId="77777777" w:rsidTr="002C729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6F1941E" w14:textId="77777777" w:rsidR="00C4512C" w:rsidRPr="0060040F" w:rsidRDefault="00C4512C" w:rsidP="005273FA">
            <w:pPr>
              <w:pStyle w:val="CommentText"/>
              <w:tabs>
                <w:tab w:val="left" w:pos="3214"/>
              </w:tabs>
              <w:outlineLvl w:val="0"/>
              <w:rPr>
                <w:sz w:val="24"/>
                <w:szCs w:val="24"/>
              </w:rPr>
            </w:pPr>
            <w:r w:rsidRPr="0060040F">
              <w:rPr>
                <w:sz w:val="24"/>
                <w:szCs w:val="24"/>
              </w:rPr>
              <w:t>2007</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C1984D4" w14:textId="77777777" w:rsidR="004E1E54" w:rsidRPr="0060040F" w:rsidRDefault="00C4512C" w:rsidP="005273FA">
            <w:pPr>
              <w:ind w:left="1440" w:hanging="1440"/>
            </w:pPr>
            <w:r w:rsidRPr="0060040F">
              <w:t xml:space="preserve">Professional Development </w:t>
            </w:r>
            <w:r w:rsidR="00390CB8" w:rsidRPr="0060040F">
              <w:t>Committee,</w:t>
            </w:r>
            <w:r w:rsidRPr="0060040F">
              <w:t xml:space="preserve"> North American Society for Pediatric </w:t>
            </w:r>
          </w:p>
          <w:p w14:paraId="1CCC0630" w14:textId="65850B90" w:rsidR="00C4512C" w:rsidRPr="0060040F" w:rsidRDefault="00C4512C" w:rsidP="005273FA">
            <w:pPr>
              <w:ind w:left="1440" w:hanging="1440"/>
            </w:pPr>
            <w:r w:rsidRPr="0060040F">
              <w:t>Gastroenterology, Hepatology and Nutrition (NASPGHAN)</w:t>
            </w:r>
          </w:p>
        </w:tc>
      </w:tr>
      <w:tr w:rsidR="00B45E4B" w:rsidRPr="0060040F" w14:paraId="258A95EF" w14:textId="77777777" w:rsidTr="00B4095F">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C87252E" w14:textId="77777777" w:rsidR="005273FA" w:rsidRPr="0060040F" w:rsidRDefault="005273FA" w:rsidP="005273FA">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7AA2643" w14:textId="77777777" w:rsidR="005273FA" w:rsidRPr="0060040F" w:rsidRDefault="005273FA" w:rsidP="005273FA">
            <w:pPr>
              <w:ind w:left="1440" w:hanging="1440"/>
              <w:rPr>
                <w:i/>
              </w:rPr>
            </w:pPr>
            <w:r w:rsidRPr="0060040F">
              <w:rPr>
                <w:i/>
              </w:rPr>
              <w:t>Fellowships</w:t>
            </w:r>
          </w:p>
        </w:tc>
      </w:tr>
      <w:tr w:rsidR="00B45E4B" w:rsidRPr="0060040F" w14:paraId="159E8A0F"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0A6B123" w14:textId="77777777" w:rsidR="005273FA" w:rsidRPr="0060040F" w:rsidRDefault="00C4512C" w:rsidP="005273FA">
            <w:pPr>
              <w:pStyle w:val="CommentText"/>
              <w:tabs>
                <w:tab w:val="left" w:pos="3214"/>
              </w:tabs>
              <w:outlineLvl w:val="0"/>
              <w:rPr>
                <w:sz w:val="24"/>
                <w:szCs w:val="24"/>
              </w:rPr>
            </w:pPr>
            <w:r w:rsidRPr="0060040F">
              <w:rPr>
                <w:sz w:val="24"/>
                <w:szCs w:val="24"/>
              </w:rPr>
              <w:t>2020</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B68A764" w14:textId="77777777" w:rsidR="004E1E54" w:rsidRPr="0060040F" w:rsidRDefault="00C4512C" w:rsidP="005273FA">
            <w:pPr>
              <w:ind w:left="1440" w:hanging="1440"/>
              <w:rPr>
                <w:spacing w:val="-3"/>
              </w:rPr>
            </w:pPr>
            <w:r w:rsidRPr="0060040F">
              <w:t>Fellow of NASPGHAN,</w:t>
            </w:r>
            <w:r w:rsidRPr="0060040F">
              <w:rPr>
                <w:spacing w:val="-3"/>
              </w:rPr>
              <w:t xml:space="preserve"> North American Society for Pediatric Gastroenterology </w:t>
            </w:r>
          </w:p>
          <w:p w14:paraId="656FAF17" w14:textId="77777777" w:rsidR="004E1E54" w:rsidRPr="0060040F" w:rsidRDefault="00C4512C" w:rsidP="005273FA">
            <w:pPr>
              <w:ind w:left="1440" w:hanging="1440"/>
              <w:rPr>
                <w:spacing w:val="-3"/>
              </w:rPr>
            </w:pPr>
            <w:r w:rsidRPr="0060040F">
              <w:rPr>
                <w:spacing w:val="-3"/>
              </w:rPr>
              <w:t xml:space="preserve">Hepatology and Nutrition (highest level of NASPGHAN designation reserved for members </w:t>
            </w:r>
          </w:p>
          <w:p w14:paraId="25E67837" w14:textId="3C6763E2" w:rsidR="005273FA" w:rsidRPr="0060040F" w:rsidRDefault="00C4512C" w:rsidP="005273FA">
            <w:pPr>
              <w:ind w:left="1440" w:hanging="1440"/>
              <w:rPr>
                <w:b/>
                <w:bCs/>
              </w:rPr>
            </w:pPr>
            <w:r w:rsidRPr="0060040F">
              <w:rPr>
                <w:spacing w:val="-3"/>
              </w:rPr>
              <w:t>with significant impact in the field of Pediatric GI)</w:t>
            </w:r>
          </w:p>
        </w:tc>
      </w:tr>
    </w:tbl>
    <w:p w14:paraId="7E231E23" w14:textId="77777777" w:rsidR="00D5177D" w:rsidRPr="0060040F" w:rsidRDefault="00D5177D" w:rsidP="00B4095F"/>
    <w:p w14:paraId="7F7AD494" w14:textId="77777777" w:rsidR="00B4095F" w:rsidRPr="0060040F" w:rsidRDefault="00B4095F" w:rsidP="00B4095F">
      <w:pPr>
        <w:rPr>
          <w:u w:val="single"/>
        </w:rPr>
      </w:pPr>
      <w:r w:rsidRPr="0060040F">
        <w:rPr>
          <w:b/>
          <w:bCs/>
          <w:u w:val="single"/>
        </w:rPr>
        <w:t>Editorial Activities</w:t>
      </w:r>
    </w:p>
    <w:p w14:paraId="263A350B" w14:textId="77777777" w:rsidR="00B4095F" w:rsidRPr="0060040F" w:rsidRDefault="00B4095F" w:rsidP="00B4095F"/>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668"/>
        <w:gridCol w:w="8772"/>
      </w:tblGrid>
      <w:tr w:rsidR="00DB5379" w:rsidRPr="0060040F" w14:paraId="62FACDC1" w14:textId="77777777" w:rsidTr="002C729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211A377" w14:textId="77777777" w:rsidR="00DB5379" w:rsidRPr="0060040F" w:rsidRDefault="00DB5379" w:rsidP="00B4095F">
            <w:pPr>
              <w:pStyle w:val="NormalWeb"/>
              <w:spacing w:before="0" w:beforeAutospacing="0" w:after="0" w:afterAutospacing="0"/>
              <w:outlineLvl w:val="0"/>
            </w:pPr>
            <w:r w:rsidRPr="0060040F">
              <w:t>Year(s)</w:t>
            </w:r>
          </w:p>
        </w:tc>
        <w:tc>
          <w:tcPr>
            <w:tcW w:w="8772" w:type="dxa"/>
            <w:tcBorders>
              <w:top w:val="single" w:sz="2" w:space="0" w:color="999999"/>
              <w:left w:val="single" w:sz="2" w:space="0" w:color="999999"/>
              <w:bottom w:val="single" w:sz="2" w:space="0" w:color="999999"/>
              <w:right w:val="single" w:sz="2" w:space="0" w:color="999999"/>
            </w:tcBorders>
          </w:tcPr>
          <w:p w14:paraId="19B8D61D" w14:textId="77777777" w:rsidR="00DB5379" w:rsidRPr="0060040F" w:rsidRDefault="00DB5379" w:rsidP="00B4095F">
            <w:pPr>
              <w:pStyle w:val="NormalWeb"/>
              <w:spacing w:before="0" w:beforeAutospacing="0" w:after="0" w:afterAutospacing="0"/>
              <w:outlineLvl w:val="0"/>
            </w:pPr>
            <w:r w:rsidRPr="0060040F">
              <w:t>Journal Name</w:t>
            </w:r>
          </w:p>
        </w:tc>
      </w:tr>
      <w:tr w:rsidR="00B45E4B" w:rsidRPr="0060040F" w14:paraId="04DF0EC4" w14:textId="77777777" w:rsidTr="002C7297">
        <w:tc>
          <w:tcPr>
            <w:tcW w:w="10440" w:type="dxa"/>
            <w:gridSpan w:val="2"/>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AB4604C" w14:textId="77777777" w:rsidR="00DB5379" w:rsidRPr="0060040F" w:rsidRDefault="00DB5379" w:rsidP="002C7297">
            <w:pPr>
              <w:pStyle w:val="NormalWeb"/>
              <w:spacing w:before="0" w:beforeAutospacing="0" w:after="0" w:afterAutospacing="0"/>
              <w:outlineLvl w:val="0"/>
            </w:pPr>
            <w:r w:rsidRPr="0060040F">
              <w:rPr>
                <w:u w:val="single"/>
              </w:rPr>
              <w:t>A</w:t>
            </w:r>
            <w:r w:rsidR="00CA0F25" w:rsidRPr="0060040F">
              <w:rPr>
                <w:u w:val="single"/>
              </w:rPr>
              <w:t>d Hoc</w:t>
            </w:r>
            <w:r w:rsidRPr="0060040F">
              <w:rPr>
                <w:u w:val="single"/>
              </w:rPr>
              <w:t xml:space="preserve"> Reviewer</w:t>
            </w:r>
          </w:p>
        </w:tc>
      </w:tr>
      <w:tr w:rsidR="00A44BCC" w:rsidRPr="0060040F" w14:paraId="38626A63" w14:textId="77777777" w:rsidTr="002C729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A1E9F14" w14:textId="39DD9E0C" w:rsidR="00A44BCC" w:rsidRPr="0060040F" w:rsidRDefault="00A44BCC" w:rsidP="00B4095F">
            <w:pPr>
              <w:pStyle w:val="CommentText"/>
              <w:tabs>
                <w:tab w:val="left" w:pos="3214"/>
              </w:tabs>
              <w:outlineLvl w:val="0"/>
              <w:rPr>
                <w:sz w:val="24"/>
                <w:szCs w:val="24"/>
              </w:rPr>
            </w:pPr>
            <w:r>
              <w:rPr>
                <w:sz w:val="24"/>
                <w:szCs w:val="24"/>
              </w:rPr>
              <w:t xml:space="preserve">2023-present </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3C99B95" w14:textId="3E2FE6D5" w:rsidR="00A44BCC" w:rsidRPr="0060040F" w:rsidRDefault="00A44BCC" w:rsidP="00B4095F">
            <w:pPr>
              <w:pStyle w:val="NormalWeb"/>
              <w:spacing w:before="0" w:beforeAutospacing="0" w:after="0" w:afterAutospacing="0"/>
              <w:outlineLvl w:val="0"/>
            </w:pPr>
            <w:r>
              <w:t xml:space="preserve">S </w:t>
            </w:r>
            <w:r w:rsidR="006E412E">
              <w:t>editor, Current</w:t>
            </w:r>
            <w:r>
              <w:t xml:space="preserve"> Opinions in Pediatrics</w:t>
            </w:r>
          </w:p>
        </w:tc>
      </w:tr>
      <w:tr w:rsidR="00B45E4B" w:rsidRPr="0060040F" w14:paraId="60E63F2D" w14:textId="77777777" w:rsidTr="002C729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C462FCB" w14:textId="77777777" w:rsidR="00DB5379" w:rsidRPr="0060040F" w:rsidRDefault="00D618AB" w:rsidP="00B4095F">
            <w:pPr>
              <w:pStyle w:val="CommentText"/>
              <w:tabs>
                <w:tab w:val="left" w:pos="3214"/>
              </w:tabs>
              <w:outlineLvl w:val="0"/>
              <w:rPr>
                <w:sz w:val="24"/>
                <w:szCs w:val="24"/>
              </w:rPr>
            </w:pPr>
            <w:r w:rsidRPr="0060040F">
              <w:rPr>
                <w:sz w:val="24"/>
                <w:szCs w:val="24"/>
              </w:rPr>
              <w:t>2017-Present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BA48099" w14:textId="77777777" w:rsidR="00DB5379" w:rsidRPr="0060040F" w:rsidRDefault="00121D6F" w:rsidP="00B4095F">
            <w:pPr>
              <w:pStyle w:val="NormalWeb"/>
              <w:spacing w:before="0" w:beforeAutospacing="0" w:after="0" w:afterAutospacing="0"/>
              <w:outlineLvl w:val="0"/>
            </w:pPr>
            <w:r w:rsidRPr="0060040F">
              <w:t>Journal of Pediatrics</w:t>
            </w:r>
          </w:p>
        </w:tc>
      </w:tr>
      <w:tr w:rsidR="00B45E4B" w:rsidRPr="0060040F" w14:paraId="25B28A7B" w14:textId="77777777" w:rsidTr="002C729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C129A21" w14:textId="77777777" w:rsidR="00DB5379" w:rsidRPr="0060040F" w:rsidRDefault="00121D6F" w:rsidP="00B4095F">
            <w:pPr>
              <w:pStyle w:val="CommentText"/>
              <w:tabs>
                <w:tab w:val="left" w:pos="3214"/>
              </w:tabs>
              <w:outlineLvl w:val="0"/>
              <w:rPr>
                <w:sz w:val="24"/>
                <w:szCs w:val="24"/>
              </w:rPr>
            </w:pPr>
            <w:r w:rsidRPr="0060040F">
              <w:rPr>
                <w:sz w:val="24"/>
                <w:szCs w:val="24"/>
              </w:rPr>
              <w:t>2017-present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0AFDCB2" w14:textId="77777777" w:rsidR="00DB5379" w:rsidRPr="0060040F" w:rsidRDefault="00121D6F" w:rsidP="00B4095F">
            <w:pPr>
              <w:pStyle w:val="NormalWeb"/>
              <w:spacing w:before="0" w:beforeAutospacing="0" w:after="0" w:afterAutospacing="0"/>
              <w:outlineLvl w:val="0"/>
            </w:pPr>
            <w:r w:rsidRPr="0060040F">
              <w:t>Neurogastroenterology &amp; Motility</w:t>
            </w:r>
          </w:p>
        </w:tc>
      </w:tr>
      <w:tr w:rsidR="00B45E4B" w:rsidRPr="0060040F" w14:paraId="761BEAE5" w14:textId="77777777" w:rsidTr="002C729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D77673A" w14:textId="77777777" w:rsidR="00121D6F" w:rsidRPr="0060040F" w:rsidRDefault="00121D6F" w:rsidP="00121D6F">
            <w:pPr>
              <w:pStyle w:val="CommentText"/>
              <w:tabs>
                <w:tab w:val="left" w:pos="3214"/>
              </w:tabs>
              <w:outlineLvl w:val="0"/>
              <w:rPr>
                <w:sz w:val="24"/>
                <w:szCs w:val="24"/>
              </w:rPr>
            </w:pPr>
            <w:r w:rsidRPr="0060040F">
              <w:rPr>
                <w:sz w:val="24"/>
                <w:szCs w:val="24"/>
              </w:rPr>
              <w:t>2016-present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8BFEE0A" w14:textId="77777777" w:rsidR="00121D6F" w:rsidRPr="0060040F" w:rsidRDefault="00121D6F" w:rsidP="00121D6F">
            <w:pPr>
              <w:pStyle w:val="NormalWeb"/>
              <w:spacing w:before="0" w:beforeAutospacing="0" w:after="0" w:afterAutospacing="0"/>
              <w:outlineLvl w:val="0"/>
            </w:pPr>
            <w:r w:rsidRPr="0060040F">
              <w:t>Digestive Disease Sciences</w:t>
            </w:r>
          </w:p>
        </w:tc>
      </w:tr>
      <w:tr w:rsidR="00121D6F" w:rsidRPr="0060040F" w14:paraId="2CA902A1" w14:textId="77777777" w:rsidTr="002C729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80F375F" w14:textId="77777777" w:rsidR="00121D6F" w:rsidRPr="0060040F" w:rsidRDefault="00121D6F" w:rsidP="00121D6F">
            <w:pPr>
              <w:pStyle w:val="CommentText"/>
              <w:tabs>
                <w:tab w:val="left" w:pos="3214"/>
              </w:tabs>
              <w:outlineLvl w:val="0"/>
              <w:rPr>
                <w:sz w:val="24"/>
                <w:szCs w:val="24"/>
              </w:rPr>
            </w:pPr>
            <w:r w:rsidRPr="0060040F">
              <w:rPr>
                <w:sz w:val="24"/>
                <w:szCs w:val="24"/>
              </w:rPr>
              <w:t>2012 - Present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0EDC4F0" w14:textId="4C3D673E" w:rsidR="00121D6F" w:rsidRPr="0060040F" w:rsidRDefault="00121D6F" w:rsidP="004E1E54">
            <w:pPr>
              <w:tabs>
                <w:tab w:val="left" w:pos="-1440"/>
                <w:tab w:val="left" w:pos="-720"/>
                <w:tab w:val="left" w:pos="-540"/>
                <w:tab w:val="left" w:pos="-360"/>
                <w:tab w:val="left" w:pos="-90"/>
                <w:tab w:val="left" w:pos="1890"/>
                <w:tab w:val="left" w:pos="2430"/>
                <w:tab w:val="left" w:pos="4320"/>
                <w:tab w:val="left" w:pos="5040"/>
                <w:tab w:val="left" w:pos="5760"/>
                <w:tab w:val="left" w:pos="6480"/>
                <w:tab w:val="left" w:pos="7200"/>
                <w:tab w:val="left" w:pos="9360"/>
                <w:tab w:val="left" w:pos="10080"/>
                <w:tab w:val="left" w:pos="10530"/>
                <w:tab w:val="left" w:pos="10800"/>
              </w:tabs>
              <w:suppressAutoHyphens/>
            </w:pPr>
            <w:r w:rsidRPr="0060040F">
              <w:t>Journal of Pediatric Gastroenterology, Hepatology and Nutrition</w:t>
            </w:r>
          </w:p>
        </w:tc>
      </w:tr>
    </w:tbl>
    <w:p w14:paraId="6AD6B35A" w14:textId="77777777" w:rsidR="00551CC2" w:rsidRPr="0060040F" w:rsidRDefault="00551CC2" w:rsidP="00B4095F">
      <w:pPr>
        <w:pStyle w:val="NormalWeb"/>
        <w:spacing w:before="0" w:beforeAutospacing="0" w:after="0" w:afterAutospacing="0"/>
        <w:outlineLvl w:val="0"/>
        <w:rPr>
          <w:b/>
          <w:bCs/>
        </w:rPr>
      </w:pPr>
    </w:p>
    <w:p w14:paraId="46AA1CD4" w14:textId="77777777" w:rsidR="00922975" w:rsidRPr="0060040F" w:rsidRDefault="00922975" w:rsidP="00B4095F">
      <w:pPr>
        <w:pStyle w:val="NormalWeb"/>
        <w:spacing w:before="0" w:beforeAutospacing="0" w:after="0" w:afterAutospacing="0"/>
        <w:outlineLvl w:val="0"/>
        <w:rPr>
          <w:b/>
          <w:bCs/>
          <w:u w:val="single"/>
        </w:rPr>
      </w:pPr>
    </w:p>
    <w:p w14:paraId="1C39E114" w14:textId="77777777" w:rsidR="00922975" w:rsidRPr="0060040F" w:rsidRDefault="00922975" w:rsidP="00B4095F">
      <w:pPr>
        <w:pStyle w:val="NormalWeb"/>
        <w:spacing w:before="0" w:beforeAutospacing="0" w:after="0" w:afterAutospacing="0"/>
        <w:outlineLvl w:val="0"/>
        <w:rPr>
          <w:b/>
          <w:bCs/>
          <w:u w:val="single"/>
        </w:rPr>
      </w:pPr>
    </w:p>
    <w:p w14:paraId="4A1D0EAD" w14:textId="77777777" w:rsidR="00922975" w:rsidRPr="0060040F" w:rsidRDefault="00922975" w:rsidP="00B4095F">
      <w:pPr>
        <w:pStyle w:val="NormalWeb"/>
        <w:spacing w:before="0" w:beforeAutospacing="0" w:after="0" w:afterAutospacing="0"/>
        <w:outlineLvl w:val="0"/>
        <w:rPr>
          <w:b/>
          <w:bCs/>
          <w:u w:val="single"/>
        </w:rPr>
      </w:pPr>
    </w:p>
    <w:p w14:paraId="57F1853E" w14:textId="77777777" w:rsidR="00922975" w:rsidRPr="0060040F" w:rsidRDefault="00922975" w:rsidP="00B4095F">
      <w:pPr>
        <w:pStyle w:val="NormalWeb"/>
        <w:spacing w:before="0" w:beforeAutospacing="0" w:after="0" w:afterAutospacing="0"/>
        <w:outlineLvl w:val="0"/>
        <w:rPr>
          <w:b/>
          <w:bCs/>
          <w:u w:val="single"/>
        </w:rPr>
      </w:pPr>
    </w:p>
    <w:p w14:paraId="50A2C653" w14:textId="607A8948" w:rsidR="00D9324D" w:rsidRPr="0060040F" w:rsidRDefault="00D9324D" w:rsidP="00B4095F">
      <w:pPr>
        <w:pStyle w:val="NormalWeb"/>
        <w:spacing w:before="0" w:beforeAutospacing="0" w:after="0" w:afterAutospacing="0"/>
        <w:outlineLvl w:val="0"/>
        <w:rPr>
          <w:bCs/>
        </w:rPr>
      </w:pPr>
      <w:r w:rsidRPr="0060040F">
        <w:rPr>
          <w:b/>
          <w:bCs/>
          <w:u w:val="single"/>
        </w:rPr>
        <w:t>Grant Support</w:t>
      </w:r>
      <w:r w:rsidRPr="0060040F">
        <w:rPr>
          <w:bCs/>
        </w:rPr>
        <w:t xml:space="preserve"> </w:t>
      </w:r>
    </w:p>
    <w:p w14:paraId="0F9F2E7B" w14:textId="77777777" w:rsidR="00D9324D" w:rsidRPr="0060040F" w:rsidRDefault="00D9324D" w:rsidP="00B4095F">
      <w:pPr>
        <w:pStyle w:val="NormalWeb"/>
        <w:spacing w:before="0" w:beforeAutospacing="0" w:after="0" w:afterAutospacing="0"/>
        <w:outlineLvl w:val="0"/>
        <w:rPr>
          <w:bCs/>
        </w:rPr>
      </w:pPr>
    </w:p>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668"/>
        <w:gridCol w:w="8772"/>
      </w:tblGrid>
      <w:tr w:rsidR="00D9324D" w:rsidRPr="0060040F" w14:paraId="7385F9CF" w14:textId="77777777" w:rsidTr="002C729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8C6CD5E" w14:textId="77777777" w:rsidR="00D9324D" w:rsidRPr="0060040F" w:rsidRDefault="00D9324D" w:rsidP="002C7297">
            <w:pPr>
              <w:pStyle w:val="CommentText"/>
              <w:tabs>
                <w:tab w:val="left" w:pos="3214"/>
              </w:tabs>
              <w:outlineLvl w:val="0"/>
              <w:rPr>
                <w:sz w:val="24"/>
                <w:szCs w:val="24"/>
              </w:rPr>
            </w:pPr>
            <w:r w:rsidRPr="0060040F">
              <w:rPr>
                <w:sz w:val="24"/>
                <w:szCs w:val="24"/>
                <w:u w:val="single"/>
              </w:rPr>
              <w:t>Present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DC18131" w14:textId="23763662" w:rsidR="00D9324D" w:rsidRPr="0060040F" w:rsidRDefault="00D9324D" w:rsidP="002C7297">
            <w:pPr>
              <w:pStyle w:val="NormalWeb"/>
              <w:spacing w:before="0" w:beforeAutospacing="0" w:after="0" w:afterAutospacing="0"/>
              <w:outlineLvl w:val="0"/>
              <w:rPr>
                <w:bCs/>
                <w:i/>
              </w:rPr>
            </w:pPr>
          </w:p>
        </w:tc>
      </w:tr>
      <w:tr w:rsidR="00CE7CAB" w:rsidRPr="0060040F" w14:paraId="42AFB34B" w14:textId="77777777" w:rsidTr="00534842">
        <w:trPr>
          <w:trHeight w:val="281"/>
        </w:trPr>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8EC4003" w14:textId="482BAE9D" w:rsidR="00CE7CAB" w:rsidRPr="0060040F" w:rsidRDefault="00CE7CAB" w:rsidP="004E1E54">
            <w:r w:rsidRPr="0060040F">
              <w:t>2019-2020</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A607D31" w14:textId="09111815" w:rsidR="00CE7CAB" w:rsidRPr="0060040F" w:rsidRDefault="00CE7CAB" w:rsidP="002C7297">
            <w:pPr>
              <w:ind w:left="1440" w:hanging="1440"/>
              <w:rPr>
                <w:bCs/>
                <w:i/>
              </w:rPr>
            </w:pPr>
            <w:r w:rsidRPr="0060040F">
              <w:rPr>
                <w:bCs/>
                <w:i/>
              </w:rPr>
              <w:t xml:space="preserve">Grantor: </w:t>
            </w:r>
            <w:r w:rsidRPr="0060040F">
              <w:t>The Gerber Foundation Award</w:t>
            </w:r>
          </w:p>
        </w:tc>
      </w:tr>
      <w:tr w:rsidR="00D9324D" w:rsidRPr="0060040F" w14:paraId="34833DE1" w14:textId="77777777" w:rsidTr="00534842">
        <w:trPr>
          <w:trHeight w:val="299"/>
        </w:trPr>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2CA2209" w14:textId="2E673366" w:rsidR="00D9324D" w:rsidRPr="0060040F" w:rsidRDefault="00D9324D" w:rsidP="004E1E54">
            <w:pPr>
              <w:rPr>
                <w:bCs/>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F888C81" w14:textId="77777777" w:rsidR="00D9324D" w:rsidRPr="0060040F" w:rsidRDefault="00D9324D" w:rsidP="002C7297">
            <w:pPr>
              <w:ind w:left="1440" w:hanging="1440"/>
              <w:rPr>
                <w:bCs/>
                <w:i/>
              </w:rPr>
            </w:pPr>
            <w:r w:rsidRPr="0060040F">
              <w:rPr>
                <w:bCs/>
                <w:i/>
              </w:rPr>
              <w:t>Title of Project:</w:t>
            </w:r>
            <w:r w:rsidR="00121D6F" w:rsidRPr="0060040F">
              <w:t xml:space="preserve"> Gastrointestinal Motility in Preterm Babies</w:t>
            </w:r>
          </w:p>
        </w:tc>
      </w:tr>
      <w:tr w:rsidR="00D9324D" w:rsidRPr="0060040F" w14:paraId="289BDF63" w14:textId="77777777" w:rsidTr="002C729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9E9B4E2" w14:textId="77777777" w:rsidR="00D9324D" w:rsidRPr="0060040F" w:rsidRDefault="00D9324D" w:rsidP="002C7297">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5CD1B45" w14:textId="77777777" w:rsidR="00D9324D" w:rsidRPr="0060040F" w:rsidRDefault="00D9324D" w:rsidP="002C7297">
            <w:pPr>
              <w:ind w:left="1440" w:hanging="1440"/>
              <w:rPr>
                <w:i/>
              </w:rPr>
            </w:pPr>
            <w:r w:rsidRPr="0060040F">
              <w:rPr>
                <w:i/>
              </w:rPr>
              <w:t>Role (Principal Investigator, Co-Investigator):</w:t>
            </w:r>
            <w:r w:rsidR="00121D6F" w:rsidRPr="0060040F">
              <w:t xml:space="preserve"> co-mentor</w:t>
            </w:r>
          </w:p>
        </w:tc>
      </w:tr>
      <w:tr w:rsidR="00D9324D" w:rsidRPr="0060040F" w14:paraId="35FE8335" w14:textId="77777777" w:rsidTr="002C729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ED5B114" w14:textId="77777777" w:rsidR="00D9324D" w:rsidRPr="0060040F" w:rsidRDefault="00D9324D" w:rsidP="002C7297">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6F73D7B" w14:textId="77777777" w:rsidR="00D9324D" w:rsidRPr="0060040F" w:rsidRDefault="00D9324D" w:rsidP="002C7297">
            <w:pPr>
              <w:ind w:left="1440" w:hanging="1440"/>
              <w:rPr>
                <w:bCs/>
                <w:i/>
              </w:rPr>
            </w:pPr>
            <w:r w:rsidRPr="0060040F">
              <w:rPr>
                <w:bCs/>
                <w:i/>
              </w:rPr>
              <w:t>Annual amount and date (direct costs only):</w:t>
            </w:r>
            <w:r w:rsidR="00121D6F" w:rsidRPr="0060040F">
              <w:rPr>
                <w:bCs/>
                <w:i/>
              </w:rPr>
              <w:t xml:space="preserve"> </w:t>
            </w:r>
            <w:r w:rsidR="00121D6F" w:rsidRPr="0060040F">
              <w:rPr>
                <w:bCs/>
                <w:iCs/>
              </w:rPr>
              <w:t>$20,000</w:t>
            </w:r>
          </w:p>
        </w:tc>
      </w:tr>
      <w:tr w:rsidR="00D9324D" w:rsidRPr="0060040F" w14:paraId="10A21326" w14:textId="77777777" w:rsidTr="002C729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FFC54D4" w14:textId="77777777" w:rsidR="00D9324D" w:rsidRPr="0060040F" w:rsidRDefault="00D9324D" w:rsidP="002C7297">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E4F3B49" w14:textId="07FD51CB" w:rsidR="00D9324D" w:rsidRPr="0060040F" w:rsidRDefault="00D9324D" w:rsidP="00CE7CAB">
            <w:pPr>
              <w:ind w:left="1440" w:hanging="1440"/>
              <w:rPr>
                <w:i/>
              </w:rPr>
            </w:pPr>
            <w:r w:rsidRPr="0060040F">
              <w:rPr>
                <w:i/>
              </w:rPr>
              <w:t>Total amount of award (if multi-year) and dates (direct costs only):</w:t>
            </w:r>
            <w:r w:rsidR="00121D6F" w:rsidRPr="0060040F">
              <w:rPr>
                <w:i/>
              </w:rPr>
              <w:t xml:space="preserve"> </w:t>
            </w:r>
            <w:r w:rsidR="00121D6F" w:rsidRPr="0060040F">
              <w:rPr>
                <w:iCs/>
              </w:rPr>
              <w:t>$20,000( 2019-2020)</w:t>
            </w:r>
          </w:p>
        </w:tc>
      </w:tr>
      <w:tr w:rsidR="00D9324D" w:rsidRPr="0060040F" w14:paraId="6AF472FC" w14:textId="77777777" w:rsidTr="002C729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4C5520D" w14:textId="77777777" w:rsidR="00D9324D" w:rsidRPr="0060040F" w:rsidRDefault="00D9324D" w:rsidP="002C7297">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0E98DE0" w14:textId="77777777" w:rsidR="00D9324D" w:rsidRPr="0060040F" w:rsidRDefault="00D9324D" w:rsidP="002C7297">
            <w:pPr>
              <w:ind w:left="1440" w:hanging="1440"/>
              <w:rPr>
                <w:b/>
                <w:bCs/>
              </w:rPr>
            </w:pPr>
          </w:p>
        </w:tc>
      </w:tr>
      <w:tr w:rsidR="00121D6F" w:rsidRPr="0060040F" w14:paraId="03BD7355" w14:textId="77777777" w:rsidTr="002C729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EEC189F" w14:textId="77777777" w:rsidR="00121D6F" w:rsidRPr="0060040F" w:rsidRDefault="00121D6F" w:rsidP="002C7297">
            <w:pPr>
              <w:pStyle w:val="CommentText"/>
              <w:tabs>
                <w:tab w:val="left" w:pos="3214"/>
              </w:tabs>
              <w:outlineLvl w:val="0"/>
              <w:rPr>
                <w:sz w:val="24"/>
                <w:szCs w:val="24"/>
              </w:rPr>
            </w:pPr>
            <w:r w:rsidRPr="0060040F">
              <w:rPr>
                <w:sz w:val="24"/>
                <w:szCs w:val="24"/>
              </w:rPr>
              <w:t>2018-2020</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27954F9" w14:textId="77777777" w:rsidR="00121D6F" w:rsidRPr="0060040F" w:rsidRDefault="00121D6F" w:rsidP="002C7297">
            <w:pPr>
              <w:ind w:left="1440" w:hanging="1440"/>
            </w:pPr>
            <w:r w:rsidRPr="0060040F">
              <w:rPr>
                <w:i/>
                <w:iCs/>
              </w:rPr>
              <w:t>Grantor:</w:t>
            </w:r>
            <w:r w:rsidRPr="0060040F">
              <w:rPr>
                <w:bCs/>
              </w:rPr>
              <w:t xml:space="preserve"> CCRAC grant 21002112</w:t>
            </w:r>
          </w:p>
        </w:tc>
      </w:tr>
      <w:tr w:rsidR="00121D6F" w:rsidRPr="0060040F" w14:paraId="31888FD5" w14:textId="77777777" w:rsidTr="002C729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5FE3111" w14:textId="77777777" w:rsidR="00121D6F" w:rsidRPr="0060040F" w:rsidRDefault="00121D6F" w:rsidP="00121D6F">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3AD1196" w14:textId="77777777" w:rsidR="00121D6F" w:rsidRPr="0060040F" w:rsidRDefault="00121D6F" w:rsidP="00121D6F">
            <w:pPr>
              <w:ind w:left="1440" w:hanging="1440"/>
              <w:rPr>
                <w:i/>
              </w:rPr>
            </w:pPr>
            <w:r w:rsidRPr="0060040F">
              <w:rPr>
                <w:i/>
              </w:rPr>
              <w:t>Role (Principal Investigator, Co-Investigator):</w:t>
            </w:r>
            <w:r w:rsidRPr="0060040F">
              <w:t xml:space="preserve"> co-mentor</w:t>
            </w:r>
          </w:p>
        </w:tc>
      </w:tr>
      <w:tr w:rsidR="00121D6F" w:rsidRPr="0060040F" w14:paraId="7D42FE70" w14:textId="77777777" w:rsidTr="002C729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F02A290" w14:textId="77777777" w:rsidR="00121D6F" w:rsidRPr="0060040F" w:rsidRDefault="00121D6F" w:rsidP="00121D6F">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3235365" w14:textId="77777777" w:rsidR="00121D6F" w:rsidRPr="0060040F" w:rsidRDefault="00121D6F" w:rsidP="00121D6F">
            <w:pPr>
              <w:ind w:left="1440" w:hanging="1440"/>
              <w:rPr>
                <w:bCs/>
                <w:i/>
              </w:rPr>
            </w:pPr>
            <w:r w:rsidRPr="0060040F">
              <w:rPr>
                <w:bCs/>
                <w:i/>
              </w:rPr>
              <w:t xml:space="preserve">Annual amount and date (direct costs only): </w:t>
            </w:r>
            <w:r w:rsidRPr="0060040F">
              <w:rPr>
                <w:bCs/>
                <w:iCs/>
              </w:rPr>
              <w:t>$75,000</w:t>
            </w:r>
          </w:p>
        </w:tc>
      </w:tr>
      <w:tr w:rsidR="00B45E4B" w:rsidRPr="0060040F" w14:paraId="083A9130" w14:textId="77777777" w:rsidTr="002C729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E280A1A" w14:textId="77777777" w:rsidR="00121D6F" w:rsidRPr="0060040F" w:rsidRDefault="00121D6F" w:rsidP="00121D6F">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2CEF90C" w14:textId="77777777" w:rsidR="004E1E54" w:rsidRPr="0060040F" w:rsidRDefault="00121D6F" w:rsidP="00121D6F">
            <w:pPr>
              <w:ind w:left="1440" w:hanging="1440"/>
              <w:rPr>
                <w:iCs/>
              </w:rPr>
            </w:pPr>
            <w:r w:rsidRPr="0060040F">
              <w:rPr>
                <w:i/>
              </w:rPr>
              <w:t xml:space="preserve">Total amount of award (if multi-year) and dates (direct costs only): </w:t>
            </w:r>
            <w:r w:rsidRPr="0060040F">
              <w:rPr>
                <w:iCs/>
              </w:rPr>
              <w:t>$1500,000( 2018-</w:t>
            </w:r>
          </w:p>
          <w:p w14:paraId="311831C8" w14:textId="1C67BD1E" w:rsidR="00121D6F" w:rsidRPr="0060040F" w:rsidRDefault="00121D6F" w:rsidP="00121D6F">
            <w:pPr>
              <w:ind w:left="1440" w:hanging="1440"/>
              <w:rPr>
                <w:b/>
                <w:bCs/>
              </w:rPr>
            </w:pPr>
            <w:r w:rsidRPr="0060040F">
              <w:rPr>
                <w:iCs/>
              </w:rPr>
              <w:t>2020)</w:t>
            </w:r>
          </w:p>
        </w:tc>
      </w:tr>
      <w:tr w:rsidR="00121D6F" w:rsidRPr="0060040F" w14:paraId="3FAABA5A" w14:textId="77777777" w:rsidTr="002C729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9E09582" w14:textId="77777777" w:rsidR="00121D6F" w:rsidRPr="0060040F" w:rsidRDefault="00121D6F" w:rsidP="00121D6F">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7D48979" w14:textId="77777777" w:rsidR="00121D6F" w:rsidRPr="0060040F" w:rsidRDefault="00121D6F" w:rsidP="00121D6F">
            <w:pPr>
              <w:ind w:left="1440" w:hanging="1440"/>
              <w:rPr>
                <w:b/>
                <w:bCs/>
              </w:rPr>
            </w:pPr>
          </w:p>
        </w:tc>
      </w:tr>
      <w:tr w:rsidR="00D9324D" w:rsidRPr="0060040F" w14:paraId="33C56F83" w14:textId="77777777" w:rsidTr="002C729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BC8F673" w14:textId="77777777" w:rsidR="00D9324D" w:rsidRPr="0060040F" w:rsidRDefault="00D9324D" w:rsidP="002C7297">
            <w:pPr>
              <w:pStyle w:val="CommentText"/>
              <w:tabs>
                <w:tab w:val="left" w:pos="3214"/>
              </w:tabs>
              <w:outlineLvl w:val="0"/>
              <w:rPr>
                <w:sz w:val="24"/>
                <w:szCs w:val="24"/>
              </w:rPr>
            </w:pPr>
            <w:r w:rsidRPr="0060040F">
              <w:rPr>
                <w:sz w:val="24"/>
                <w:szCs w:val="24"/>
                <w:u w:val="single"/>
              </w:rPr>
              <w:t>Past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7A36E25" w14:textId="77777777" w:rsidR="00D9324D" w:rsidRPr="0060040F" w:rsidRDefault="00D9324D" w:rsidP="002C7297">
            <w:pPr>
              <w:pStyle w:val="NormalWeb"/>
              <w:spacing w:before="0" w:beforeAutospacing="0" w:after="0" w:afterAutospacing="0"/>
              <w:outlineLvl w:val="0"/>
              <w:rPr>
                <w:bCs/>
                <w:i/>
              </w:rPr>
            </w:pPr>
            <w:r w:rsidRPr="0060040F">
              <w:rPr>
                <w:bCs/>
                <w:i/>
              </w:rPr>
              <w:t>Grantor:</w:t>
            </w:r>
          </w:p>
        </w:tc>
      </w:tr>
      <w:tr w:rsidR="00D9324D" w:rsidRPr="0060040F" w14:paraId="1F2CDAC1" w14:textId="77777777" w:rsidTr="002C729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853C7E9" w14:textId="77777777" w:rsidR="00D9324D" w:rsidRPr="0060040F" w:rsidRDefault="00D9324D" w:rsidP="002C7297">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290EE3" w14:textId="77777777" w:rsidR="00D9324D" w:rsidRPr="0060040F" w:rsidRDefault="00D9324D" w:rsidP="002C7297">
            <w:pPr>
              <w:ind w:left="1440" w:hanging="1440"/>
              <w:rPr>
                <w:bCs/>
                <w:i/>
              </w:rPr>
            </w:pPr>
            <w:r w:rsidRPr="0060040F">
              <w:rPr>
                <w:bCs/>
                <w:i/>
              </w:rPr>
              <w:t>Title of Project:</w:t>
            </w:r>
          </w:p>
        </w:tc>
      </w:tr>
      <w:tr w:rsidR="00D9324D" w:rsidRPr="0060040F" w14:paraId="32475821" w14:textId="77777777" w:rsidTr="002C729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6D0F21D" w14:textId="77777777" w:rsidR="00D9324D" w:rsidRPr="0060040F" w:rsidRDefault="00D9324D" w:rsidP="002C7297">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8E4F2E6" w14:textId="77777777" w:rsidR="00D9324D" w:rsidRPr="0060040F" w:rsidRDefault="00D9324D" w:rsidP="002C7297">
            <w:pPr>
              <w:ind w:left="1440" w:hanging="1440"/>
              <w:rPr>
                <w:i/>
              </w:rPr>
            </w:pPr>
            <w:r w:rsidRPr="0060040F">
              <w:rPr>
                <w:i/>
              </w:rPr>
              <w:t>Role (Principal Investigator, Co-Investigator):</w:t>
            </w:r>
          </w:p>
        </w:tc>
      </w:tr>
      <w:tr w:rsidR="00D9324D" w:rsidRPr="0060040F" w14:paraId="102CA75B" w14:textId="77777777" w:rsidTr="002C729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60CC1CD" w14:textId="77777777" w:rsidR="00D9324D" w:rsidRPr="0060040F" w:rsidRDefault="00D9324D" w:rsidP="002C7297">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273D12D" w14:textId="77777777" w:rsidR="00D9324D" w:rsidRPr="0060040F" w:rsidRDefault="00D9324D" w:rsidP="002C7297">
            <w:pPr>
              <w:ind w:left="1440" w:hanging="1440"/>
              <w:rPr>
                <w:bCs/>
                <w:i/>
              </w:rPr>
            </w:pPr>
            <w:r w:rsidRPr="0060040F">
              <w:rPr>
                <w:bCs/>
                <w:i/>
              </w:rPr>
              <w:t>Annual amount and date (direct costs only):</w:t>
            </w:r>
          </w:p>
        </w:tc>
      </w:tr>
      <w:tr w:rsidR="00B45E4B" w:rsidRPr="0060040F" w14:paraId="55983200" w14:textId="77777777" w:rsidTr="002C729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C1D1924" w14:textId="77777777" w:rsidR="00D9324D" w:rsidRPr="0060040F" w:rsidRDefault="00D9324D" w:rsidP="002C7297">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35A2DB5" w14:textId="77777777" w:rsidR="00D9324D" w:rsidRPr="0060040F" w:rsidRDefault="00D9324D" w:rsidP="002C7297">
            <w:pPr>
              <w:ind w:left="1440" w:hanging="1440"/>
              <w:rPr>
                <w:i/>
              </w:rPr>
            </w:pPr>
            <w:r w:rsidRPr="0060040F">
              <w:rPr>
                <w:i/>
              </w:rPr>
              <w:t>Total amount of award (if multi-year) and dates (direct costs only):</w:t>
            </w:r>
          </w:p>
        </w:tc>
      </w:tr>
      <w:tr w:rsidR="00D9324D" w:rsidRPr="0060040F" w14:paraId="1B49505E" w14:textId="77777777" w:rsidTr="002C729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AC2FB26" w14:textId="77777777" w:rsidR="00D9324D" w:rsidRPr="0060040F" w:rsidRDefault="00D9324D" w:rsidP="002C7297">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529AFC8" w14:textId="77777777" w:rsidR="00D9324D" w:rsidRPr="0060040F" w:rsidRDefault="00D9324D" w:rsidP="002C7297">
            <w:pPr>
              <w:ind w:left="1440" w:hanging="1440"/>
              <w:rPr>
                <w:b/>
                <w:bCs/>
              </w:rPr>
            </w:pPr>
          </w:p>
        </w:tc>
      </w:tr>
    </w:tbl>
    <w:p w14:paraId="669CEF47" w14:textId="77777777" w:rsidR="00D9324D" w:rsidRPr="0060040F" w:rsidRDefault="00D9324D" w:rsidP="00B4095F">
      <w:pPr>
        <w:pStyle w:val="NormalWeb"/>
        <w:spacing w:before="0" w:beforeAutospacing="0" w:after="0" w:afterAutospacing="0"/>
        <w:outlineLvl w:val="0"/>
        <w:rPr>
          <w:b/>
          <w:bCs/>
          <w:u w:val="single"/>
        </w:rPr>
      </w:pPr>
    </w:p>
    <w:p w14:paraId="2D945B6C" w14:textId="77777777" w:rsidR="003602EF" w:rsidRPr="0060040F" w:rsidRDefault="003602EF" w:rsidP="00B4095F">
      <w:pPr>
        <w:pStyle w:val="NormalWeb"/>
        <w:spacing w:before="0" w:beforeAutospacing="0" w:after="0" w:afterAutospacing="0"/>
        <w:outlineLvl w:val="0"/>
        <w:rPr>
          <w:b/>
          <w:bCs/>
          <w:u w:val="single"/>
        </w:rPr>
      </w:pPr>
      <w:r w:rsidRPr="0060040F">
        <w:rPr>
          <w:b/>
          <w:bCs/>
          <w:u w:val="single"/>
        </w:rPr>
        <w:t>Clinical Trials Activities</w:t>
      </w:r>
    </w:p>
    <w:p w14:paraId="2F8415E7" w14:textId="77777777" w:rsidR="003602EF" w:rsidRPr="0060040F" w:rsidRDefault="003602EF" w:rsidP="00B4095F">
      <w:pPr>
        <w:pStyle w:val="NormalWeb"/>
        <w:spacing w:before="0" w:beforeAutospacing="0" w:after="0" w:afterAutospacing="0"/>
        <w:outlineLvl w:val="0"/>
        <w:rPr>
          <w:b/>
          <w:bCs/>
          <w:u w:val="single"/>
        </w:rPr>
      </w:pPr>
    </w:p>
    <w:tbl>
      <w:tblPr>
        <w:tblStyle w:val="TableGrid"/>
        <w:tblW w:w="10440" w:type="dxa"/>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ook w:val="00A0" w:firstRow="1" w:lastRow="0" w:firstColumn="1" w:lastColumn="0" w:noHBand="0" w:noVBand="0"/>
      </w:tblPr>
      <w:tblGrid>
        <w:gridCol w:w="1668"/>
        <w:gridCol w:w="8772"/>
      </w:tblGrid>
      <w:tr w:rsidR="003602EF" w:rsidRPr="0060040F" w14:paraId="52947617" w14:textId="77777777" w:rsidTr="004E1E54">
        <w:tc>
          <w:tcPr>
            <w:tcW w:w="1668" w:type="dxa"/>
            <w:tcMar>
              <w:top w:w="29" w:type="dxa"/>
              <w:left w:w="115" w:type="dxa"/>
              <w:bottom w:w="29" w:type="dxa"/>
              <w:right w:w="115" w:type="dxa"/>
            </w:tcMar>
          </w:tcPr>
          <w:p w14:paraId="79490652" w14:textId="77777777" w:rsidR="003602EF" w:rsidRPr="0060040F" w:rsidRDefault="003602EF" w:rsidP="002C7297">
            <w:pPr>
              <w:pStyle w:val="CommentText"/>
              <w:tabs>
                <w:tab w:val="left" w:pos="3214"/>
              </w:tabs>
              <w:outlineLvl w:val="0"/>
              <w:rPr>
                <w:i/>
                <w:sz w:val="24"/>
                <w:szCs w:val="24"/>
              </w:rPr>
            </w:pPr>
            <w:r w:rsidRPr="0060040F">
              <w:rPr>
                <w:i/>
                <w:sz w:val="24"/>
                <w:szCs w:val="24"/>
                <w:u w:val="single"/>
              </w:rPr>
              <w:t>Present</w:t>
            </w:r>
          </w:p>
        </w:tc>
        <w:tc>
          <w:tcPr>
            <w:tcW w:w="8772" w:type="dxa"/>
            <w:tcMar>
              <w:top w:w="29" w:type="dxa"/>
              <w:left w:w="115" w:type="dxa"/>
              <w:bottom w:w="29" w:type="dxa"/>
              <w:right w:w="115" w:type="dxa"/>
            </w:tcMar>
          </w:tcPr>
          <w:p w14:paraId="01847BF7" w14:textId="77777777" w:rsidR="003602EF" w:rsidRPr="0060040F" w:rsidRDefault="003602EF" w:rsidP="002C7297">
            <w:pPr>
              <w:pStyle w:val="NormalWeb"/>
              <w:spacing w:before="0" w:beforeAutospacing="0" w:after="0" w:afterAutospacing="0"/>
              <w:outlineLvl w:val="0"/>
              <w:rPr>
                <w:bCs/>
                <w:i/>
                <w:iCs/>
              </w:rPr>
            </w:pPr>
            <w:r w:rsidRPr="0060040F">
              <w:rPr>
                <w:bCs/>
                <w:i/>
              </w:rPr>
              <w:t>Grantor:</w:t>
            </w:r>
            <w:r w:rsidR="00A033DA" w:rsidRPr="0060040F">
              <w:rPr>
                <w:bCs/>
                <w:i/>
              </w:rPr>
              <w:t xml:space="preserve"> </w:t>
            </w:r>
            <w:r w:rsidR="00A033DA" w:rsidRPr="0060040F">
              <w:rPr>
                <w:bCs/>
                <w:i/>
                <w:iCs/>
              </w:rPr>
              <w:t>UTSW IRB exempt</w:t>
            </w:r>
          </w:p>
        </w:tc>
      </w:tr>
      <w:tr w:rsidR="003602EF" w:rsidRPr="0060040F" w14:paraId="5985D9D5" w14:textId="77777777" w:rsidTr="004E1E54">
        <w:tc>
          <w:tcPr>
            <w:tcW w:w="1668" w:type="dxa"/>
            <w:tcMar>
              <w:top w:w="29" w:type="dxa"/>
              <w:left w:w="115" w:type="dxa"/>
              <w:bottom w:w="29" w:type="dxa"/>
              <w:right w:w="115" w:type="dxa"/>
            </w:tcMar>
          </w:tcPr>
          <w:p w14:paraId="24833583" w14:textId="77777777" w:rsidR="003602EF" w:rsidRPr="0060040F" w:rsidRDefault="003602EF" w:rsidP="002C7297">
            <w:pPr>
              <w:pStyle w:val="CommentText"/>
              <w:tabs>
                <w:tab w:val="left" w:pos="3214"/>
              </w:tabs>
              <w:outlineLvl w:val="0"/>
              <w:rPr>
                <w:i/>
                <w:sz w:val="24"/>
                <w:szCs w:val="24"/>
              </w:rPr>
            </w:pPr>
          </w:p>
        </w:tc>
        <w:tc>
          <w:tcPr>
            <w:tcW w:w="8772" w:type="dxa"/>
            <w:tcMar>
              <w:top w:w="29" w:type="dxa"/>
              <w:left w:w="115" w:type="dxa"/>
              <w:bottom w:w="29" w:type="dxa"/>
              <w:right w:w="115" w:type="dxa"/>
            </w:tcMar>
          </w:tcPr>
          <w:p w14:paraId="6F5805D4" w14:textId="77777777" w:rsidR="004E1E54" w:rsidRPr="0060040F" w:rsidRDefault="003602EF" w:rsidP="002C7297">
            <w:pPr>
              <w:ind w:left="1440" w:hanging="1440"/>
              <w:rPr>
                <w:rStyle w:val="textcontrol"/>
                <w:rFonts w:eastAsiaTheme="majorEastAsia"/>
                <w:i/>
              </w:rPr>
            </w:pPr>
            <w:r w:rsidRPr="0060040F">
              <w:rPr>
                <w:bCs/>
                <w:i/>
              </w:rPr>
              <w:t>Title of Project:</w:t>
            </w:r>
            <w:r w:rsidR="00A033DA" w:rsidRPr="0060040F">
              <w:rPr>
                <w:rStyle w:val="Heading6Char"/>
                <w:rFonts w:ascii="Times New Roman" w:hAnsi="Times New Roman" w:cs="Times New Roman"/>
                <w:i/>
              </w:rPr>
              <w:t xml:space="preserve"> </w:t>
            </w:r>
            <w:r w:rsidR="00A033DA" w:rsidRPr="0060040F">
              <w:rPr>
                <w:rStyle w:val="textcontrol"/>
                <w:rFonts w:eastAsiaTheme="majorEastAsia"/>
                <w:i/>
              </w:rPr>
              <w:t xml:space="preserve">The Impact of the 2020 Pandemic on Pediatric Faculty: Measures of </w:t>
            </w:r>
          </w:p>
          <w:p w14:paraId="58A8A9C5" w14:textId="35B4ACDA" w:rsidR="003602EF" w:rsidRPr="0060040F" w:rsidRDefault="00A033DA" w:rsidP="002C7297">
            <w:pPr>
              <w:ind w:left="1440" w:hanging="1440"/>
              <w:rPr>
                <w:bCs/>
                <w:i/>
                <w:iCs/>
              </w:rPr>
            </w:pPr>
            <w:r w:rsidRPr="0060040F">
              <w:rPr>
                <w:rStyle w:val="textcontrol"/>
                <w:rFonts w:eastAsiaTheme="majorEastAsia"/>
                <w:i/>
              </w:rPr>
              <w:t xml:space="preserve">Quality of Life and Workplace Stressors </w:t>
            </w:r>
          </w:p>
        </w:tc>
      </w:tr>
      <w:tr w:rsidR="00B45E4B" w:rsidRPr="0060040F" w14:paraId="0834EBB4" w14:textId="77777777" w:rsidTr="004E1E54">
        <w:tc>
          <w:tcPr>
            <w:tcW w:w="1668" w:type="dxa"/>
            <w:tcMar>
              <w:top w:w="29" w:type="dxa"/>
              <w:left w:w="115" w:type="dxa"/>
              <w:bottom w:w="29" w:type="dxa"/>
              <w:right w:w="115" w:type="dxa"/>
            </w:tcMar>
          </w:tcPr>
          <w:p w14:paraId="7F02B676" w14:textId="77777777" w:rsidR="003602EF" w:rsidRPr="0060040F" w:rsidRDefault="003602EF" w:rsidP="002C7297">
            <w:pPr>
              <w:pStyle w:val="CommentText"/>
              <w:tabs>
                <w:tab w:val="left" w:pos="3214"/>
              </w:tabs>
              <w:outlineLvl w:val="0"/>
              <w:rPr>
                <w:i/>
                <w:sz w:val="24"/>
                <w:szCs w:val="24"/>
              </w:rPr>
            </w:pPr>
          </w:p>
        </w:tc>
        <w:tc>
          <w:tcPr>
            <w:tcW w:w="8772" w:type="dxa"/>
            <w:tcMar>
              <w:top w:w="29" w:type="dxa"/>
              <w:left w:w="115" w:type="dxa"/>
              <w:bottom w:w="29" w:type="dxa"/>
              <w:right w:w="115" w:type="dxa"/>
            </w:tcMar>
          </w:tcPr>
          <w:p w14:paraId="261ED743" w14:textId="77777777" w:rsidR="003602EF" w:rsidRPr="0060040F" w:rsidRDefault="003602EF" w:rsidP="002C7297">
            <w:pPr>
              <w:ind w:left="1440" w:hanging="1440"/>
              <w:rPr>
                <w:i/>
                <w:iCs/>
              </w:rPr>
            </w:pPr>
            <w:r w:rsidRPr="0060040F">
              <w:rPr>
                <w:i/>
              </w:rPr>
              <w:t>Role (Principal Investigator, Co-Investigator):</w:t>
            </w:r>
            <w:r w:rsidR="00A033DA" w:rsidRPr="0060040F">
              <w:rPr>
                <w:i/>
              </w:rPr>
              <w:t xml:space="preserve"> </w:t>
            </w:r>
            <w:r w:rsidR="00A033DA" w:rsidRPr="0060040F">
              <w:rPr>
                <w:i/>
                <w:iCs/>
              </w:rPr>
              <w:t>Co- Investigator</w:t>
            </w:r>
          </w:p>
        </w:tc>
      </w:tr>
      <w:tr w:rsidR="004E1E54" w:rsidRPr="0060040F" w14:paraId="65636BA5" w14:textId="77777777" w:rsidTr="004E1E54">
        <w:tc>
          <w:tcPr>
            <w:tcW w:w="1668" w:type="dxa"/>
            <w:tcMar>
              <w:top w:w="29" w:type="dxa"/>
              <w:left w:w="115" w:type="dxa"/>
              <w:bottom w:w="29" w:type="dxa"/>
              <w:right w:w="115" w:type="dxa"/>
            </w:tcMar>
          </w:tcPr>
          <w:p w14:paraId="65D3626C" w14:textId="77777777" w:rsidR="004E1E54" w:rsidRPr="0060040F" w:rsidRDefault="004E1E54" w:rsidP="002C7297">
            <w:pPr>
              <w:pStyle w:val="CommentText"/>
              <w:tabs>
                <w:tab w:val="left" w:pos="3214"/>
              </w:tabs>
              <w:outlineLvl w:val="0"/>
              <w:rPr>
                <w:i/>
                <w:sz w:val="24"/>
                <w:szCs w:val="24"/>
              </w:rPr>
            </w:pPr>
          </w:p>
        </w:tc>
        <w:tc>
          <w:tcPr>
            <w:tcW w:w="8772" w:type="dxa"/>
            <w:tcMar>
              <w:top w:w="29" w:type="dxa"/>
              <w:left w:w="115" w:type="dxa"/>
              <w:bottom w:w="29" w:type="dxa"/>
              <w:right w:w="115" w:type="dxa"/>
            </w:tcMar>
          </w:tcPr>
          <w:p w14:paraId="7973AA91" w14:textId="77777777" w:rsidR="004E1E54" w:rsidRPr="0060040F" w:rsidRDefault="004E1E54" w:rsidP="002C7297">
            <w:pPr>
              <w:ind w:left="1440" w:hanging="1440"/>
              <w:rPr>
                <w:i/>
              </w:rPr>
            </w:pPr>
          </w:p>
        </w:tc>
      </w:tr>
      <w:tr w:rsidR="00A033DA" w:rsidRPr="0060040F" w14:paraId="07FAB2DC" w14:textId="77777777" w:rsidTr="004E1E54">
        <w:tc>
          <w:tcPr>
            <w:tcW w:w="1668" w:type="dxa"/>
            <w:tcMar>
              <w:top w:w="29" w:type="dxa"/>
              <w:left w:w="115" w:type="dxa"/>
              <w:bottom w:w="29" w:type="dxa"/>
              <w:right w:w="115" w:type="dxa"/>
            </w:tcMar>
          </w:tcPr>
          <w:p w14:paraId="7142FB01" w14:textId="698942B9" w:rsidR="00A033DA" w:rsidRPr="0060040F" w:rsidRDefault="00A033DA" w:rsidP="00A033DA">
            <w:pPr>
              <w:pStyle w:val="CommentText"/>
              <w:tabs>
                <w:tab w:val="left" w:pos="3214"/>
              </w:tabs>
              <w:outlineLvl w:val="0"/>
              <w:rPr>
                <w:i/>
                <w:sz w:val="24"/>
                <w:szCs w:val="24"/>
              </w:rPr>
            </w:pPr>
          </w:p>
        </w:tc>
        <w:tc>
          <w:tcPr>
            <w:tcW w:w="8772" w:type="dxa"/>
            <w:tcMar>
              <w:top w:w="29" w:type="dxa"/>
              <w:left w:w="115" w:type="dxa"/>
              <w:bottom w:w="29" w:type="dxa"/>
              <w:right w:w="115" w:type="dxa"/>
            </w:tcMar>
          </w:tcPr>
          <w:p w14:paraId="31A4526B" w14:textId="77777777" w:rsidR="00A033DA" w:rsidRPr="0060040F" w:rsidRDefault="00A033DA" w:rsidP="00A033DA">
            <w:pPr>
              <w:pStyle w:val="NormalWeb"/>
              <w:spacing w:before="0" w:beforeAutospacing="0" w:after="0" w:afterAutospacing="0"/>
              <w:outlineLvl w:val="0"/>
              <w:rPr>
                <w:bCs/>
                <w:i/>
                <w:iCs/>
              </w:rPr>
            </w:pPr>
            <w:r w:rsidRPr="0060040F">
              <w:rPr>
                <w:bCs/>
                <w:i/>
              </w:rPr>
              <w:t xml:space="preserve">Grantor: </w:t>
            </w:r>
            <w:r w:rsidRPr="0060040F">
              <w:rPr>
                <w:bCs/>
                <w:i/>
                <w:iCs/>
              </w:rPr>
              <w:t>UTSW IRB Exempt</w:t>
            </w:r>
          </w:p>
        </w:tc>
      </w:tr>
      <w:tr w:rsidR="00A033DA" w:rsidRPr="0060040F" w14:paraId="45747BC8" w14:textId="77777777" w:rsidTr="004E1E54">
        <w:tblPrEx>
          <w:tblLook w:val="04A0" w:firstRow="1" w:lastRow="0" w:firstColumn="1" w:lastColumn="0" w:noHBand="0" w:noVBand="1"/>
        </w:tblPrEx>
        <w:tc>
          <w:tcPr>
            <w:tcW w:w="1668" w:type="dxa"/>
          </w:tcPr>
          <w:p w14:paraId="37AC492F" w14:textId="77777777" w:rsidR="00A033DA" w:rsidRPr="0060040F" w:rsidRDefault="00A033DA" w:rsidP="00A033DA">
            <w:pPr>
              <w:pStyle w:val="CommentText"/>
              <w:tabs>
                <w:tab w:val="left" w:pos="3214"/>
              </w:tabs>
              <w:outlineLvl w:val="0"/>
              <w:rPr>
                <w:i/>
                <w:sz w:val="24"/>
                <w:szCs w:val="24"/>
              </w:rPr>
            </w:pPr>
          </w:p>
        </w:tc>
        <w:tc>
          <w:tcPr>
            <w:tcW w:w="8772" w:type="dxa"/>
          </w:tcPr>
          <w:p w14:paraId="0372D31A" w14:textId="77777777" w:rsidR="004E1E54" w:rsidRPr="0060040F" w:rsidRDefault="00A033DA" w:rsidP="00A033DA">
            <w:pPr>
              <w:ind w:left="1440" w:hanging="1440"/>
              <w:rPr>
                <w:i/>
                <w:lang w:val="en-CA"/>
              </w:rPr>
            </w:pPr>
            <w:r w:rsidRPr="0060040F">
              <w:rPr>
                <w:bCs/>
                <w:i/>
              </w:rPr>
              <w:t xml:space="preserve">Title of Project: </w:t>
            </w:r>
            <w:r w:rsidRPr="0060040F">
              <w:rPr>
                <w:i/>
                <w:lang w:val="en-CA"/>
              </w:rPr>
              <w:t xml:space="preserve">Gender and race disparities in pediatric GI fellowship positions in the </w:t>
            </w:r>
          </w:p>
          <w:p w14:paraId="7781C915" w14:textId="77777777" w:rsidR="004E1E54" w:rsidRPr="0060040F" w:rsidRDefault="00A033DA" w:rsidP="00A033DA">
            <w:pPr>
              <w:ind w:left="1440" w:hanging="1440"/>
              <w:rPr>
                <w:i/>
                <w:lang w:val="en-CA"/>
              </w:rPr>
            </w:pPr>
            <w:r w:rsidRPr="0060040F">
              <w:rPr>
                <w:i/>
                <w:lang w:val="en-CA"/>
              </w:rPr>
              <w:t xml:space="preserve">US and Canada– does diversity of the leadership influence gender and race diversity in </w:t>
            </w:r>
          </w:p>
          <w:p w14:paraId="678070CE" w14:textId="37273DFC" w:rsidR="00A033DA" w:rsidRPr="0060040F" w:rsidRDefault="00A033DA" w:rsidP="00A033DA">
            <w:pPr>
              <w:ind w:left="1440" w:hanging="1440"/>
              <w:rPr>
                <w:bCs/>
                <w:i/>
              </w:rPr>
            </w:pPr>
            <w:r w:rsidRPr="0060040F">
              <w:rPr>
                <w:i/>
                <w:lang w:val="en-CA"/>
              </w:rPr>
              <w:t xml:space="preserve">the programs? </w:t>
            </w:r>
          </w:p>
        </w:tc>
      </w:tr>
      <w:tr w:rsidR="00A033DA" w:rsidRPr="0060040F" w14:paraId="4ED552AF" w14:textId="77777777" w:rsidTr="004E1E54">
        <w:tblPrEx>
          <w:tblLook w:val="04A0" w:firstRow="1" w:lastRow="0" w:firstColumn="1" w:lastColumn="0" w:noHBand="0" w:noVBand="1"/>
        </w:tblPrEx>
        <w:tc>
          <w:tcPr>
            <w:tcW w:w="1668" w:type="dxa"/>
          </w:tcPr>
          <w:p w14:paraId="20BD858B" w14:textId="77777777" w:rsidR="00A033DA" w:rsidRPr="0060040F" w:rsidRDefault="00A033DA" w:rsidP="00A033DA">
            <w:pPr>
              <w:pStyle w:val="CommentText"/>
              <w:tabs>
                <w:tab w:val="left" w:pos="3214"/>
              </w:tabs>
              <w:outlineLvl w:val="0"/>
              <w:rPr>
                <w:i/>
                <w:sz w:val="24"/>
                <w:szCs w:val="24"/>
              </w:rPr>
            </w:pPr>
          </w:p>
        </w:tc>
        <w:tc>
          <w:tcPr>
            <w:tcW w:w="8772" w:type="dxa"/>
          </w:tcPr>
          <w:p w14:paraId="21B8EFD4" w14:textId="77777777" w:rsidR="00A033DA" w:rsidRPr="0060040F" w:rsidRDefault="00A033DA" w:rsidP="00A033DA">
            <w:pPr>
              <w:ind w:left="1440" w:hanging="1440"/>
              <w:rPr>
                <w:i/>
                <w:iCs/>
              </w:rPr>
            </w:pPr>
            <w:r w:rsidRPr="0060040F">
              <w:rPr>
                <w:i/>
              </w:rPr>
              <w:t xml:space="preserve">Role (Principal Investigator, Co-Investigator): </w:t>
            </w:r>
            <w:r w:rsidRPr="0060040F">
              <w:rPr>
                <w:i/>
                <w:iCs/>
              </w:rPr>
              <w:t>Principal Investigator</w:t>
            </w:r>
          </w:p>
        </w:tc>
      </w:tr>
      <w:tr w:rsidR="00B45E4B" w:rsidRPr="0060040F" w14:paraId="60CA3886" w14:textId="77777777" w:rsidTr="004E1E54">
        <w:tblPrEx>
          <w:tblLook w:val="04A0" w:firstRow="1" w:lastRow="0" w:firstColumn="1" w:lastColumn="0" w:noHBand="0" w:noVBand="1"/>
        </w:tblPrEx>
        <w:tc>
          <w:tcPr>
            <w:tcW w:w="1668" w:type="dxa"/>
          </w:tcPr>
          <w:p w14:paraId="68D1E607" w14:textId="77777777" w:rsidR="00A033DA" w:rsidRPr="0060040F" w:rsidRDefault="00A033DA" w:rsidP="00A033DA">
            <w:pPr>
              <w:pStyle w:val="CommentText"/>
              <w:tabs>
                <w:tab w:val="left" w:pos="3214"/>
              </w:tabs>
              <w:outlineLvl w:val="0"/>
              <w:rPr>
                <w:i/>
                <w:sz w:val="24"/>
                <w:szCs w:val="24"/>
              </w:rPr>
            </w:pPr>
          </w:p>
        </w:tc>
        <w:tc>
          <w:tcPr>
            <w:tcW w:w="8772" w:type="dxa"/>
          </w:tcPr>
          <w:p w14:paraId="57728E4E" w14:textId="77777777" w:rsidR="00A033DA" w:rsidRPr="0060040F" w:rsidRDefault="00A033DA" w:rsidP="00A033DA">
            <w:pPr>
              <w:ind w:left="1440" w:hanging="1440"/>
              <w:rPr>
                <w:i/>
                <w:iCs/>
              </w:rPr>
            </w:pPr>
            <w:r w:rsidRPr="0060040F">
              <w:rPr>
                <w:i/>
              </w:rPr>
              <w:t xml:space="preserve">Role (Principal Investigator, Co-Investigator): </w:t>
            </w:r>
            <w:r w:rsidRPr="0060040F">
              <w:rPr>
                <w:i/>
                <w:iCs/>
              </w:rPr>
              <w:t>Co- investigator</w:t>
            </w:r>
          </w:p>
        </w:tc>
      </w:tr>
      <w:tr w:rsidR="004E1E54" w:rsidRPr="0060040F" w14:paraId="16EAE071" w14:textId="77777777" w:rsidTr="004E1E54">
        <w:tblPrEx>
          <w:tblLook w:val="04A0" w:firstRow="1" w:lastRow="0" w:firstColumn="1" w:lastColumn="0" w:noHBand="0" w:noVBand="1"/>
        </w:tblPrEx>
        <w:tc>
          <w:tcPr>
            <w:tcW w:w="1668" w:type="dxa"/>
          </w:tcPr>
          <w:p w14:paraId="73EEDE63" w14:textId="77777777" w:rsidR="004E1E54" w:rsidRPr="0060040F" w:rsidRDefault="004E1E54" w:rsidP="00A033DA">
            <w:pPr>
              <w:pStyle w:val="CommentText"/>
              <w:tabs>
                <w:tab w:val="left" w:pos="3214"/>
              </w:tabs>
              <w:outlineLvl w:val="0"/>
              <w:rPr>
                <w:i/>
                <w:sz w:val="24"/>
                <w:szCs w:val="24"/>
              </w:rPr>
            </w:pPr>
          </w:p>
        </w:tc>
        <w:tc>
          <w:tcPr>
            <w:tcW w:w="8772" w:type="dxa"/>
          </w:tcPr>
          <w:p w14:paraId="2DD67247" w14:textId="77777777" w:rsidR="004E1E54" w:rsidRPr="0060040F" w:rsidRDefault="004E1E54" w:rsidP="00A033DA">
            <w:pPr>
              <w:ind w:left="1440" w:hanging="1440"/>
              <w:rPr>
                <w:i/>
              </w:rPr>
            </w:pPr>
          </w:p>
        </w:tc>
      </w:tr>
      <w:tr w:rsidR="00A033DA" w:rsidRPr="0060040F" w14:paraId="743BD660" w14:textId="77777777" w:rsidTr="004E1E54">
        <w:tblPrEx>
          <w:tblLook w:val="04A0" w:firstRow="1" w:lastRow="0" w:firstColumn="1" w:lastColumn="0" w:noHBand="0" w:noVBand="1"/>
        </w:tblPrEx>
        <w:tc>
          <w:tcPr>
            <w:tcW w:w="1668" w:type="dxa"/>
          </w:tcPr>
          <w:p w14:paraId="48E765FD" w14:textId="51D1AD44" w:rsidR="00A033DA" w:rsidRPr="0060040F" w:rsidRDefault="00A033DA" w:rsidP="00A033DA">
            <w:pPr>
              <w:pStyle w:val="CommentText"/>
              <w:tabs>
                <w:tab w:val="left" w:pos="3214"/>
              </w:tabs>
              <w:outlineLvl w:val="0"/>
              <w:rPr>
                <w:i/>
                <w:sz w:val="24"/>
                <w:szCs w:val="24"/>
              </w:rPr>
            </w:pPr>
          </w:p>
        </w:tc>
        <w:tc>
          <w:tcPr>
            <w:tcW w:w="8772" w:type="dxa"/>
          </w:tcPr>
          <w:p w14:paraId="704077AB" w14:textId="77777777" w:rsidR="00A033DA" w:rsidRPr="0060040F" w:rsidRDefault="00A033DA" w:rsidP="00A033DA">
            <w:pPr>
              <w:pStyle w:val="NormalWeb"/>
              <w:spacing w:before="0" w:beforeAutospacing="0" w:after="0" w:afterAutospacing="0"/>
              <w:outlineLvl w:val="0"/>
              <w:rPr>
                <w:bCs/>
                <w:i/>
                <w:iCs/>
              </w:rPr>
            </w:pPr>
            <w:r w:rsidRPr="0060040F">
              <w:rPr>
                <w:bCs/>
                <w:i/>
              </w:rPr>
              <w:t xml:space="preserve">Grantor: </w:t>
            </w:r>
            <w:r w:rsidRPr="0060040F">
              <w:rPr>
                <w:bCs/>
                <w:i/>
                <w:iCs/>
              </w:rPr>
              <w:t xml:space="preserve">QI study- </w:t>
            </w:r>
            <w:r w:rsidR="00390CB8" w:rsidRPr="0060040F">
              <w:rPr>
                <w:bCs/>
                <w:i/>
                <w:iCs/>
              </w:rPr>
              <w:t>Children’s</w:t>
            </w:r>
            <w:r w:rsidRPr="0060040F">
              <w:rPr>
                <w:bCs/>
                <w:i/>
                <w:iCs/>
              </w:rPr>
              <w:t xml:space="preserve"> Health Dallas</w:t>
            </w:r>
          </w:p>
        </w:tc>
      </w:tr>
      <w:tr w:rsidR="00A033DA" w:rsidRPr="0060040F" w14:paraId="1CB6F89A" w14:textId="77777777" w:rsidTr="004E1E54">
        <w:tblPrEx>
          <w:tblLook w:val="04A0" w:firstRow="1" w:lastRow="0" w:firstColumn="1" w:lastColumn="0" w:noHBand="0" w:noVBand="1"/>
        </w:tblPrEx>
        <w:tc>
          <w:tcPr>
            <w:tcW w:w="1668" w:type="dxa"/>
          </w:tcPr>
          <w:p w14:paraId="369C196F" w14:textId="77777777" w:rsidR="00A033DA" w:rsidRPr="0060040F" w:rsidRDefault="00A033DA" w:rsidP="00A033DA">
            <w:pPr>
              <w:pStyle w:val="CommentText"/>
              <w:tabs>
                <w:tab w:val="left" w:pos="3214"/>
              </w:tabs>
              <w:outlineLvl w:val="0"/>
              <w:rPr>
                <w:i/>
                <w:sz w:val="24"/>
                <w:szCs w:val="24"/>
              </w:rPr>
            </w:pPr>
          </w:p>
        </w:tc>
        <w:tc>
          <w:tcPr>
            <w:tcW w:w="8772" w:type="dxa"/>
          </w:tcPr>
          <w:p w14:paraId="11BCEC41" w14:textId="77777777" w:rsidR="004E1E54" w:rsidRPr="0060040F" w:rsidRDefault="00A033DA" w:rsidP="00A033DA">
            <w:pPr>
              <w:ind w:left="1440" w:hanging="1440"/>
              <w:rPr>
                <w:rStyle w:val="textcontrol"/>
                <w:rFonts w:eastAsiaTheme="majorEastAsia"/>
                <w:i/>
              </w:rPr>
            </w:pPr>
            <w:r w:rsidRPr="0060040F">
              <w:rPr>
                <w:bCs/>
                <w:i/>
              </w:rPr>
              <w:t>Title of Project:</w:t>
            </w:r>
            <w:r w:rsidRPr="0060040F">
              <w:rPr>
                <w:rStyle w:val="Heading6Char"/>
                <w:rFonts w:ascii="Times New Roman" w:hAnsi="Times New Roman" w:cs="Times New Roman"/>
                <w:i/>
              </w:rPr>
              <w:t xml:space="preserve"> </w:t>
            </w:r>
            <w:r w:rsidRPr="0060040F">
              <w:rPr>
                <w:rStyle w:val="textcontrol"/>
                <w:rFonts w:eastAsiaTheme="majorEastAsia"/>
                <w:i/>
              </w:rPr>
              <w:t xml:space="preserve">IV to PO Conversion of Medications: Associated cost savings and </w:t>
            </w:r>
          </w:p>
          <w:p w14:paraId="1D889B35" w14:textId="7CB39DE2" w:rsidR="00A033DA" w:rsidRPr="0060040F" w:rsidRDefault="00A033DA" w:rsidP="00A033DA">
            <w:pPr>
              <w:ind w:left="1440" w:hanging="1440"/>
              <w:rPr>
                <w:bCs/>
                <w:i/>
                <w:iCs/>
              </w:rPr>
            </w:pPr>
            <w:r w:rsidRPr="0060040F">
              <w:rPr>
                <w:rStyle w:val="textcontrol"/>
                <w:rFonts w:eastAsiaTheme="majorEastAsia"/>
                <w:i/>
              </w:rPr>
              <w:t>reduced patient morbidity</w:t>
            </w:r>
          </w:p>
        </w:tc>
      </w:tr>
      <w:tr w:rsidR="00A033DA" w:rsidRPr="0060040F" w14:paraId="51AB736E" w14:textId="77777777" w:rsidTr="004E1E54">
        <w:tblPrEx>
          <w:tblLook w:val="04A0" w:firstRow="1" w:lastRow="0" w:firstColumn="1" w:lastColumn="0" w:noHBand="0" w:noVBand="1"/>
        </w:tblPrEx>
        <w:tc>
          <w:tcPr>
            <w:tcW w:w="1668" w:type="dxa"/>
          </w:tcPr>
          <w:p w14:paraId="326BF633" w14:textId="77777777" w:rsidR="00A033DA" w:rsidRPr="0060040F" w:rsidRDefault="00A033DA" w:rsidP="00A033DA">
            <w:pPr>
              <w:pStyle w:val="CommentText"/>
              <w:tabs>
                <w:tab w:val="left" w:pos="3214"/>
              </w:tabs>
              <w:outlineLvl w:val="0"/>
              <w:rPr>
                <w:i/>
                <w:sz w:val="24"/>
                <w:szCs w:val="24"/>
              </w:rPr>
            </w:pPr>
          </w:p>
        </w:tc>
        <w:tc>
          <w:tcPr>
            <w:tcW w:w="8772" w:type="dxa"/>
          </w:tcPr>
          <w:p w14:paraId="72D0DC97" w14:textId="77777777" w:rsidR="00A033DA" w:rsidRPr="0060040F" w:rsidRDefault="00A033DA" w:rsidP="00A033DA">
            <w:pPr>
              <w:ind w:left="1440" w:hanging="1440"/>
              <w:rPr>
                <w:i/>
                <w:iCs/>
              </w:rPr>
            </w:pPr>
            <w:r w:rsidRPr="0060040F">
              <w:rPr>
                <w:i/>
              </w:rPr>
              <w:t xml:space="preserve">Role (Principal Investigator, Co-Investigator): </w:t>
            </w:r>
            <w:r w:rsidRPr="0060040F">
              <w:rPr>
                <w:i/>
                <w:iCs/>
              </w:rPr>
              <w:t>Principal Investigator</w:t>
            </w:r>
          </w:p>
        </w:tc>
      </w:tr>
      <w:tr w:rsidR="00A033DA" w:rsidRPr="0060040F" w14:paraId="726AF96F" w14:textId="77777777" w:rsidTr="004E1E54">
        <w:tblPrEx>
          <w:tblLook w:val="04A0" w:firstRow="1" w:lastRow="0" w:firstColumn="1" w:lastColumn="0" w:noHBand="0" w:noVBand="1"/>
        </w:tblPrEx>
        <w:tc>
          <w:tcPr>
            <w:tcW w:w="1668" w:type="dxa"/>
          </w:tcPr>
          <w:p w14:paraId="3978366D" w14:textId="77777777" w:rsidR="00A033DA" w:rsidRPr="0060040F" w:rsidRDefault="00A033DA" w:rsidP="00A033DA">
            <w:pPr>
              <w:pStyle w:val="CommentText"/>
              <w:tabs>
                <w:tab w:val="left" w:pos="3214"/>
              </w:tabs>
              <w:outlineLvl w:val="0"/>
              <w:rPr>
                <w:i/>
                <w:sz w:val="24"/>
                <w:szCs w:val="24"/>
              </w:rPr>
            </w:pPr>
          </w:p>
        </w:tc>
        <w:tc>
          <w:tcPr>
            <w:tcW w:w="8772" w:type="dxa"/>
          </w:tcPr>
          <w:p w14:paraId="53CCC9EA" w14:textId="77777777" w:rsidR="00A033DA" w:rsidRPr="0060040F" w:rsidRDefault="00A033DA" w:rsidP="00A033DA">
            <w:pPr>
              <w:ind w:left="1440" w:hanging="1440"/>
              <w:rPr>
                <w:b/>
                <w:bCs/>
                <w:i/>
              </w:rPr>
            </w:pPr>
          </w:p>
        </w:tc>
      </w:tr>
      <w:tr w:rsidR="00A033DA" w:rsidRPr="0060040F" w14:paraId="1FAE4C89" w14:textId="77777777" w:rsidTr="004E1E54">
        <w:tblPrEx>
          <w:tblLook w:val="04A0" w:firstRow="1" w:lastRow="0" w:firstColumn="1" w:lastColumn="0" w:noHBand="0" w:noVBand="1"/>
        </w:tblPrEx>
        <w:tc>
          <w:tcPr>
            <w:tcW w:w="1668" w:type="dxa"/>
          </w:tcPr>
          <w:p w14:paraId="0CF018F4" w14:textId="73F0EAE2" w:rsidR="00A033DA" w:rsidRPr="0060040F" w:rsidRDefault="00A033DA" w:rsidP="00A033DA">
            <w:pPr>
              <w:pStyle w:val="CommentText"/>
              <w:tabs>
                <w:tab w:val="left" w:pos="3214"/>
              </w:tabs>
              <w:outlineLvl w:val="0"/>
              <w:rPr>
                <w:i/>
                <w:sz w:val="24"/>
                <w:szCs w:val="24"/>
              </w:rPr>
            </w:pPr>
          </w:p>
        </w:tc>
        <w:tc>
          <w:tcPr>
            <w:tcW w:w="8772" w:type="dxa"/>
          </w:tcPr>
          <w:p w14:paraId="71FA0568" w14:textId="77777777" w:rsidR="00A033DA" w:rsidRPr="0060040F" w:rsidRDefault="00A033DA" w:rsidP="00A033DA">
            <w:pPr>
              <w:pStyle w:val="NormalWeb"/>
              <w:spacing w:before="0" w:beforeAutospacing="0" w:after="0" w:afterAutospacing="0"/>
              <w:outlineLvl w:val="0"/>
              <w:rPr>
                <w:bCs/>
                <w:i/>
                <w:iCs/>
              </w:rPr>
            </w:pPr>
            <w:r w:rsidRPr="0060040F">
              <w:rPr>
                <w:bCs/>
                <w:i/>
              </w:rPr>
              <w:t xml:space="preserve">Grantor: </w:t>
            </w:r>
            <w:r w:rsidRPr="0060040F">
              <w:rPr>
                <w:bCs/>
                <w:i/>
                <w:iCs/>
              </w:rPr>
              <w:t>UTSW IRB</w:t>
            </w:r>
          </w:p>
        </w:tc>
      </w:tr>
      <w:tr w:rsidR="00A033DA" w:rsidRPr="0060040F" w14:paraId="37105AE1" w14:textId="77777777" w:rsidTr="004E1E54">
        <w:tblPrEx>
          <w:tblLook w:val="04A0" w:firstRow="1" w:lastRow="0" w:firstColumn="1" w:lastColumn="0" w:noHBand="0" w:noVBand="1"/>
        </w:tblPrEx>
        <w:tc>
          <w:tcPr>
            <w:tcW w:w="1668" w:type="dxa"/>
          </w:tcPr>
          <w:p w14:paraId="7CBAF104" w14:textId="77777777" w:rsidR="00A033DA" w:rsidRPr="0060040F" w:rsidRDefault="00A033DA" w:rsidP="00A033DA">
            <w:pPr>
              <w:pStyle w:val="CommentText"/>
              <w:tabs>
                <w:tab w:val="left" w:pos="3214"/>
              </w:tabs>
              <w:outlineLvl w:val="0"/>
              <w:rPr>
                <w:i/>
                <w:sz w:val="24"/>
                <w:szCs w:val="24"/>
              </w:rPr>
            </w:pPr>
          </w:p>
        </w:tc>
        <w:tc>
          <w:tcPr>
            <w:tcW w:w="8772" w:type="dxa"/>
          </w:tcPr>
          <w:p w14:paraId="691BC1F2" w14:textId="77777777" w:rsidR="004E1E54" w:rsidRPr="0060040F" w:rsidRDefault="00A033DA" w:rsidP="00A033DA">
            <w:pPr>
              <w:ind w:left="1440" w:hanging="1440"/>
              <w:rPr>
                <w:rStyle w:val="textcontrol"/>
                <w:rFonts w:eastAsiaTheme="majorEastAsia"/>
                <w:i/>
              </w:rPr>
            </w:pPr>
            <w:r w:rsidRPr="0060040F">
              <w:rPr>
                <w:bCs/>
                <w:i/>
              </w:rPr>
              <w:t xml:space="preserve">Title of Project: </w:t>
            </w:r>
            <w:r w:rsidRPr="0060040F">
              <w:rPr>
                <w:rStyle w:val="textcontrol"/>
                <w:rFonts w:eastAsiaTheme="majorEastAsia"/>
                <w:i/>
              </w:rPr>
              <w:t xml:space="preserve">Non-Invasive Monitoring of Gastrointestinal Development in Premature </w:t>
            </w:r>
          </w:p>
          <w:p w14:paraId="2ABD3112" w14:textId="21EBAB6A" w:rsidR="00A033DA" w:rsidRPr="0060040F" w:rsidRDefault="00A033DA" w:rsidP="00A033DA">
            <w:pPr>
              <w:ind w:left="1440" w:hanging="1440"/>
              <w:rPr>
                <w:bCs/>
                <w:i/>
                <w:iCs/>
              </w:rPr>
            </w:pPr>
            <w:r w:rsidRPr="0060040F">
              <w:rPr>
                <w:rStyle w:val="textcontrol"/>
                <w:rFonts w:eastAsiaTheme="majorEastAsia"/>
                <w:i/>
              </w:rPr>
              <w:t xml:space="preserve">Newborns </w:t>
            </w:r>
          </w:p>
        </w:tc>
      </w:tr>
      <w:tr w:rsidR="00A033DA" w:rsidRPr="0060040F" w14:paraId="283C068D" w14:textId="77777777" w:rsidTr="004E1E54">
        <w:tblPrEx>
          <w:tblLook w:val="04A0" w:firstRow="1" w:lastRow="0" w:firstColumn="1" w:lastColumn="0" w:noHBand="0" w:noVBand="1"/>
        </w:tblPrEx>
        <w:tc>
          <w:tcPr>
            <w:tcW w:w="1668" w:type="dxa"/>
          </w:tcPr>
          <w:p w14:paraId="097B2D54" w14:textId="77777777" w:rsidR="00A033DA" w:rsidRPr="0060040F" w:rsidRDefault="00A033DA" w:rsidP="00A033DA">
            <w:pPr>
              <w:pStyle w:val="CommentText"/>
              <w:tabs>
                <w:tab w:val="left" w:pos="3214"/>
              </w:tabs>
              <w:outlineLvl w:val="0"/>
              <w:rPr>
                <w:i/>
                <w:sz w:val="24"/>
                <w:szCs w:val="24"/>
              </w:rPr>
            </w:pPr>
          </w:p>
        </w:tc>
        <w:tc>
          <w:tcPr>
            <w:tcW w:w="8772" w:type="dxa"/>
          </w:tcPr>
          <w:p w14:paraId="55869CD9" w14:textId="77777777" w:rsidR="00A033DA" w:rsidRPr="0060040F" w:rsidRDefault="00A033DA" w:rsidP="00A033DA">
            <w:pPr>
              <w:ind w:left="1440" w:hanging="1440"/>
              <w:rPr>
                <w:i/>
                <w:iCs/>
              </w:rPr>
            </w:pPr>
            <w:r w:rsidRPr="0060040F">
              <w:rPr>
                <w:i/>
              </w:rPr>
              <w:t>Role (Principal Investigator, Co-Investigator):</w:t>
            </w:r>
            <w:r w:rsidRPr="0060040F">
              <w:rPr>
                <w:i/>
                <w:iCs/>
              </w:rPr>
              <w:t xml:space="preserve"> Co investigator</w:t>
            </w:r>
          </w:p>
        </w:tc>
      </w:tr>
      <w:tr w:rsidR="00A033DA" w:rsidRPr="0060040F" w14:paraId="2E0E95CF" w14:textId="77777777" w:rsidTr="004E1E54">
        <w:tblPrEx>
          <w:tblLook w:val="04A0" w:firstRow="1" w:lastRow="0" w:firstColumn="1" w:lastColumn="0" w:noHBand="0" w:noVBand="1"/>
        </w:tblPrEx>
        <w:tc>
          <w:tcPr>
            <w:tcW w:w="1668" w:type="dxa"/>
          </w:tcPr>
          <w:p w14:paraId="21D42145" w14:textId="77777777" w:rsidR="00A033DA" w:rsidRPr="0060040F" w:rsidRDefault="00A033DA" w:rsidP="00A033DA">
            <w:pPr>
              <w:pStyle w:val="CommentText"/>
              <w:tabs>
                <w:tab w:val="left" w:pos="3214"/>
              </w:tabs>
              <w:outlineLvl w:val="0"/>
              <w:rPr>
                <w:i/>
                <w:sz w:val="24"/>
                <w:szCs w:val="24"/>
              </w:rPr>
            </w:pPr>
          </w:p>
        </w:tc>
        <w:tc>
          <w:tcPr>
            <w:tcW w:w="8772" w:type="dxa"/>
          </w:tcPr>
          <w:p w14:paraId="620D29EF" w14:textId="77777777" w:rsidR="00A033DA" w:rsidRPr="0060040F" w:rsidRDefault="00A033DA" w:rsidP="00A033DA">
            <w:pPr>
              <w:ind w:left="1440" w:hanging="1440"/>
              <w:rPr>
                <w:b/>
                <w:bCs/>
                <w:i/>
              </w:rPr>
            </w:pPr>
          </w:p>
        </w:tc>
      </w:tr>
      <w:tr w:rsidR="00A033DA" w:rsidRPr="0060040F" w14:paraId="0C428A8D" w14:textId="77777777" w:rsidTr="004E1E54">
        <w:tblPrEx>
          <w:tblLook w:val="04A0" w:firstRow="1" w:lastRow="0" w:firstColumn="1" w:lastColumn="0" w:noHBand="0" w:noVBand="1"/>
        </w:tblPrEx>
        <w:tc>
          <w:tcPr>
            <w:tcW w:w="1668" w:type="dxa"/>
          </w:tcPr>
          <w:p w14:paraId="0095F3D4" w14:textId="7C6FD07E" w:rsidR="00A033DA" w:rsidRPr="0060040F" w:rsidRDefault="00A033DA" w:rsidP="00A033DA">
            <w:pPr>
              <w:pStyle w:val="CommentText"/>
              <w:tabs>
                <w:tab w:val="left" w:pos="3214"/>
              </w:tabs>
              <w:outlineLvl w:val="0"/>
              <w:rPr>
                <w:i/>
                <w:sz w:val="24"/>
                <w:szCs w:val="24"/>
              </w:rPr>
            </w:pPr>
          </w:p>
        </w:tc>
        <w:tc>
          <w:tcPr>
            <w:tcW w:w="8772" w:type="dxa"/>
          </w:tcPr>
          <w:p w14:paraId="13B7C663" w14:textId="77777777" w:rsidR="00A033DA" w:rsidRPr="0060040F" w:rsidRDefault="00A033DA" w:rsidP="00A033DA">
            <w:pPr>
              <w:pStyle w:val="NormalWeb"/>
              <w:spacing w:before="0" w:beforeAutospacing="0" w:after="0" w:afterAutospacing="0"/>
              <w:outlineLvl w:val="0"/>
              <w:rPr>
                <w:bCs/>
                <w:i/>
                <w:iCs/>
              </w:rPr>
            </w:pPr>
            <w:r w:rsidRPr="0060040F">
              <w:rPr>
                <w:bCs/>
                <w:i/>
              </w:rPr>
              <w:t xml:space="preserve">Grantor: </w:t>
            </w:r>
            <w:r w:rsidRPr="0060040F">
              <w:rPr>
                <w:bCs/>
                <w:i/>
                <w:iCs/>
              </w:rPr>
              <w:t>UTSW IRB</w:t>
            </w:r>
          </w:p>
        </w:tc>
      </w:tr>
      <w:tr w:rsidR="00A033DA" w:rsidRPr="0060040F" w14:paraId="27293AC5" w14:textId="77777777" w:rsidTr="004E1E54">
        <w:tblPrEx>
          <w:tblLook w:val="04A0" w:firstRow="1" w:lastRow="0" w:firstColumn="1" w:lastColumn="0" w:noHBand="0" w:noVBand="1"/>
        </w:tblPrEx>
        <w:tc>
          <w:tcPr>
            <w:tcW w:w="1668" w:type="dxa"/>
          </w:tcPr>
          <w:p w14:paraId="6FCA063E" w14:textId="77777777" w:rsidR="00A033DA" w:rsidRPr="0060040F" w:rsidRDefault="00A033DA" w:rsidP="00A033DA">
            <w:pPr>
              <w:pStyle w:val="CommentText"/>
              <w:tabs>
                <w:tab w:val="left" w:pos="3214"/>
              </w:tabs>
              <w:outlineLvl w:val="0"/>
              <w:rPr>
                <w:i/>
                <w:sz w:val="24"/>
                <w:szCs w:val="24"/>
              </w:rPr>
            </w:pPr>
          </w:p>
        </w:tc>
        <w:tc>
          <w:tcPr>
            <w:tcW w:w="8772" w:type="dxa"/>
          </w:tcPr>
          <w:p w14:paraId="345E77DD" w14:textId="77777777" w:rsidR="00A033DA" w:rsidRPr="0060040F" w:rsidRDefault="00A033DA" w:rsidP="00A033DA">
            <w:pPr>
              <w:ind w:left="1440" w:hanging="1440"/>
              <w:rPr>
                <w:bCs/>
                <w:i/>
              </w:rPr>
            </w:pPr>
            <w:r w:rsidRPr="0060040F">
              <w:rPr>
                <w:bCs/>
                <w:i/>
              </w:rPr>
              <w:t xml:space="preserve">Title of Project: </w:t>
            </w:r>
            <w:r w:rsidRPr="0060040F">
              <w:rPr>
                <w:rStyle w:val="textcontrol"/>
                <w:rFonts w:eastAsiaTheme="majorEastAsia"/>
                <w:i/>
              </w:rPr>
              <w:t>Permanent gastric electrical stimulation in children and adolescents</w:t>
            </w:r>
          </w:p>
        </w:tc>
      </w:tr>
      <w:tr w:rsidR="00B45E4B" w:rsidRPr="0060040F" w14:paraId="3DB42FFC" w14:textId="77777777" w:rsidTr="004E1E54">
        <w:tblPrEx>
          <w:tblLook w:val="04A0" w:firstRow="1" w:lastRow="0" w:firstColumn="1" w:lastColumn="0" w:noHBand="0" w:noVBand="1"/>
        </w:tblPrEx>
        <w:tc>
          <w:tcPr>
            <w:tcW w:w="1668" w:type="dxa"/>
          </w:tcPr>
          <w:p w14:paraId="73C0571A" w14:textId="77777777" w:rsidR="00A033DA" w:rsidRPr="0060040F" w:rsidRDefault="00A033DA" w:rsidP="00A033DA">
            <w:pPr>
              <w:pStyle w:val="CommentText"/>
              <w:tabs>
                <w:tab w:val="left" w:pos="3214"/>
              </w:tabs>
              <w:outlineLvl w:val="0"/>
              <w:rPr>
                <w:i/>
                <w:sz w:val="24"/>
                <w:szCs w:val="24"/>
              </w:rPr>
            </w:pPr>
          </w:p>
        </w:tc>
        <w:tc>
          <w:tcPr>
            <w:tcW w:w="8772" w:type="dxa"/>
          </w:tcPr>
          <w:p w14:paraId="34DA81D9" w14:textId="77777777" w:rsidR="00A033DA" w:rsidRPr="0060040F" w:rsidRDefault="00A033DA" w:rsidP="00A033DA">
            <w:pPr>
              <w:ind w:left="1440" w:hanging="1440"/>
              <w:rPr>
                <w:i/>
                <w:iCs/>
              </w:rPr>
            </w:pPr>
            <w:r w:rsidRPr="0060040F">
              <w:rPr>
                <w:i/>
              </w:rPr>
              <w:t xml:space="preserve">Role (Principal Investigator, Co-Investigator): </w:t>
            </w:r>
            <w:r w:rsidRPr="0060040F">
              <w:rPr>
                <w:i/>
                <w:iCs/>
              </w:rPr>
              <w:t>Principal Investigator</w:t>
            </w:r>
          </w:p>
        </w:tc>
      </w:tr>
      <w:tr w:rsidR="00A033DA" w:rsidRPr="0060040F" w14:paraId="1593E655" w14:textId="77777777" w:rsidTr="004E1E54">
        <w:tblPrEx>
          <w:tblLook w:val="04A0" w:firstRow="1" w:lastRow="0" w:firstColumn="1" w:lastColumn="0" w:noHBand="0" w:noVBand="1"/>
        </w:tblPrEx>
        <w:tc>
          <w:tcPr>
            <w:tcW w:w="1668" w:type="dxa"/>
          </w:tcPr>
          <w:p w14:paraId="44A19B55" w14:textId="77777777" w:rsidR="00A033DA" w:rsidRPr="0060040F" w:rsidRDefault="00A033DA" w:rsidP="00A033DA">
            <w:pPr>
              <w:pStyle w:val="CommentText"/>
              <w:tabs>
                <w:tab w:val="left" w:pos="3214"/>
              </w:tabs>
              <w:outlineLvl w:val="0"/>
              <w:rPr>
                <w:i/>
                <w:sz w:val="24"/>
                <w:szCs w:val="24"/>
              </w:rPr>
            </w:pPr>
          </w:p>
        </w:tc>
        <w:tc>
          <w:tcPr>
            <w:tcW w:w="8772" w:type="dxa"/>
          </w:tcPr>
          <w:p w14:paraId="06D0DBFB" w14:textId="77777777" w:rsidR="00A033DA" w:rsidRPr="0060040F" w:rsidRDefault="00A033DA" w:rsidP="00A033DA">
            <w:pPr>
              <w:ind w:left="1440" w:hanging="1440"/>
              <w:rPr>
                <w:b/>
                <w:bCs/>
                <w:i/>
              </w:rPr>
            </w:pPr>
          </w:p>
        </w:tc>
      </w:tr>
      <w:tr w:rsidR="003602EF" w:rsidRPr="0060040F" w14:paraId="2C95C696" w14:textId="77777777" w:rsidTr="002C72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5A0BDD5" w14:textId="77777777" w:rsidR="003602EF" w:rsidRPr="0060040F" w:rsidRDefault="003602EF" w:rsidP="002C7297">
            <w:pPr>
              <w:pStyle w:val="CommentText"/>
              <w:tabs>
                <w:tab w:val="left" w:pos="3214"/>
              </w:tabs>
              <w:outlineLvl w:val="0"/>
              <w:rPr>
                <w:i/>
                <w:sz w:val="24"/>
                <w:szCs w:val="24"/>
              </w:rPr>
            </w:pPr>
            <w:r w:rsidRPr="0060040F">
              <w:rPr>
                <w:i/>
                <w:sz w:val="24"/>
                <w:szCs w:val="24"/>
                <w:u w:val="single"/>
              </w:rPr>
              <w:t>Past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29F83F3" w14:textId="77777777" w:rsidR="003602EF" w:rsidRPr="0060040F" w:rsidRDefault="003602EF" w:rsidP="002C7297">
            <w:pPr>
              <w:pStyle w:val="NormalWeb"/>
              <w:spacing w:before="0" w:beforeAutospacing="0" w:after="0" w:afterAutospacing="0"/>
              <w:outlineLvl w:val="0"/>
              <w:rPr>
                <w:bCs/>
                <w:i/>
                <w:iCs/>
              </w:rPr>
            </w:pPr>
            <w:r w:rsidRPr="0060040F">
              <w:rPr>
                <w:bCs/>
                <w:i/>
              </w:rPr>
              <w:t>Grantor:</w:t>
            </w:r>
            <w:r w:rsidR="00390CB8" w:rsidRPr="0060040F">
              <w:rPr>
                <w:bCs/>
                <w:i/>
              </w:rPr>
              <w:t xml:space="preserve"> </w:t>
            </w:r>
            <w:r w:rsidR="00A033DA" w:rsidRPr="0060040F">
              <w:rPr>
                <w:bCs/>
                <w:i/>
                <w:iCs/>
              </w:rPr>
              <w:t>UTSW IRB</w:t>
            </w:r>
          </w:p>
        </w:tc>
      </w:tr>
      <w:tr w:rsidR="003602EF" w:rsidRPr="0060040F" w14:paraId="42561BA1" w14:textId="77777777" w:rsidTr="002C72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8F04302" w14:textId="77777777" w:rsidR="003602EF" w:rsidRPr="0060040F" w:rsidRDefault="003602EF" w:rsidP="002C7297">
            <w:pPr>
              <w:pStyle w:val="CommentText"/>
              <w:tabs>
                <w:tab w:val="left" w:pos="3214"/>
              </w:tabs>
              <w:outlineLvl w:val="0"/>
              <w:rPr>
                <w:i/>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43822C1" w14:textId="77777777" w:rsidR="004E1E54" w:rsidRPr="0060040F" w:rsidRDefault="003602EF" w:rsidP="002C7297">
            <w:pPr>
              <w:ind w:left="1440" w:hanging="1440"/>
              <w:rPr>
                <w:rStyle w:val="textcontrol"/>
                <w:rFonts w:eastAsiaTheme="majorEastAsia"/>
                <w:i/>
              </w:rPr>
            </w:pPr>
            <w:r w:rsidRPr="0060040F">
              <w:rPr>
                <w:bCs/>
                <w:i/>
              </w:rPr>
              <w:t>Title of Project:</w:t>
            </w:r>
            <w:r w:rsidR="00A033DA" w:rsidRPr="0060040F">
              <w:rPr>
                <w:rStyle w:val="Heading6Char"/>
                <w:rFonts w:ascii="Times New Roman" w:hAnsi="Times New Roman" w:cs="Times New Roman"/>
                <w:i/>
              </w:rPr>
              <w:t xml:space="preserve"> </w:t>
            </w:r>
            <w:r w:rsidR="00A033DA" w:rsidRPr="0060040F">
              <w:rPr>
                <w:rStyle w:val="textcontrol"/>
                <w:rFonts w:eastAsiaTheme="majorEastAsia"/>
                <w:i/>
              </w:rPr>
              <w:t xml:space="preserve">Microbiota analysis of comparing IgA deficient and non-deficient </w:t>
            </w:r>
          </w:p>
          <w:p w14:paraId="04476764" w14:textId="01E39E2F" w:rsidR="003602EF" w:rsidRPr="0060040F" w:rsidRDefault="00A033DA" w:rsidP="002C7297">
            <w:pPr>
              <w:ind w:left="1440" w:hanging="1440"/>
              <w:rPr>
                <w:bCs/>
                <w:i/>
              </w:rPr>
            </w:pPr>
            <w:r w:rsidRPr="0060040F">
              <w:rPr>
                <w:rStyle w:val="textcontrol"/>
                <w:rFonts w:eastAsiaTheme="majorEastAsia"/>
                <w:i/>
              </w:rPr>
              <w:t xml:space="preserve">patients with Celiac disease. </w:t>
            </w:r>
          </w:p>
        </w:tc>
      </w:tr>
      <w:tr w:rsidR="003602EF" w:rsidRPr="0060040F" w14:paraId="4ADE23DB" w14:textId="77777777" w:rsidTr="002C72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C6EC115" w14:textId="77777777" w:rsidR="003602EF" w:rsidRPr="0060040F" w:rsidRDefault="003602EF" w:rsidP="002C7297">
            <w:pPr>
              <w:pStyle w:val="CommentText"/>
              <w:tabs>
                <w:tab w:val="left" w:pos="3214"/>
              </w:tabs>
              <w:outlineLvl w:val="0"/>
              <w:rPr>
                <w:i/>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FF23B6A" w14:textId="77777777" w:rsidR="003602EF" w:rsidRPr="0060040F" w:rsidRDefault="003602EF" w:rsidP="002C7297">
            <w:pPr>
              <w:ind w:left="1440" w:hanging="1440"/>
              <w:rPr>
                <w:i/>
                <w:iCs/>
              </w:rPr>
            </w:pPr>
            <w:r w:rsidRPr="0060040F">
              <w:rPr>
                <w:i/>
              </w:rPr>
              <w:t>Role (Principal Investigator, Co-Investigator):</w:t>
            </w:r>
            <w:r w:rsidR="00A033DA" w:rsidRPr="0060040F">
              <w:rPr>
                <w:i/>
              </w:rPr>
              <w:t xml:space="preserve"> </w:t>
            </w:r>
            <w:r w:rsidR="00A033DA" w:rsidRPr="0060040F">
              <w:rPr>
                <w:i/>
                <w:iCs/>
              </w:rPr>
              <w:t>Co-investigator</w:t>
            </w:r>
          </w:p>
        </w:tc>
      </w:tr>
      <w:tr w:rsidR="003602EF" w:rsidRPr="0060040F" w14:paraId="7AED480F" w14:textId="77777777" w:rsidTr="004E1E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68" w:type="dxa"/>
            <w:tcBorders>
              <w:top w:val="single" w:sz="2" w:space="0" w:color="999999"/>
              <w:left w:val="single" w:sz="2" w:space="0" w:color="999999"/>
              <w:bottom w:val="single" w:sz="4" w:space="0" w:color="808080" w:themeColor="background1" w:themeShade="80"/>
              <w:right w:val="single" w:sz="2" w:space="0" w:color="999999"/>
            </w:tcBorders>
            <w:tcMar>
              <w:top w:w="29" w:type="dxa"/>
              <w:left w:w="115" w:type="dxa"/>
              <w:bottom w:w="29" w:type="dxa"/>
              <w:right w:w="115" w:type="dxa"/>
            </w:tcMar>
          </w:tcPr>
          <w:p w14:paraId="471253F0" w14:textId="77777777" w:rsidR="003602EF" w:rsidRPr="0060040F" w:rsidRDefault="003602EF" w:rsidP="002C7297">
            <w:pPr>
              <w:pStyle w:val="CommentText"/>
              <w:tabs>
                <w:tab w:val="left" w:pos="3214"/>
              </w:tabs>
              <w:outlineLvl w:val="0"/>
              <w:rPr>
                <w:i/>
                <w:sz w:val="24"/>
                <w:szCs w:val="24"/>
              </w:rPr>
            </w:pPr>
          </w:p>
        </w:tc>
        <w:tc>
          <w:tcPr>
            <w:tcW w:w="8772" w:type="dxa"/>
            <w:tcBorders>
              <w:top w:val="single" w:sz="2" w:space="0" w:color="999999"/>
              <w:left w:val="single" w:sz="2" w:space="0" w:color="999999"/>
              <w:bottom w:val="single" w:sz="4" w:space="0" w:color="808080" w:themeColor="background1" w:themeShade="80"/>
              <w:right w:val="single" w:sz="2" w:space="0" w:color="999999"/>
            </w:tcBorders>
            <w:tcMar>
              <w:top w:w="29" w:type="dxa"/>
              <w:left w:w="115" w:type="dxa"/>
              <w:bottom w:w="29" w:type="dxa"/>
              <w:right w:w="115" w:type="dxa"/>
            </w:tcMar>
          </w:tcPr>
          <w:p w14:paraId="252AEDB0" w14:textId="77777777" w:rsidR="003602EF" w:rsidRPr="0060040F" w:rsidRDefault="003602EF" w:rsidP="002C7297">
            <w:pPr>
              <w:ind w:left="1440" w:hanging="1440"/>
              <w:rPr>
                <w:b/>
                <w:bCs/>
                <w:i/>
              </w:rPr>
            </w:pPr>
          </w:p>
        </w:tc>
      </w:tr>
      <w:tr w:rsidR="00A033DA" w:rsidRPr="0060040F" w14:paraId="5BE2646F" w14:textId="77777777" w:rsidTr="004E1E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BF26075" w14:textId="0A2A3DDD" w:rsidR="00A033DA" w:rsidRPr="0060040F" w:rsidRDefault="00A033DA" w:rsidP="00B3396E">
            <w:pPr>
              <w:pStyle w:val="CommentText"/>
              <w:tabs>
                <w:tab w:val="left" w:pos="3214"/>
              </w:tabs>
              <w:outlineLvl w:val="0"/>
              <w:rPr>
                <w:i/>
                <w:sz w:val="24"/>
                <w:szCs w:val="24"/>
              </w:rPr>
            </w:pPr>
          </w:p>
        </w:tc>
        <w:tc>
          <w:tcPr>
            <w:tcW w:w="87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C6B4FD5" w14:textId="77777777" w:rsidR="00A033DA" w:rsidRPr="0060040F" w:rsidRDefault="00A033DA" w:rsidP="00B3396E">
            <w:pPr>
              <w:pStyle w:val="NormalWeb"/>
              <w:spacing w:before="0" w:beforeAutospacing="0" w:after="0" w:afterAutospacing="0"/>
              <w:outlineLvl w:val="0"/>
              <w:rPr>
                <w:bCs/>
                <w:i/>
                <w:iCs/>
              </w:rPr>
            </w:pPr>
            <w:r w:rsidRPr="0060040F">
              <w:rPr>
                <w:bCs/>
                <w:i/>
              </w:rPr>
              <w:t>Grantor</w:t>
            </w:r>
            <w:r w:rsidR="00390CB8" w:rsidRPr="0060040F">
              <w:rPr>
                <w:bCs/>
                <w:i/>
              </w:rPr>
              <w:t xml:space="preserve"> </w:t>
            </w:r>
            <w:r w:rsidRPr="0060040F">
              <w:rPr>
                <w:bCs/>
                <w:i/>
              </w:rPr>
              <w:t>:</w:t>
            </w:r>
            <w:r w:rsidRPr="0060040F">
              <w:rPr>
                <w:bCs/>
                <w:i/>
                <w:iCs/>
              </w:rPr>
              <w:t>UTSW IRB</w:t>
            </w:r>
          </w:p>
        </w:tc>
      </w:tr>
      <w:tr w:rsidR="00A033DA" w:rsidRPr="0060040F" w14:paraId="5EFA9F29" w14:textId="77777777" w:rsidTr="004E1E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733F029" w14:textId="77777777" w:rsidR="00A033DA" w:rsidRPr="0060040F" w:rsidRDefault="00A033DA" w:rsidP="00B3396E">
            <w:pPr>
              <w:pStyle w:val="CommentText"/>
              <w:tabs>
                <w:tab w:val="left" w:pos="3214"/>
              </w:tabs>
              <w:outlineLvl w:val="0"/>
              <w:rPr>
                <w:i/>
                <w:sz w:val="24"/>
                <w:szCs w:val="24"/>
              </w:rPr>
            </w:pPr>
          </w:p>
        </w:tc>
        <w:tc>
          <w:tcPr>
            <w:tcW w:w="87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48BDC26" w14:textId="77777777" w:rsidR="004E1E54" w:rsidRPr="0060040F" w:rsidRDefault="00A033DA" w:rsidP="00B3396E">
            <w:pPr>
              <w:ind w:left="1440" w:hanging="1440"/>
              <w:rPr>
                <w:rStyle w:val="Hyperlink"/>
                <w:rFonts w:eastAsiaTheme="majorEastAsia"/>
                <w:i/>
                <w:color w:val="auto"/>
                <w:u w:val="none"/>
              </w:rPr>
            </w:pPr>
            <w:r w:rsidRPr="0060040F">
              <w:rPr>
                <w:bCs/>
                <w:i/>
              </w:rPr>
              <w:t>Title of Project:</w:t>
            </w:r>
            <w:r w:rsidRPr="0060040F">
              <w:rPr>
                <w:rStyle w:val="Heading3Char"/>
                <w:rFonts w:ascii="Times New Roman" w:hAnsi="Times New Roman" w:cs="Times New Roman"/>
                <w:i/>
                <w:sz w:val="24"/>
                <w:szCs w:val="24"/>
              </w:rPr>
              <w:t xml:space="preserve"> </w:t>
            </w:r>
            <w:r w:rsidRPr="0060040F">
              <w:rPr>
                <w:rStyle w:val="Hyperlink"/>
                <w:rFonts w:eastAsiaTheme="majorEastAsia"/>
                <w:i/>
                <w:color w:val="auto"/>
                <w:u w:val="none"/>
              </w:rPr>
              <w:t xml:space="preserve">Single Balloon Assisted Colonoscopy For Placement Of Colonic </w:t>
            </w:r>
          </w:p>
          <w:p w14:paraId="3E9115B5" w14:textId="2A031D68" w:rsidR="00A033DA" w:rsidRPr="0060040F" w:rsidRDefault="00A033DA" w:rsidP="00B3396E">
            <w:pPr>
              <w:ind w:left="1440" w:hanging="1440"/>
              <w:rPr>
                <w:bCs/>
                <w:i/>
              </w:rPr>
            </w:pPr>
            <w:r w:rsidRPr="0060040F">
              <w:rPr>
                <w:rStyle w:val="Hyperlink"/>
                <w:rFonts w:eastAsiaTheme="majorEastAsia"/>
                <w:i/>
                <w:color w:val="auto"/>
                <w:u w:val="none"/>
              </w:rPr>
              <w:t>Manometry Catheters – Initial Single Center Experience in Children</w:t>
            </w:r>
          </w:p>
        </w:tc>
      </w:tr>
      <w:tr w:rsidR="00A033DA" w:rsidRPr="0060040F" w14:paraId="4E501CF0" w14:textId="77777777" w:rsidTr="004E1E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FB8E300" w14:textId="77777777" w:rsidR="00A033DA" w:rsidRPr="0060040F" w:rsidRDefault="00A033DA" w:rsidP="00B3396E">
            <w:pPr>
              <w:pStyle w:val="CommentText"/>
              <w:tabs>
                <w:tab w:val="left" w:pos="3214"/>
              </w:tabs>
              <w:outlineLvl w:val="0"/>
              <w:rPr>
                <w:i/>
                <w:sz w:val="24"/>
                <w:szCs w:val="24"/>
              </w:rPr>
            </w:pPr>
          </w:p>
        </w:tc>
        <w:tc>
          <w:tcPr>
            <w:tcW w:w="87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2E9618D" w14:textId="77777777" w:rsidR="00A033DA" w:rsidRPr="0060040F" w:rsidRDefault="00A033DA" w:rsidP="00B3396E">
            <w:pPr>
              <w:ind w:left="1440" w:hanging="1440"/>
              <w:rPr>
                <w:i/>
                <w:iCs/>
              </w:rPr>
            </w:pPr>
            <w:r w:rsidRPr="0060040F">
              <w:rPr>
                <w:i/>
              </w:rPr>
              <w:t xml:space="preserve">Role (Principal Investigator, Co-Investigator): </w:t>
            </w:r>
            <w:r w:rsidRPr="0060040F">
              <w:rPr>
                <w:i/>
                <w:iCs/>
              </w:rPr>
              <w:t>Principal Investigator</w:t>
            </w:r>
          </w:p>
        </w:tc>
      </w:tr>
      <w:tr w:rsidR="00A033DA" w:rsidRPr="0060040F" w14:paraId="5843E2F5" w14:textId="77777777" w:rsidTr="004E1E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272FE4D" w14:textId="77777777" w:rsidR="00A033DA" w:rsidRPr="0060040F" w:rsidRDefault="00A033DA" w:rsidP="00B3396E">
            <w:pPr>
              <w:pStyle w:val="CommentText"/>
              <w:tabs>
                <w:tab w:val="left" w:pos="3214"/>
              </w:tabs>
              <w:outlineLvl w:val="0"/>
              <w:rPr>
                <w:i/>
                <w:sz w:val="24"/>
                <w:szCs w:val="24"/>
              </w:rPr>
            </w:pPr>
          </w:p>
        </w:tc>
        <w:tc>
          <w:tcPr>
            <w:tcW w:w="87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092BC05" w14:textId="77777777" w:rsidR="00A033DA" w:rsidRPr="0060040F" w:rsidRDefault="00A033DA" w:rsidP="00B3396E">
            <w:pPr>
              <w:ind w:left="1440" w:hanging="1440"/>
              <w:rPr>
                <w:b/>
                <w:bCs/>
                <w:i/>
              </w:rPr>
            </w:pPr>
          </w:p>
        </w:tc>
      </w:tr>
      <w:tr w:rsidR="00A033DA" w:rsidRPr="0060040F" w14:paraId="4DA8B095" w14:textId="77777777" w:rsidTr="004E1E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F66B45C" w14:textId="1193F3A5" w:rsidR="00A033DA" w:rsidRPr="0060040F" w:rsidRDefault="00A033DA" w:rsidP="00B3396E">
            <w:pPr>
              <w:pStyle w:val="CommentText"/>
              <w:tabs>
                <w:tab w:val="left" w:pos="3214"/>
              </w:tabs>
              <w:outlineLvl w:val="0"/>
              <w:rPr>
                <w:i/>
                <w:sz w:val="24"/>
                <w:szCs w:val="24"/>
              </w:rPr>
            </w:pPr>
          </w:p>
        </w:tc>
        <w:tc>
          <w:tcPr>
            <w:tcW w:w="87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22201B7" w14:textId="77777777" w:rsidR="00A033DA" w:rsidRPr="0060040F" w:rsidRDefault="00A033DA" w:rsidP="00B3396E">
            <w:pPr>
              <w:pStyle w:val="NormalWeb"/>
              <w:spacing w:before="0" w:beforeAutospacing="0" w:after="0" w:afterAutospacing="0"/>
              <w:outlineLvl w:val="0"/>
              <w:rPr>
                <w:bCs/>
                <w:i/>
                <w:iCs/>
              </w:rPr>
            </w:pPr>
            <w:r w:rsidRPr="0060040F">
              <w:rPr>
                <w:bCs/>
                <w:i/>
              </w:rPr>
              <w:t>Grantor:</w:t>
            </w:r>
            <w:r w:rsidR="00390CB8" w:rsidRPr="0060040F">
              <w:rPr>
                <w:bCs/>
                <w:i/>
              </w:rPr>
              <w:t xml:space="preserve"> </w:t>
            </w:r>
            <w:r w:rsidRPr="0060040F">
              <w:rPr>
                <w:bCs/>
                <w:i/>
                <w:iCs/>
              </w:rPr>
              <w:t>Allergan</w:t>
            </w:r>
          </w:p>
        </w:tc>
      </w:tr>
      <w:tr w:rsidR="00A033DA" w:rsidRPr="0060040F" w14:paraId="5669F017" w14:textId="77777777" w:rsidTr="004E1E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B8B1B92" w14:textId="77777777" w:rsidR="00A033DA" w:rsidRPr="0060040F" w:rsidRDefault="00A033DA" w:rsidP="00B3396E">
            <w:pPr>
              <w:pStyle w:val="CommentText"/>
              <w:tabs>
                <w:tab w:val="left" w:pos="3214"/>
              </w:tabs>
              <w:outlineLvl w:val="0"/>
              <w:rPr>
                <w:i/>
                <w:sz w:val="24"/>
                <w:szCs w:val="24"/>
              </w:rPr>
            </w:pPr>
          </w:p>
        </w:tc>
        <w:tc>
          <w:tcPr>
            <w:tcW w:w="87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7FF2EA3" w14:textId="77777777" w:rsidR="004E1E54" w:rsidRPr="0060040F" w:rsidRDefault="00A033DA" w:rsidP="00B3396E">
            <w:pPr>
              <w:ind w:left="1440" w:hanging="1440"/>
              <w:rPr>
                <w:rStyle w:val="textcontrol"/>
                <w:rFonts w:eastAsiaTheme="majorEastAsia"/>
                <w:i/>
              </w:rPr>
            </w:pPr>
            <w:r w:rsidRPr="0060040F">
              <w:rPr>
                <w:bCs/>
                <w:i/>
              </w:rPr>
              <w:t>Title of Project:</w:t>
            </w:r>
            <w:r w:rsidRPr="0060040F">
              <w:rPr>
                <w:rStyle w:val="Heading6Char"/>
                <w:rFonts w:ascii="Times New Roman" w:hAnsi="Times New Roman" w:cs="Times New Roman"/>
                <w:i/>
              </w:rPr>
              <w:t xml:space="preserve"> </w:t>
            </w:r>
            <w:r w:rsidRPr="0060040F">
              <w:rPr>
                <w:rStyle w:val="textcontrol"/>
                <w:rFonts w:eastAsiaTheme="majorEastAsia"/>
                <w:i/>
              </w:rPr>
              <w:t xml:space="preserve">A Multicentre, Long-term Safety, Efficacy, and Pharmacokinetics Study </w:t>
            </w:r>
          </w:p>
          <w:p w14:paraId="6AE1AB52" w14:textId="77777777" w:rsidR="004E1E54" w:rsidRPr="0060040F" w:rsidRDefault="00A033DA" w:rsidP="00B3396E">
            <w:pPr>
              <w:ind w:left="1440" w:hanging="1440"/>
              <w:rPr>
                <w:rStyle w:val="textcontrol"/>
                <w:rFonts w:eastAsiaTheme="majorEastAsia"/>
                <w:i/>
              </w:rPr>
            </w:pPr>
            <w:r w:rsidRPr="0060040F">
              <w:rPr>
                <w:rStyle w:val="textcontrol"/>
                <w:rFonts w:eastAsiaTheme="majorEastAsia"/>
                <w:i/>
              </w:rPr>
              <w:t xml:space="preserve">of Lubiprostone in Paediatric Subjects Aged ≥ 6 Years to &lt; 18 Years with Functional </w:t>
            </w:r>
          </w:p>
          <w:p w14:paraId="02AD88E8" w14:textId="7D63708C" w:rsidR="00A033DA" w:rsidRPr="0060040F" w:rsidRDefault="00A033DA" w:rsidP="00B3396E">
            <w:pPr>
              <w:ind w:left="1440" w:hanging="1440"/>
              <w:rPr>
                <w:bCs/>
                <w:i/>
              </w:rPr>
            </w:pPr>
            <w:r w:rsidRPr="0060040F">
              <w:rPr>
                <w:rStyle w:val="textcontrol"/>
                <w:rFonts w:eastAsiaTheme="majorEastAsia"/>
                <w:i/>
              </w:rPr>
              <w:lastRenderedPageBreak/>
              <w:t>Constipation SAG/0211PFC-11S1</w:t>
            </w:r>
          </w:p>
        </w:tc>
      </w:tr>
      <w:tr w:rsidR="00A033DA" w:rsidRPr="0060040F" w14:paraId="1462EEE4" w14:textId="77777777" w:rsidTr="004E1E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92C8AF5" w14:textId="77777777" w:rsidR="00A033DA" w:rsidRPr="0060040F" w:rsidRDefault="00A033DA" w:rsidP="00B3396E">
            <w:pPr>
              <w:pStyle w:val="CommentText"/>
              <w:tabs>
                <w:tab w:val="left" w:pos="3214"/>
              </w:tabs>
              <w:outlineLvl w:val="0"/>
              <w:rPr>
                <w:i/>
                <w:sz w:val="24"/>
                <w:szCs w:val="24"/>
              </w:rPr>
            </w:pPr>
          </w:p>
        </w:tc>
        <w:tc>
          <w:tcPr>
            <w:tcW w:w="87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CDBB95C" w14:textId="77777777" w:rsidR="00A033DA" w:rsidRPr="0060040F" w:rsidRDefault="00A033DA" w:rsidP="00B3396E">
            <w:pPr>
              <w:ind w:left="1440" w:hanging="1440"/>
              <w:rPr>
                <w:i/>
                <w:iCs/>
              </w:rPr>
            </w:pPr>
            <w:r w:rsidRPr="0060040F">
              <w:rPr>
                <w:i/>
              </w:rPr>
              <w:t xml:space="preserve">Role (Principal Investigator, Co-Investigator): </w:t>
            </w:r>
            <w:r w:rsidRPr="0060040F">
              <w:rPr>
                <w:i/>
                <w:iCs/>
              </w:rPr>
              <w:t>Co investigator</w:t>
            </w:r>
            <w:r w:rsidR="00D16D93" w:rsidRPr="0060040F">
              <w:rPr>
                <w:i/>
                <w:iCs/>
              </w:rPr>
              <w:t>/UTSW PI</w:t>
            </w:r>
          </w:p>
        </w:tc>
      </w:tr>
      <w:tr w:rsidR="00A033DA" w:rsidRPr="0060040F" w14:paraId="2A95D409" w14:textId="77777777" w:rsidTr="004E1E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2736D08" w14:textId="77777777" w:rsidR="00A033DA" w:rsidRPr="0060040F" w:rsidRDefault="00A033DA" w:rsidP="00B3396E">
            <w:pPr>
              <w:pStyle w:val="CommentText"/>
              <w:tabs>
                <w:tab w:val="left" w:pos="3214"/>
              </w:tabs>
              <w:outlineLvl w:val="0"/>
              <w:rPr>
                <w:i/>
                <w:sz w:val="24"/>
                <w:szCs w:val="24"/>
              </w:rPr>
            </w:pPr>
          </w:p>
        </w:tc>
        <w:tc>
          <w:tcPr>
            <w:tcW w:w="87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12A9B55" w14:textId="77777777" w:rsidR="00A033DA" w:rsidRPr="0060040F" w:rsidRDefault="00A033DA" w:rsidP="00B3396E">
            <w:pPr>
              <w:ind w:left="1440" w:hanging="1440"/>
              <w:rPr>
                <w:b/>
                <w:bCs/>
                <w:i/>
              </w:rPr>
            </w:pPr>
          </w:p>
        </w:tc>
      </w:tr>
      <w:tr w:rsidR="00A033DA" w:rsidRPr="0060040F" w14:paraId="32E08858" w14:textId="77777777" w:rsidTr="005348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87"/>
        </w:trPr>
        <w:tc>
          <w:tcPr>
            <w:tcW w:w="16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0F43409" w14:textId="73F6C8CB" w:rsidR="00A033DA" w:rsidRPr="0060040F" w:rsidRDefault="00A033DA" w:rsidP="00B3396E">
            <w:pPr>
              <w:pStyle w:val="CommentText"/>
              <w:tabs>
                <w:tab w:val="left" w:pos="3214"/>
              </w:tabs>
              <w:outlineLvl w:val="0"/>
              <w:rPr>
                <w:i/>
                <w:sz w:val="24"/>
                <w:szCs w:val="24"/>
              </w:rPr>
            </w:pPr>
          </w:p>
        </w:tc>
        <w:tc>
          <w:tcPr>
            <w:tcW w:w="87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37D2425" w14:textId="77777777" w:rsidR="00A033DA" w:rsidRPr="0060040F" w:rsidRDefault="00A033DA" w:rsidP="00B3396E">
            <w:pPr>
              <w:pStyle w:val="NormalWeb"/>
              <w:spacing w:before="0" w:beforeAutospacing="0" w:after="0" w:afterAutospacing="0"/>
              <w:outlineLvl w:val="0"/>
              <w:rPr>
                <w:bCs/>
                <w:i/>
                <w:iCs/>
              </w:rPr>
            </w:pPr>
            <w:r w:rsidRPr="0060040F">
              <w:rPr>
                <w:bCs/>
                <w:i/>
              </w:rPr>
              <w:t>Grantor:</w:t>
            </w:r>
            <w:r w:rsidR="00390CB8" w:rsidRPr="0060040F">
              <w:rPr>
                <w:bCs/>
                <w:i/>
              </w:rPr>
              <w:t xml:space="preserve"> </w:t>
            </w:r>
            <w:r w:rsidRPr="0060040F">
              <w:rPr>
                <w:bCs/>
                <w:i/>
                <w:iCs/>
              </w:rPr>
              <w:t>Allergan</w:t>
            </w:r>
          </w:p>
        </w:tc>
      </w:tr>
      <w:tr w:rsidR="00A033DA" w:rsidRPr="0060040F" w14:paraId="2092D2EA" w14:textId="77777777" w:rsidTr="004E1E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ADB56D5" w14:textId="77777777" w:rsidR="00A033DA" w:rsidRPr="0060040F" w:rsidRDefault="00A033DA" w:rsidP="00B3396E">
            <w:pPr>
              <w:pStyle w:val="CommentText"/>
              <w:tabs>
                <w:tab w:val="left" w:pos="3214"/>
              </w:tabs>
              <w:outlineLvl w:val="0"/>
              <w:rPr>
                <w:i/>
                <w:sz w:val="24"/>
                <w:szCs w:val="24"/>
              </w:rPr>
            </w:pPr>
          </w:p>
        </w:tc>
        <w:tc>
          <w:tcPr>
            <w:tcW w:w="87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14D2CC0" w14:textId="77777777" w:rsidR="004E1E54" w:rsidRPr="0060040F" w:rsidRDefault="00A033DA" w:rsidP="00B3396E">
            <w:pPr>
              <w:ind w:left="1440" w:hanging="1440"/>
              <w:rPr>
                <w:rStyle w:val="textcontrol"/>
                <w:rFonts w:eastAsiaTheme="majorEastAsia"/>
                <w:i/>
              </w:rPr>
            </w:pPr>
            <w:r w:rsidRPr="0060040F">
              <w:rPr>
                <w:bCs/>
                <w:i/>
              </w:rPr>
              <w:t>Title of Project:</w:t>
            </w:r>
            <w:r w:rsidRPr="0060040F">
              <w:rPr>
                <w:rStyle w:val="Heading6Char"/>
                <w:rFonts w:ascii="Times New Roman" w:hAnsi="Times New Roman" w:cs="Times New Roman"/>
                <w:i/>
              </w:rPr>
              <w:t xml:space="preserve"> </w:t>
            </w:r>
            <w:r w:rsidRPr="0060040F">
              <w:rPr>
                <w:rStyle w:val="textcontrol"/>
                <w:rFonts w:eastAsiaTheme="majorEastAsia"/>
                <w:i/>
              </w:rPr>
              <w:t xml:space="preserve">A Multicentre, Randomised, Placebo-controlled, Double-blind Study of </w:t>
            </w:r>
          </w:p>
          <w:p w14:paraId="737D8730" w14:textId="77777777" w:rsidR="004E1E54" w:rsidRPr="0060040F" w:rsidRDefault="00A033DA" w:rsidP="00B3396E">
            <w:pPr>
              <w:ind w:left="1440" w:hanging="1440"/>
              <w:rPr>
                <w:rStyle w:val="textcontrol"/>
                <w:rFonts w:eastAsiaTheme="majorEastAsia"/>
                <w:i/>
              </w:rPr>
            </w:pPr>
            <w:r w:rsidRPr="0060040F">
              <w:rPr>
                <w:rStyle w:val="textcontrol"/>
                <w:rFonts w:eastAsiaTheme="majorEastAsia"/>
                <w:i/>
              </w:rPr>
              <w:t xml:space="preserve">the Efficacy, Safety, and Pharmacokinetics of Lubiprostone in Paediatric Subjects Aged </w:t>
            </w:r>
          </w:p>
          <w:p w14:paraId="7B9F126D" w14:textId="32DD6BCE" w:rsidR="00A033DA" w:rsidRPr="0060040F" w:rsidRDefault="00A033DA" w:rsidP="00B3396E">
            <w:pPr>
              <w:ind w:left="1440" w:hanging="1440"/>
              <w:rPr>
                <w:bCs/>
                <w:i/>
              </w:rPr>
            </w:pPr>
            <w:r w:rsidRPr="0060040F">
              <w:rPr>
                <w:rStyle w:val="textcontrol"/>
                <w:rFonts w:eastAsiaTheme="majorEastAsia"/>
                <w:i/>
              </w:rPr>
              <w:t>≥ 6 Years to &lt; 18 Years with Functional Constipation (Protocol: SAG/0211PFC-1131)</w:t>
            </w:r>
          </w:p>
        </w:tc>
      </w:tr>
      <w:tr w:rsidR="00A033DA" w:rsidRPr="0060040F" w14:paraId="00DB49A0" w14:textId="77777777" w:rsidTr="004E1E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BB22377" w14:textId="77777777" w:rsidR="00A033DA" w:rsidRPr="0060040F" w:rsidRDefault="00A033DA" w:rsidP="00B3396E">
            <w:pPr>
              <w:pStyle w:val="CommentText"/>
              <w:tabs>
                <w:tab w:val="left" w:pos="3214"/>
              </w:tabs>
              <w:outlineLvl w:val="0"/>
              <w:rPr>
                <w:i/>
                <w:sz w:val="24"/>
                <w:szCs w:val="24"/>
              </w:rPr>
            </w:pPr>
          </w:p>
        </w:tc>
        <w:tc>
          <w:tcPr>
            <w:tcW w:w="87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C075882" w14:textId="77777777" w:rsidR="00A033DA" w:rsidRPr="0060040F" w:rsidRDefault="00A033DA" w:rsidP="00B3396E">
            <w:pPr>
              <w:ind w:left="1440" w:hanging="1440"/>
              <w:rPr>
                <w:i/>
                <w:iCs/>
              </w:rPr>
            </w:pPr>
            <w:r w:rsidRPr="0060040F">
              <w:rPr>
                <w:i/>
              </w:rPr>
              <w:t xml:space="preserve">Role (Principal Investigator, Co-Investigator): </w:t>
            </w:r>
            <w:r w:rsidRPr="0060040F">
              <w:rPr>
                <w:i/>
                <w:iCs/>
              </w:rPr>
              <w:t>Co investigator</w:t>
            </w:r>
            <w:r w:rsidR="00D16D93" w:rsidRPr="0060040F">
              <w:rPr>
                <w:i/>
                <w:iCs/>
              </w:rPr>
              <w:t>/UTSW PI</w:t>
            </w:r>
          </w:p>
        </w:tc>
      </w:tr>
      <w:tr w:rsidR="00A033DA" w:rsidRPr="0060040F" w14:paraId="67F7A737" w14:textId="77777777" w:rsidTr="004E1E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7A41CCB" w14:textId="77777777" w:rsidR="00A033DA" w:rsidRPr="0060040F" w:rsidRDefault="00A033DA" w:rsidP="00B3396E">
            <w:pPr>
              <w:pStyle w:val="CommentText"/>
              <w:tabs>
                <w:tab w:val="left" w:pos="3214"/>
              </w:tabs>
              <w:outlineLvl w:val="0"/>
              <w:rPr>
                <w:i/>
                <w:sz w:val="24"/>
                <w:szCs w:val="24"/>
              </w:rPr>
            </w:pPr>
          </w:p>
        </w:tc>
        <w:tc>
          <w:tcPr>
            <w:tcW w:w="87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DF19540" w14:textId="77777777" w:rsidR="00A033DA" w:rsidRPr="0060040F" w:rsidRDefault="00A033DA" w:rsidP="00B3396E">
            <w:pPr>
              <w:ind w:left="1440" w:hanging="1440"/>
              <w:rPr>
                <w:b/>
                <w:bCs/>
                <w:i/>
              </w:rPr>
            </w:pPr>
          </w:p>
        </w:tc>
      </w:tr>
      <w:tr w:rsidR="00A033DA" w:rsidRPr="0060040F" w14:paraId="5570D11F" w14:textId="77777777" w:rsidTr="004E1E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05"/>
        </w:trPr>
        <w:tc>
          <w:tcPr>
            <w:tcW w:w="16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2D6E9A2" w14:textId="5D821B5D" w:rsidR="00A033DA" w:rsidRPr="0060040F" w:rsidRDefault="00A033DA" w:rsidP="00B3396E">
            <w:pPr>
              <w:pStyle w:val="CommentText"/>
              <w:tabs>
                <w:tab w:val="left" w:pos="3214"/>
              </w:tabs>
              <w:outlineLvl w:val="0"/>
              <w:rPr>
                <w:i/>
                <w:sz w:val="24"/>
                <w:szCs w:val="24"/>
              </w:rPr>
            </w:pPr>
          </w:p>
        </w:tc>
        <w:tc>
          <w:tcPr>
            <w:tcW w:w="87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9CDC0F9" w14:textId="77777777" w:rsidR="00A033DA" w:rsidRPr="0060040F" w:rsidRDefault="00A033DA" w:rsidP="00B3396E">
            <w:pPr>
              <w:pStyle w:val="NormalWeb"/>
              <w:spacing w:before="0" w:beforeAutospacing="0" w:after="0" w:afterAutospacing="0"/>
              <w:outlineLvl w:val="0"/>
              <w:rPr>
                <w:bCs/>
                <w:i/>
                <w:iCs/>
              </w:rPr>
            </w:pPr>
            <w:r w:rsidRPr="0060040F">
              <w:rPr>
                <w:bCs/>
                <w:i/>
              </w:rPr>
              <w:t xml:space="preserve">Grantor: </w:t>
            </w:r>
            <w:r w:rsidRPr="0060040F">
              <w:rPr>
                <w:bCs/>
                <w:i/>
                <w:iCs/>
              </w:rPr>
              <w:t>UTSW IRB</w:t>
            </w:r>
          </w:p>
        </w:tc>
      </w:tr>
      <w:tr w:rsidR="00A033DA" w:rsidRPr="0060040F" w14:paraId="10E7EAF5" w14:textId="77777777" w:rsidTr="004E1E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41362BC" w14:textId="77777777" w:rsidR="00A033DA" w:rsidRPr="0060040F" w:rsidRDefault="00A033DA" w:rsidP="00B3396E">
            <w:pPr>
              <w:pStyle w:val="CommentText"/>
              <w:tabs>
                <w:tab w:val="left" w:pos="3214"/>
              </w:tabs>
              <w:outlineLvl w:val="0"/>
              <w:rPr>
                <w:i/>
                <w:sz w:val="24"/>
                <w:szCs w:val="24"/>
              </w:rPr>
            </w:pPr>
          </w:p>
        </w:tc>
        <w:tc>
          <w:tcPr>
            <w:tcW w:w="87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2F341D6" w14:textId="77777777" w:rsidR="004E1E54" w:rsidRPr="0060040F" w:rsidRDefault="00A033DA" w:rsidP="00B3396E">
            <w:pPr>
              <w:ind w:left="1440" w:hanging="1440"/>
              <w:rPr>
                <w:rStyle w:val="textcontrol"/>
                <w:rFonts w:eastAsiaTheme="majorEastAsia"/>
                <w:i/>
              </w:rPr>
            </w:pPr>
            <w:r w:rsidRPr="0060040F">
              <w:rPr>
                <w:bCs/>
                <w:i/>
              </w:rPr>
              <w:t>Title of Project:</w:t>
            </w:r>
            <w:r w:rsidRPr="0060040F">
              <w:rPr>
                <w:rStyle w:val="Heading6Char"/>
                <w:rFonts w:ascii="Times New Roman" w:hAnsi="Times New Roman" w:cs="Times New Roman"/>
                <w:i/>
              </w:rPr>
              <w:t xml:space="preserve"> </w:t>
            </w:r>
            <w:r w:rsidRPr="0060040F">
              <w:rPr>
                <w:rStyle w:val="textcontrol"/>
                <w:rFonts w:eastAsiaTheme="majorEastAsia"/>
                <w:i/>
              </w:rPr>
              <w:t xml:space="preserve">Investigating the Additive Validity of Psychological Services to Patients </w:t>
            </w:r>
          </w:p>
          <w:p w14:paraId="56BFA348" w14:textId="0E9205C0" w:rsidR="00A033DA" w:rsidRPr="0060040F" w:rsidRDefault="00A033DA" w:rsidP="00B3396E">
            <w:pPr>
              <w:ind w:left="1440" w:hanging="1440"/>
              <w:rPr>
                <w:bCs/>
                <w:i/>
              </w:rPr>
            </w:pPr>
            <w:r w:rsidRPr="0060040F">
              <w:rPr>
                <w:rStyle w:val="textcontrol"/>
                <w:rFonts w:eastAsiaTheme="majorEastAsia"/>
                <w:i/>
              </w:rPr>
              <w:t>with Fecal Retentive Encopresis</w:t>
            </w:r>
          </w:p>
        </w:tc>
      </w:tr>
      <w:tr w:rsidR="00A033DA" w:rsidRPr="0060040F" w14:paraId="007775C6" w14:textId="77777777" w:rsidTr="004E1E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C2D7EC4" w14:textId="77777777" w:rsidR="00A033DA" w:rsidRPr="0060040F" w:rsidRDefault="00A033DA" w:rsidP="00B3396E">
            <w:pPr>
              <w:pStyle w:val="CommentText"/>
              <w:tabs>
                <w:tab w:val="left" w:pos="3214"/>
              </w:tabs>
              <w:outlineLvl w:val="0"/>
              <w:rPr>
                <w:i/>
                <w:sz w:val="24"/>
                <w:szCs w:val="24"/>
              </w:rPr>
            </w:pPr>
          </w:p>
        </w:tc>
        <w:tc>
          <w:tcPr>
            <w:tcW w:w="87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864DCCC" w14:textId="77777777" w:rsidR="00A033DA" w:rsidRPr="0060040F" w:rsidRDefault="00A033DA" w:rsidP="00B3396E">
            <w:pPr>
              <w:ind w:left="1440" w:hanging="1440"/>
              <w:rPr>
                <w:i/>
                <w:iCs/>
              </w:rPr>
            </w:pPr>
            <w:r w:rsidRPr="0060040F">
              <w:rPr>
                <w:i/>
              </w:rPr>
              <w:t>Role (Principal Investigator, Co-Investigator):</w:t>
            </w:r>
            <w:r w:rsidR="00D16D93" w:rsidRPr="0060040F">
              <w:rPr>
                <w:i/>
                <w:iCs/>
              </w:rPr>
              <w:t xml:space="preserve"> Co investigator</w:t>
            </w:r>
          </w:p>
        </w:tc>
      </w:tr>
      <w:tr w:rsidR="00A033DA" w:rsidRPr="0060040F" w14:paraId="1725878D" w14:textId="77777777" w:rsidTr="004E1E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1EDE37B" w14:textId="77777777" w:rsidR="00A033DA" w:rsidRPr="0060040F" w:rsidRDefault="00A033DA" w:rsidP="00B3396E">
            <w:pPr>
              <w:pStyle w:val="CommentText"/>
              <w:tabs>
                <w:tab w:val="left" w:pos="3214"/>
              </w:tabs>
              <w:outlineLvl w:val="0"/>
              <w:rPr>
                <w:i/>
                <w:sz w:val="24"/>
                <w:szCs w:val="24"/>
              </w:rPr>
            </w:pPr>
          </w:p>
        </w:tc>
        <w:tc>
          <w:tcPr>
            <w:tcW w:w="87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E3CA227" w14:textId="77777777" w:rsidR="00A033DA" w:rsidRPr="0060040F" w:rsidRDefault="00A033DA" w:rsidP="00B3396E">
            <w:pPr>
              <w:ind w:left="1440" w:hanging="1440"/>
              <w:rPr>
                <w:b/>
                <w:bCs/>
                <w:i/>
              </w:rPr>
            </w:pPr>
          </w:p>
        </w:tc>
      </w:tr>
      <w:tr w:rsidR="00A033DA" w:rsidRPr="0060040F" w14:paraId="5A42E724" w14:textId="77777777" w:rsidTr="004E1E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32"/>
        </w:trPr>
        <w:tc>
          <w:tcPr>
            <w:tcW w:w="16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5CDDB18" w14:textId="6360B64B" w:rsidR="00A033DA" w:rsidRPr="0060040F" w:rsidRDefault="00A033DA" w:rsidP="00B3396E">
            <w:pPr>
              <w:pStyle w:val="CommentText"/>
              <w:tabs>
                <w:tab w:val="left" w:pos="3214"/>
              </w:tabs>
              <w:outlineLvl w:val="0"/>
              <w:rPr>
                <w:i/>
                <w:sz w:val="24"/>
                <w:szCs w:val="24"/>
              </w:rPr>
            </w:pPr>
          </w:p>
        </w:tc>
        <w:tc>
          <w:tcPr>
            <w:tcW w:w="87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55ADFA8" w14:textId="77777777" w:rsidR="00A033DA" w:rsidRPr="0060040F" w:rsidRDefault="00A033DA" w:rsidP="00B3396E">
            <w:pPr>
              <w:pStyle w:val="NormalWeb"/>
              <w:spacing w:before="0" w:beforeAutospacing="0" w:after="0" w:afterAutospacing="0"/>
              <w:outlineLvl w:val="0"/>
              <w:rPr>
                <w:bCs/>
                <w:i/>
                <w:iCs/>
              </w:rPr>
            </w:pPr>
            <w:r w:rsidRPr="0060040F">
              <w:rPr>
                <w:bCs/>
                <w:i/>
              </w:rPr>
              <w:t>Grantor:</w:t>
            </w:r>
            <w:r w:rsidR="00390CB8" w:rsidRPr="0060040F">
              <w:rPr>
                <w:bCs/>
                <w:i/>
              </w:rPr>
              <w:t xml:space="preserve"> </w:t>
            </w:r>
            <w:r w:rsidR="00D16D93" w:rsidRPr="0060040F">
              <w:rPr>
                <w:bCs/>
                <w:i/>
                <w:iCs/>
              </w:rPr>
              <w:t>UTSW IRB</w:t>
            </w:r>
          </w:p>
        </w:tc>
      </w:tr>
      <w:tr w:rsidR="00A033DA" w:rsidRPr="0060040F" w14:paraId="5755DEE8" w14:textId="77777777" w:rsidTr="004E1E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3AA2DA0" w14:textId="77777777" w:rsidR="00A033DA" w:rsidRPr="0060040F" w:rsidRDefault="00A033DA" w:rsidP="00B3396E">
            <w:pPr>
              <w:pStyle w:val="CommentText"/>
              <w:tabs>
                <w:tab w:val="left" w:pos="3214"/>
              </w:tabs>
              <w:outlineLvl w:val="0"/>
              <w:rPr>
                <w:i/>
                <w:sz w:val="24"/>
                <w:szCs w:val="24"/>
              </w:rPr>
            </w:pPr>
          </w:p>
        </w:tc>
        <w:tc>
          <w:tcPr>
            <w:tcW w:w="87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92E7A0D" w14:textId="77777777" w:rsidR="004E1E54" w:rsidRPr="0060040F" w:rsidRDefault="00A033DA" w:rsidP="00B3396E">
            <w:pPr>
              <w:ind w:left="1440" w:hanging="1440"/>
              <w:rPr>
                <w:rStyle w:val="textcontrol"/>
                <w:rFonts w:eastAsiaTheme="majorEastAsia"/>
                <w:i/>
              </w:rPr>
            </w:pPr>
            <w:r w:rsidRPr="0060040F">
              <w:rPr>
                <w:bCs/>
                <w:i/>
              </w:rPr>
              <w:t>Title of Project:</w:t>
            </w:r>
            <w:r w:rsidR="00D16D93" w:rsidRPr="0060040F">
              <w:rPr>
                <w:rStyle w:val="Heading6Char"/>
                <w:rFonts w:ascii="Times New Roman" w:hAnsi="Times New Roman" w:cs="Times New Roman"/>
                <w:i/>
              </w:rPr>
              <w:t xml:space="preserve"> </w:t>
            </w:r>
            <w:r w:rsidR="00D16D93" w:rsidRPr="0060040F">
              <w:rPr>
                <w:rStyle w:val="textcontrol"/>
                <w:rFonts w:eastAsiaTheme="majorEastAsia"/>
                <w:i/>
              </w:rPr>
              <w:t xml:space="preserve">Development of an instrument to Measure Health Related Quality of </w:t>
            </w:r>
          </w:p>
          <w:p w14:paraId="42A537AE" w14:textId="2E7EFFF7" w:rsidR="00A033DA" w:rsidRPr="0060040F" w:rsidRDefault="00D16D93" w:rsidP="00B3396E">
            <w:pPr>
              <w:ind w:left="1440" w:hanging="1440"/>
              <w:rPr>
                <w:bCs/>
                <w:i/>
              </w:rPr>
            </w:pPr>
            <w:r w:rsidRPr="0060040F">
              <w:rPr>
                <w:rStyle w:val="textcontrol"/>
                <w:rFonts w:eastAsiaTheme="majorEastAsia"/>
                <w:i/>
              </w:rPr>
              <w:t>life in Children with Chronic Constipation and Fecal Incontinence</w:t>
            </w:r>
          </w:p>
        </w:tc>
      </w:tr>
      <w:tr w:rsidR="00A033DA" w:rsidRPr="0060040F" w14:paraId="747DB31D" w14:textId="77777777" w:rsidTr="004E1E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4555C2D" w14:textId="77777777" w:rsidR="00A033DA" w:rsidRPr="0060040F" w:rsidRDefault="00A033DA" w:rsidP="00B3396E">
            <w:pPr>
              <w:pStyle w:val="CommentText"/>
              <w:tabs>
                <w:tab w:val="left" w:pos="3214"/>
              </w:tabs>
              <w:outlineLvl w:val="0"/>
              <w:rPr>
                <w:i/>
                <w:sz w:val="24"/>
                <w:szCs w:val="24"/>
              </w:rPr>
            </w:pPr>
          </w:p>
        </w:tc>
        <w:tc>
          <w:tcPr>
            <w:tcW w:w="87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9BDE16C" w14:textId="77777777" w:rsidR="00A033DA" w:rsidRPr="0060040F" w:rsidRDefault="00A033DA" w:rsidP="00B3396E">
            <w:pPr>
              <w:ind w:left="1440" w:hanging="1440"/>
              <w:rPr>
                <w:i/>
                <w:iCs/>
              </w:rPr>
            </w:pPr>
            <w:r w:rsidRPr="0060040F">
              <w:rPr>
                <w:i/>
              </w:rPr>
              <w:t>Role (Principal Investigator, Co-Investigator):</w:t>
            </w:r>
            <w:r w:rsidR="00D16D93" w:rsidRPr="0060040F">
              <w:rPr>
                <w:i/>
              </w:rPr>
              <w:t xml:space="preserve"> </w:t>
            </w:r>
            <w:r w:rsidR="00D16D93" w:rsidRPr="0060040F">
              <w:rPr>
                <w:i/>
                <w:iCs/>
              </w:rPr>
              <w:t>Principal Investigator</w:t>
            </w:r>
          </w:p>
        </w:tc>
      </w:tr>
      <w:tr w:rsidR="00A033DA" w:rsidRPr="0060040F" w14:paraId="42A18E8B" w14:textId="77777777" w:rsidTr="004E1E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54D594C" w14:textId="77777777" w:rsidR="00A033DA" w:rsidRPr="0060040F" w:rsidRDefault="00A033DA" w:rsidP="00B3396E">
            <w:pPr>
              <w:pStyle w:val="CommentText"/>
              <w:tabs>
                <w:tab w:val="left" w:pos="3214"/>
              </w:tabs>
              <w:outlineLvl w:val="0"/>
              <w:rPr>
                <w:i/>
                <w:sz w:val="24"/>
                <w:szCs w:val="24"/>
              </w:rPr>
            </w:pPr>
          </w:p>
        </w:tc>
        <w:tc>
          <w:tcPr>
            <w:tcW w:w="87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3677287" w14:textId="77777777" w:rsidR="00A033DA" w:rsidRPr="0060040F" w:rsidRDefault="00A033DA" w:rsidP="00B3396E">
            <w:pPr>
              <w:ind w:left="1440" w:hanging="1440"/>
              <w:rPr>
                <w:b/>
                <w:bCs/>
                <w:i/>
              </w:rPr>
            </w:pPr>
          </w:p>
        </w:tc>
      </w:tr>
      <w:tr w:rsidR="00A033DA" w:rsidRPr="0060040F" w14:paraId="2C08C065" w14:textId="77777777" w:rsidTr="005348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05"/>
        </w:trPr>
        <w:tc>
          <w:tcPr>
            <w:tcW w:w="16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AE63ABE" w14:textId="103E5096" w:rsidR="00A033DA" w:rsidRPr="0060040F" w:rsidRDefault="00A033DA" w:rsidP="00B3396E">
            <w:pPr>
              <w:pStyle w:val="CommentText"/>
              <w:tabs>
                <w:tab w:val="left" w:pos="3214"/>
              </w:tabs>
              <w:outlineLvl w:val="0"/>
              <w:rPr>
                <w:i/>
                <w:sz w:val="24"/>
                <w:szCs w:val="24"/>
              </w:rPr>
            </w:pPr>
          </w:p>
        </w:tc>
        <w:tc>
          <w:tcPr>
            <w:tcW w:w="87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D687977" w14:textId="77777777" w:rsidR="00A033DA" w:rsidRPr="0060040F" w:rsidRDefault="00A033DA" w:rsidP="00B3396E">
            <w:pPr>
              <w:pStyle w:val="NormalWeb"/>
              <w:spacing w:before="0" w:beforeAutospacing="0" w:after="0" w:afterAutospacing="0"/>
              <w:outlineLvl w:val="0"/>
              <w:rPr>
                <w:bCs/>
                <w:i/>
                <w:iCs/>
              </w:rPr>
            </w:pPr>
            <w:r w:rsidRPr="0060040F">
              <w:rPr>
                <w:bCs/>
                <w:i/>
              </w:rPr>
              <w:t>Grantor:</w:t>
            </w:r>
            <w:r w:rsidR="00390CB8" w:rsidRPr="0060040F">
              <w:rPr>
                <w:bCs/>
                <w:i/>
              </w:rPr>
              <w:t xml:space="preserve"> </w:t>
            </w:r>
            <w:r w:rsidR="00D16D93" w:rsidRPr="0060040F">
              <w:rPr>
                <w:bCs/>
                <w:i/>
                <w:iCs/>
              </w:rPr>
              <w:t>UTSW IRB</w:t>
            </w:r>
          </w:p>
        </w:tc>
      </w:tr>
      <w:tr w:rsidR="00A033DA" w:rsidRPr="0060040F" w14:paraId="5251567D" w14:textId="77777777" w:rsidTr="004E1E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6C9A766" w14:textId="77777777" w:rsidR="00A033DA" w:rsidRPr="0060040F" w:rsidRDefault="00A033DA" w:rsidP="00B3396E">
            <w:pPr>
              <w:pStyle w:val="CommentText"/>
              <w:tabs>
                <w:tab w:val="left" w:pos="3214"/>
              </w:tabs>
              <w:outlineLvl w:val="0"/>
              <w:rPr>
                <w:i/>
                <w:sz w:val="24"/>
                <w:szCs w:val="24"/>
              </w:rPr>
            </w:pPr>
          </w:p>
        </w:tc>
        <w:tc>
          <w:tcPr>
            <w:tcW w:w="87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CCAE6EA" w14:textId="77777777" w:rsidR="004E1E54" w:rsidRPr="0060040F" w:rsidRDefault="00A033DA" w:rsidP="00B3396E">
            <w:pPr>
              <w:ind w:left="1440" w:hanging="1440"/>
              <w:rPr>
                <w:rStyle w:val="textcontrol"/>
                <w:rFonts w:eastAsiaTheme="majorEastAsia"/>
                <w:i/>
              </w:rPr>
            </w:pPr>
            <w:r w:rsidRPr="0060040F">
              <w:rPr>
                <w:bCs/>
                <w:i/>
              </w:rPr>
              <w:t>Title of Project:</w:t>
            </w:r>
            <w:r w:rsidR="00D16D93" w:rsidRPr="0060040F">
              <w:rPr>
                <w:rStyle w:val="Heading6Char"/>
                <w:rFonts w:ascii="Times New Roman" w:hAnsi="Times New Roman" w:cs="Times New Roman"/>
                <w:i/>
              </w:rPr>
              <w:t xml:space="preserve"> </w:t>
            </w:r>
            <w:r w:rsidR="00D16D93" w:rsidRPr="0060040F">
              <w:rPr>
                <w:rStyle w:val="textcontrol"/>
                <w:rFonts w:eastAsiaTheme="majorEastAsia"/>
                <w:i/>
              </w:rPr>
              <w:t xml:space="preserve">An open-Label Safety and Efficacy Study of Reslizumab (CTx55700) </w:t>
            </w:r>
          </w:p>
          <w:p w14:paraId="3C493EE6" w14:textId="77777777" w:rsidR="004E1E54" w:rsidRPr="0060040F" w:rsidRDefault="00D16D93" w:rsidP="00B3396E">
            <w:pPr>
              <w:ind w:left="1440" w:hanging="1440"/>
              <w:rPr>
                <w:rStyle w:val="textcontrol"/>
                <w:rFonts w:eastAsiaTheme="majorEastAsia"/>
                <w:i/>
              </w:rPr>
            </w:pPr>
            <w:r w:rsidRPr="0060040F">
              <w:rPr>
                <w:rStyle w:val="textcontrol"/>
                <w:rFonts w:eastAsiaTheme="majorEastAsia"/>
                <w:i/>
              </w:rPr>
              <w:t xml:space="preserve">for the Treatment of Pediatric Subjects with Eosinophilic Esophagitis Who Completed </w:t>
            </w:r>
          </w:p>
          <w:p w14:paraId="6127E38C" w14:textId="2F6B23CD" w:rsidR="00A033DA" w:rsidRPr="0060040F" w:rsidRDefault="00D16D93" w:rsidP="00B3396E">
            <w:pPr>
              <w:ind w:left="1440" w:hanging="1440"/>
              <w:rPr>
                <w:bCs/>
                <w:i/>
              </w:rPr>
            </w:pPr>
            <w:r w:rsidRPr="0060040F">
              <w:rPr>
                <w:rStyle w:val="textcontrol"/>
                <w:rFonts w:eastAsiaTheme="majorEastAsia"/>
                <w:i/>
              </w:rPr>
              <w:t>Study Res-5-0002 Protocol No. Res-5-0004</w:t>
            </w:r>
          </w:p>
        </w:tc>
      </w:tr>
      <w:tr w:rsidR="00A033DA" w:rsidRPr="0060040F" w14:paraId="185DAB4C" w14:textId="77777777" w:rsidTr="004E1E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56FD114" w14:textId="77777777" w:rsidR="00A033DA" w:rsidRPr="0060040F" w:rsidRDefault="00A033DA" w:rsidP="00B3396E">
            <w:pPr>
              <w:pStyle w:val="CommentText"/>
              <w:tabs>
                <w:tab w:val="left" w:pos="3214"/>
              </w:tabs>
              <w:outlineLvl w:val="0"/>
              <w:rPr>
                <w:i/>
                <w:sz w:val="24"/>
                <w:szCs w:val="24"/>
              </w:rPr>
            </w:pPr>
          </w:p>
        </w:tc>
        <w:tc>
          <w:tcPr>
            <w:tcW w:w="87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DB4B3AB" w14:textId="77777777" w:rsidR="00A033DA" w:rsidRPr="0060040F" w:rsidRDefault="00A033DA" w:rsidP="00B3396E">
            <w:pPr>
              <w:ind w:left="1440" w:hanging="1440"/>
              <w:rPr>
                <w:i/>
                <w:iCs/>
              </w:rPr>
            </w:pPr>
            <w:r w:rsidRPr="0060040F">
              <w:rPr>
                <w:i/>
              </w:rPr>
              <w:t>Role (Principal Investigator, Co-Investigator):</w:t>
            </w:r>
            <w:r w:rsidR="00D16D93" w:rsidRPr="0060040F">
              <w:rPr>
                <w:i/>
                <w:iCs/>
              </w:rPr>
              <w:t xml:space="preserve"> Co- investigator</w:t>
            </w:r>
          </w:p>
        </w:tc>
      </w:tr>
      <w:tr w:rsidR="00A033DA" w:rsidRPr="0060040F" w14:paraId="76EFF2F7" w14:textId="77777777" w:rsidTr="004E1E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C8145F8" w14:textId="77777777" w:rsidR="00A033DA" w:rsidRPr="0060040F" w:rsidRDefault="00A033DA" w:rsidP="00B3396E">
            <w:pPr>
              <w:pStyle w:val="CommentText"/>
              <w:tabs>
                <w:tab w:val="left" w:pos="3214"/>
              </w:tabs>
              <w:outlineLvl w:val="0"/>
              <w:rPr>
                <w:i/>
                <w:sz w:val="24"/>
                <w:szCs w:val="24"/>
              </w:rPr>
            </w:pPr>
          </w:p>
        </w:tc>
        <w:tc>
          <w:tcPr>
            <w:tcW w:w="87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666203F" w14:textId="77777777" w:rsidR="00A033DA" w:rsidRPr="0060040F" w:rsidRDefault="00A033DA" w:rsidP="00B3396E">
            <w:pPr>
              <w:ind w:left="1440" w:hanging="1440"/>
              <w:rPr>
                <w:b/>
                <w:bCs/>
                <w:i/>
              </w:rPr>
            </w:pPr>
          </w:p>
        </w:tc>
      </w:tr>
      <w:tr w:rsidR="00A033DA" w:rsidRPr="0060040F" w14:paraId="3256979D" w14:textId="77777777" w:rsidTr="005348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60"/>
        </w:trPr>
        <w:tc>
          <w:tcPr>
            <w:tcW w:w="16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E48E504" w14:textId="41A64F34" w:rsidR="00A033DA" w:rsidRPr="0060040F" w:rsidRDefault="00A033DA" w:rsidP="00B3396E">
            <w:pPr>
              <w:pStyle w:val="CommentText"/>
              <w:tabs>
                <w:tab w:val="left" w:pos="3214"/>
              </w:tabs>
              <w:outlineLvl w:val="0"/>
              <w:rPr>
                <w:i/>
                <w:sz w:val="24"/>
                <w:szCs w:val="24"/>
              </w:rPr>
            </w:pPr>
          </w:p>
        </w:tc>
        <w:tc>
          <w:tcPr>
            <w:tcW w:w="87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D86AAE2" w14:textId="77777777" w:rsidR="00A033DA" w:rsidRPr="0060040F" w:rsidRDefault="00A033DA" w:rsidP="00B3396E">
            <w:pPr>
              <w:pStyle w:val="NormalWeb"/>
              <w:spacing w:before="0" w:beforeAutospacing="0" w:after="0" w:afterAutospacing="0"/>
              <w:outlineLvl w:val="0"/>
              <w:rPr>
                <w:bCs/>
                <w:i/>
                <w:iCs/>
              </w:rPr>
            </w:pPr>
            <w:r w:rsidRPr="0060040F">
              <w:rPr>
                <w:bCs/>
                <w:i/>
              </w:rPr>
              <w:t>Grantor:</w:t>
            </w:r>
            <w:r w:rsidR="00D16D93" w:rsidRPr="0060040F">
              <w:rPr>
                <w:bCs/>
                <w:i/>
                <w:iCs/>
              </w:rPr>
              <w:t xml:space="preserve"> UTSW IRB</w:t>
            </w:r>
          </w:p>
        </w:tc>
      </w:tr>
      <w:tr w:rsidR="00A033DA" w:rsidRPr="0060040F" w14:paraId="37175F7F" w14:textId="77777777" w:rsidTr="004E1E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F033116" w14:textId="77777777" w:rsidR="00A033DA" w:rsidRPr="0060040F" w:rsidRDefault="00A033DA" w:rsidP="00B3396E">
            <w:pPr>
              <w:pStyle w:val="CommentText"/>
              <w:tabs>
                <w:tab w:val="left" w:pos="3214"/>
              </w:tabs>
              <w:outlineLvl w:val="0"/>
              <w:rPr>
                <w:i/>
                <w:sz w:val="24"/>
                <w:szCs w:val="24"/>
              </w:rPr>
            </w:pPr>
          </w:p>
        </w:tc>
        <w:tc>
          <w:tcPr>
            <w:tcW w:w="87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87EE4AB" w14:textId="77777777" w:rsidR="00A033DA" w:rsidRPr="0060040F" w:rsidRDefault="00A033DA" w:rsidP="00B3396E">
            <w:pPr>
              <w:ind w:left="1440" w:hanging="1440"/>
              <w:rPr>
                <w:bCs/>
                <w:i/>
              </w:rPr>
            </w:pPr>
            <w:r w:rsidRPr="0060040F">
              <w:rPr>
                <w:bCs/>
                <w:i/>
              </w:rPr>
              <w:t>Title of Project:</w:t>
            </w:r>
            <w:r w:rsidR="00D16D93" w:rsidRPr="0060040F">
              <w:rPr>
                <w:rStyle w:val="Heading6Char"/>
                <w:rFonts w:ascii="Times New Roman" w:hAnsi="Times New Roman" w:cs="Times New Roman"/>
                <w:i/>
              </w:rPr>
              <w:t xml:space="preserve"> </w:t>
            </w:r>
            <w:r w:rsidR="00D16D93" w:rsidRPr="0060040F">
              <w:rPr>
                <w:rStyle w:val="textcontrol"/>
                <w:rFonts w:eastAsiaTheme="majorEastAsia"/>
                <w:i/>
              </w:rPr>
              <w:t xml:space="preserve">The utilization of educational videos in the pediatric outpatient setting </w:t>
            </w:r>
          </w:p>
        </w:tc>
      </w:tr>
      <w:tr w:rsidR="00B45E4B" w:rsidRPr="0060040F" w14:paraId="5A53AABE" w14:textId="77777777" w:rsidTr="004E1E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6B749DB" w14:textId="77777777" w:rsidR="00A033DA" w:rsidRPr="0060040F" w:rsidRDefault="00A033DA" w:rsidP="00B3396E">
            <w:pPr>
              <w:pStyle w:val="CommentText"/>
              <w:tabs>
                <w:tab w:val="left" w:pos="3214"/>
              </w:tabs>
              <w:outlineLvl w:val="0"/>
              <w:rPr>
                <w:i/>
                <w:sz w:val="24"/>
                <w:szCs w:val="24"/>
              </w:rPr>
            </w:pPr>
          </w:p>
        </w:tc>
        <w:tc>
          <w:tcPr>
            <w:tcW w:w="87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0990B50" w14:textId="77777777" w:rsidR="00A033DA" w:rsidRPr="0060040F" w:rsidRDefault="00A033DA" w:rsidP="00B3396E">
            <w:pPr>
              <w:ind w:left="1440" w:hanging="1440"/>
              <w:rPr>
                <w:i/>
              </w:rPr>
            </w:pPr>
            <w:r w:rsidRPr="0060040F">
              <w:rPr>
                <w:i/>
              </w:rPr>
              <w:t>Role (Principal Investigator, Co-Investigator):</w:t>
            </w:r>
            <w:r w:rsidR="00D16D93" w:rsidRPr="0060040F">
              <w:rPr>
                <w:i/>
                <w:iCs/>
              </w:rPr>
              <w:t xml:space="preserve"> Principal Investigator</w:t>
            </w:r>
          </w:p>
        </w:tc>
      </w:tr>
      <w:tr w:rsidR="00A033DA" w:rsidRPr="0060040F" w14:paraId="4E9D6C51" w14:textId="77777777" w:rsidTr="004E1E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6CA1B15" w14:textId="77777777" w:rsidR="00A033DA" w:rsidRPr="0060040F" w:rsidRDefault="00A033DA" w:rsidP="00B3396E">
            <w:pPr>
              <w:pStyle w:val="CommentText"/>
              <w:tabs>
                <w:tab w:val="left" w:pos="3214"/>
              </w:tabs>
              <w:outlineLvl w:val="0"/>
              <w:rPr>
                <w:i/>
                <w:sz w:val="24"/>
                <w:szCs w:val="24"/>
              </w:rPr>
            </w:pPr>
          </w:p>
        </w:tc>
        <w:tc>
          <w:tcPr>
            <w:tcW w:w="87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27DC93A" w14:textId="77777777" w:rsidR="00A033DA" w:rsidRPr="0060040F" w:rsidRDefault="00A033DA" w:rsidP="00B3396E">
            <w:pPr>
              <w:ind w:left="1440" w:hanging="1440"/>
              <w:rPr>
                <w:b/>
                <w:bCs/>
                <w:i/>
              </w:rPr>
            </w:pPr>
          </w:p>
        </w:tc>
      </w:tr>
    </w:tbl>
    <w:p w14:paraId="08514CC0" w14:textId="77777777" w:rsidR="003602EF" w:rsidRPr="0060040F" w:rsidRDefault="003602EF" w:rsidP="00B4095F">
      <w:pPr>
        <w:pStyle w:val="NormalWeb"/>
        <w:spacing w:before="0" w:beforeAutospacing="0" w:after="0" w:afterAutospacing="0"/>
        <w:outlineLvl w:val="0"/>
        <w:rPr>
          <w:b/>
          <w:bCs/>
          <w:u w:val="single"/>
        </w:rPr>
      </w:pPr>
    </w:p>
    <w:p w14:paraId="31FA15C0" w14:textId="77777777" w:rsidR="00D0798F" w:rsidRPr="0060040F" w:rsidRDefault="00D0798F" w:rsidP="00B4095F">
      <w:pPr>
        <w:pStyle w:val="NormalWeb"/>
        <w:spacing w:before="0" w:beforeAutospacing="0" w:after="0" w:afterAutospacing="0"/>
        <w:outlineLvl w:val="0"/>
        <w:rPr>
          <w:b/>
          <w:bCs/>
          <w:u w:val="single"/>
        </w:rPr>
      </w:pPr>
      <w:r w:rsidRPr="0060040F">
        <w:rPr>
          <w:b/>
          <w:bCs/>
          <w:u w:val="single"/>
        </w:rPr>
        <w:t>Teaching Activities</w:t>
      </w:r>
    </w:p>
    <w:p w14:paraId="622142D6" w14:textId="77777777" w:rsidR="00D0798F" w:rsidRPr="0060040F" w:rsidRDefault="00D0798F" w:rsidP="00B4095F">
      <w:pPr>
        <w:pStyle w:val="NormalWeb"/>
        <w:spacing w:before="0" w:beforeAutospacing="0" w:after="0" w:afterAutospacing="0"/>
        <w:outlineLvl w:val="0"/>
        <w:rPr>
          <w:b/>
          <w:bCs/>
          <w:u w:val="single"/>
        </w:rPr>
      </w:pPr>
    </w:p>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668"/>
        <w:gridCol w:w="8772"/>
      </w:tblGrid>
      <w:tr w:rsidR="00D0798F" w:rsidRPr="0060040F" w14:paraId="6EAFDCA1" w14:textId="77777777" w:rsidTr="0078395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10DEEA6" w14:textId="77777777" w:rsidR="00D0798F" w:rsidRPr="0060040F" w:rsidRDefault="00D0798F" w:rsidP="002C7297">
            <w:pPr>
              <w:pStyle w:val="NormalWeb"/>
              <w:spacing w:before="0" w:beforeAutospacing="0" w:after="0" w:afterAutospacing="0"/>
              <w:outlineLvl w:val="0"/>
            </w:pPr>
            <w:r w:rsidRPr="0060040F">
              <w:t>Year(s)</w:t>
            </w:r>
          </w:p>
        </w:tc>
        <w:tc>
          <w:tcPr>
            <w:tcW w:w="8772" w:type="dxa"/>
            <w:tcBorders>
              <w:top w:val="single" w:sz="2" w:space="0" w:color="999999"/>
              <w:left w:val="single" w:sz="2" w:space="0" w:color="999999"/>
              <w:bottom w:val="single" w:sz="2" w:space="0" w:color="999999"/>
              <w:right w:val="single" w:sz="2" w:space="0" w:color="999999"/>
            </w:tcBorders>
          </w:tcPr>
          <w:p w14:paraId="7E892726" w14:textId="77777777" w:rsidR="00D0798F" w:rsidRPr="0060040F" w:rsidRDefault="00D0798F" w:rsidP="002C7297">
            <w:pPr>
              <w:pStyle w:val="NormalWeb"/>
              <w:spacing w:before="0" w:beforeAutospacing="0" w:after="0" w:afterAutospacing="0"/>
              <w:outlineLvl w:val="0"/>
            </w:pPr>
            <w:r w:rsidRPr="0060040F">
              <w:t>Activity</w:t>
            </w:r>
          </w:p>
        </w:tc>
      </w:tr>
      <w:tr w:rsidR="00B45E4B" w:rsidRPr="0060040F" w14:paraId="5B373BCE" w14:textId="77777777" w:rsidTr="00783958">
        <w:tc>
          <w:tcPr>
            <w:tcW w:w="10440" w:type="dxa"/>
            <w:gridSpan w:val="2"/>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BB00831" w14:textId="77777777" w:rsidR="00D0798F" w:rsidRPr="0060040F" w:rsidRDefault="00D0798F" w:rsidP="00D0798F">
            <w:pPr>
              <w:pStyle w:val="NormalWeb"/>
              <w:spacing w:before="0" w:beforeAutospacing="0" w:after="0" w:afterAutospacing="0"/>
              <w:outlineLvl w:val="0"/>
            </w:pPr>
            <w:r w:rsidRPr="0060040F">
              <w:rPr>
                <w:u w:val="single"/>
              </w:rPr>
              <w:t>Medical and graduate school didactic and small group teaching</w:t>
            </w:r>
          </w:p>
        </w:tc>
      </w:tr>
      <w:tr w:rsidR="004434E7" w:rsidRPr="0060040F" w14:paraId="4AAA224E" w14:textId="77777777" w:rsidTr="0078395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0FE3F5A" w14:textId="77777777" w:rsidR="004434E7" w:rsidRPr="0060040F" w:rsidRDefault="004434E7" w:rsidP="004434E7">
            <w:pPr>
              <w:pStyle w:val="CommentText"/>
              <w:tabs>
                <w:tab w:val="left" w:pos="1310"/>
              </w:tabs>
              <w:outlineLvl w:val="0"/>
              <w:rPr>
                <w:sz w:val="24"/>
                <w:szCs w:val="24"/>
              </w:rPr>
            </w:pPr>
            <w:r w:rsidRPr="0060040F">
              <w:rPr>
                <w:sz w:val="24"/>
                <w:szCs w:val="24"/>
              </w:rPr>
              <w:t>2015-present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4D140A7" w14:textId="77777777" w:rsidR="004434E7" w:rsidRPr="0060040F" w:rsidRDefault="004434E7" w:rsidP="004434E7">
            <w:pPr>
              <w:pStyle w:val="NormalWeb"/>
              <w:spacing w:before="0" w:beforeAutospacing="0" w:after="0" w:afterAutospacing="0"/>
              <w:outlineLvl w:val="0"/>
            </w:pPr>
            <w:r w:rsidRPr="0060040F">
              <w:rPr>
                <w:bCs/>
              </w:rPr>
              <w:t>Didactic lecture on ‘failure to thrive’ for pediatric residents and medical students rotating in the gastroenterology ward in didactic and small group activities</w:t>
            </w:r>
          </w:p>
        </w:tc>
      </w:tr>
      <w:tr w:rsidR="00B45E4B" w:rsidRPr="0060040F" w14:paraId="6732F314" w14:textId="77777777" w:rsidTr="0078395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BF2E9CB" w14:textId="77777777" w:rsidR="00D0798F" w:rsidRPr="0060040F" w:rsidRDefault="00D90793" w:rsidP="002C7297">
            <w:pPr>
              <w:pStyle w:val="CommentText"/>
              <w:tabs>
                <w:tab w:val="left" w:pos="1310"/>
              </w:tabs>
              <w:outlineLvl w:val="0"/>
              <w:rPr>
                <w:sz w:val="24"/>
                <w:szCs w:val="24"/>
              </w:rPr>
            </w:pPr>
            <w:r w:rsidRPr="0060040F">
              <w:rPr>
                <w:sz w:val="24"/>
                <w:szCs w:val="24"/>
              </w:rPr>
              <w:t>2007-Present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0FFFA52" w14:textId="77777777" w:rsidR="00D0798F" w:rsidRPr="0060040F" w:rsidRDefault="00D90793" w:rsidP="002C7297">
            <w:pPr>
              <w:pStyle w:val="NormalWeb"/>
              <w:spacing w:before="0" w:beforeAutospacing="0" w:after="0" w:afterAutospacing="0"/>
              <w:outlineLvl w:val="0"/>
            </w:pPr>
            <w:r w:rsidRPr="0060040F">
              <w:rPr>
                <w:bCs/>
              </w:rPr>
              <w:t>Di</w:t>
            </w:r>
            <w:r w:rsidR="00152C2C" w:rsidRPr="0060040F">
              <w:rPr>
                <w:bCs/>
              </w:rPr>
              <w:t>dactic lecture on</w:t>
            </w:r>
            <w:r w:rsidRPr="0060040F">
              <w:rPr>
                <w:bCs/>
              </w:rPr>
              <w:t xml:space="preserve"> ‘constipation’ for pediatric residents and medical students rotating in the gastroenterology ward in didactic and small group activities</w:t>
            </w:r>
          </w:p>
        </w:tc>
      </w:tr>
      <w:tr w:rsidR="00152C2C" w:rsidRPr="0060040F" w14:paraId="39A228DA" w14:textId="77777777" w:rsidTr="0078395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8A4378F" w14:textId="77777777" w:rsidR="00152C2C" w:rsidRPr="0060040F" w:rsidRDefault="00152C2C" w:rsidP="002C7297">
            <w:pPr>
              <w:pStyle w:val="CommentText"/>
              <w:tabs>
                <w:tab w:val="left" w:pos="1310"/>
              </w:tabs>
              <w:outlineLvl w:val="0"/>
              <w:rPr>
                <w:sz w:val="24"/>
                <w:szCs w:val="24"/>
              </w:rPr>
            </w:pPr>
            <w:r w:rsidRPr="0060040F">
              <w:rPr>
                <w:sz w:val="24"/>
                <w:szCs w:val="24"/>
              </w:rPr>
              <w:t>2007-present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EF43500" w14:textId="77777777" w:rsidR="00152C2C" w:rsidRPr="0060040F" w:rsidRDefault="00152C2C" w:rsidP="002C7297">
            <w:pPr>
              <w:pStyle w:val="NormalWeb"/>
              <w:spacing w:before="0" w:beforeAutospacing="0" w:after="0" w:afterAutospacing="0"/>
              <w:outlineLvl w:val="0"/>
              <w:rPr>
                <w:bCs/>
              </w:rPr>
            </w:pPr>
            <w:r w:rsidRPr="0060040F">
              <w:rPr>
                <w:bCs/>
              </w:rPr>
              <w:t>Didactic lecture on ‘Formulas’ for pediatric residents and medical students rotating in the gastroenterology ward in didactic and small group activities</w:t>
            </w:r>
          </w:p>
        </w:tc>
      </w:tr>
      <w:tr w:rsidR="00152C2C" w:rsidRPr="0060040F" w14:paraId="37434FB8" w14:textId="77777777" w:rsidTr="0078395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D060399" w14:textId="77777777" w:rsidR="00152C2C" w:rsidRPr="0060040F" w:rsidRDefault="00152C2C" w:rsidP="002C7297">
            <w:pPr>
              <w:pStyle w:val="CommentText"/>
              <w:tabs>
                <w:tab w:val="left" w:pos="1310"/>
              </w:tabs>
              <w:outlineLvl w:val="0"/>
              <w:rPr>
                <w:sz w:val="24"/>
                <w:szCs w:val="24"/>
              </w:rPr>
            </w:pPr>
            <w:r w:rsidRPr="0060040F">
              <w:rPr>
                <w:sz w:val="24"/>
                <w:szCs w:val="24"/>
              </w:rPr>
              <w:t>2007-present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AC4B43D" w14:textId="77777777" w:rsidR="00152C2C" w:rsidRPr="0060040F" w:rsidRDefault="00152C2C" w:rsidP="002C7297">
            <w:pPr>
              <w:pStyle w:val="NormalWeb"/>
              <w:spacing w:before="0" w:beforeAutospacing="0" w:after="0" w:afterAutospacing="0"/>
              <w:outlineLvl w:val="0"/>
              <w:rPr>
                <w:bCs/>
              </w:rPr>
            </w:pPr>
            <w:r w:rsidRPr="0060040F">
              <w:rPr>
                <w:bCs/>
              </w:rPr>
              <w:t>Didactic lecture on ‘Food allergies and GI manifestations’ for pediatric residents and medical students rotating in the gastroenterology ward in didactic and small group activities</w:t>
            </w:r>
          </w:p>
        </w:tc>
      </w:tr>
      <w:tr w:rsidR="00B45E4B" w:rsidRPr="0060040F" w14:paraId="49780AAA" w14:textId="77777777" w:rsidTr="0078395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C560B3B" w14:textId="77777777" w:rsidR="00D0798F" w:rsidRPr="0060040F" w:rsidRDefault="00D90793" w:rsidP="002C7297">
            <w:pPr>
              <w:pStyle w:val="CommentText"/>
              <w:tabs>
                <w:tab w:val="left" w:pos="3214"/>
              </w:tabs>
              <w:outlineLvl w:val="0"/>
              <w:rPr>
                <w:sz w:val="24"/>
                <w:szCs w:val="24"/>
              </w:rPr>
            </w:pPr>
            <w:r w:rsidRPr="0060040F">
              <w:rPr>
                <w:sz w:val="24"/>
                <w:szCs w:val="24"/>
              </w:rPr>
              <w:t>2007-present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BF9918C" w14:textId="77777777" w:rsidR="00D0798F" w:rsidRPr="0060040F" w:rsidRDefault="00152C2C" w:rsidP="002C7297">
            <w:pPr>
              <w:pStyle w:val="NormalWeb"/>
              <w:spacing w:before="0" w:beforeAutospacing="0" w:after="0" w:afterAutospacing="0"/>
              <w:outlineLvl w:val="0"/>
            </w:pPr>
            <w:r w:rsidRPr="0060040F">
              <w:rPr>
                <w:bCs/>
              </w:rPr>
              <w:t xml:space="preserve">Didactic lecture </w:t>
            </w:r>
            <w:r w:rsidR="00002F9C" w:rsidRPr="0060040F">
              <w:rPr>
                <w:bCs/>
              </w:rPr>
              <w:t>on Pediatric</w:t>
            </w:r>
            <w:r w:rsidR="00D90793" w:rsidRPr="0060040F">
              <w:t xml:space="preserve"> GI motility- overview and testing</w:t>
            </w:r>
          </w:p>
          <w:p w14:paraId="3051B420" w14:textId="77777777" w:rsidR="00D90793" w:rsidRPr="0060040F" w:rsidRDefault="00D90793" w:rsidP="002C7297">
            <w:pPr>
              <w:pStyle w:val="NormalWeb"/>
              <w:spacing w:before="0" w:beforeAutospacing="0" w:after="0" w:afterAutospacing="0"/>
              <w:outlineLvl w:val="0"/>
            </w:pPr>
            <w:r w:rsidRPr="0060040F">
              <w:t xml:space="preserve">Teaching to </w:t>
            </w:r>
            <w:r w:rsidR="00152C2C" w:rsidRPr="0060040F">
              <w:t xml:space="preserve">medical students, </w:t>
            </w:r>
            <w:r w:rsidRPr="0060040F">
              <w:t>residents and pediatric GI fellows annually</w:t>
            </w:r>
          </w:p>
        </w:tc>
      </w:tr>
      <w:tr w:rsidR="00B45E4B" w:rsidRPr="0060040F" w14:paraId="22C4662C" w14:textId="77777777" w:rsidTr="0078395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D3DE9D6" w14:textId="77777777" w:rsidR="00D90793" w:rsidRPr="0060040F" w:rsidRDefault="00D90793" w:rsidP="002C7297">
            <w:pPr>
              <w:pStyle w:val="CommentText"/>
              <w:tabs>
                <w:tab w:val="left" w:pos="3214"/>
              </w:tabs>
              <w:outlineLvl w:val="0"/>
              <w:rPr>
                <w:sz w:val="24"/>
                <w:szCs w:val="24"/>
              </w:rPr>
            </w:pPr>
            <w:r w:rsidRPr="0060040F">
              <w:rPr>
                <w:sz w:val="24"/>
                <w:szCs w:val="24"/>
              </w:rPr>
              <w:lastRenderedPageBreak/>
              <w:t>2007-present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B40748E" w14:textId="77777777" w:rsidR="00D90793" w:rsidRPr="0060040F" w:rsidRDefault="00D90793" w:rsidP="002C7297">
            <w:pPr>
              <w:pStyle w:val="NormalWeb"/>
              <w:spacing w:before="0" w:beforeAutospacing="0" w:after="0" w:afterAutospacing="0"/>
              <w:outlineLvl w:val="0"/>
            </w:pPr>
            <w:r w:rsidRPr="0060040F">
              <w:rPr>
                <w:bCs/>
              </w:rPr>
              <w:t>Discussion of Motility content and material for boards for pediatric gastroenterology fellows</w:t>
            </w:r>
          </w:p>
        </w:tc>
      </w:tr>
      <w:tr w:rsidR="005009F7" w:rsidRPr="0060040F" w14:paraId="62FCC35B" w14:textId="77777777" w:rsidTr="00783958">
        <w:tc>
          <w:tcPr>
            <w:tcW w:w="10440" w:type="dxa"/>
            <w:gridSpan w:val="2"/>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FA75F38" w14:textId="77777777" w:rsidR="005009F7" w:rsidRPr="0060040F" w:rsidRDefault="005009F7" w:rsidP="00D40883">
            <w:pPr>
              <w:pStyle w:val="NormalWeb"/>
              <w:spacing w:before="0" w:beforeAutospacing="0" w:after="0" w:afterAutospacing="0"/>
              <w:outlineLvl w:val="0"/>
              <w:rPr>
                <w:bCs/>
                <w:u w:val="single"/>
              </w:rPr>
            </w:pPr>
            <w:r w:rsidRPr="0060040F">
              <w:rPr>
                <w:u w:val="single"/>
              </w:rPr>
              <w:t>Dissertation committees</w:t>
            </w:r>
          </w:p>
        </w:tc>
      </w:tr>
      <w:tr w:rsidR="005009F7" w:rsidRPr="0060040F" w14:paraId="096BCF67" w14:textId="77777777" w:rsidTr="0078395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5DF5600" w14:textId="77777777" w:rsidR="005009F7" w:rsidRPr="0060040F" w:rsidRDefault="005009F7" w:rsidP="00D40883">
            <w:pPr>
              <w:pStyle w:val="CommentText"/>
              <w:tabs>
                <w:tab w:val="left" w:pos="1310"/>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3F2EC9B" w14:textId="77777777" w:rsidR="005009F7" w:rsidRPr="0060040F" w:rsidRDefault="005009F7" w:rsidP="00D40883">
            <w:pPr>
              <w:pStyle w:val="NormalWeb"/>
              <w:spacing w:before="0" w:beforeAutospacing="0" w:after="0" w:afterAutospacing="0"/>
              <w:outlineLvl w:val="0"/>
              <w:rPr>
                <w:bCs/>
              </w:rPr>
            </w:pPr>
          </w:p>
        </w:tc>
      </w:tr>
      <w:tr w:rsidR="005009F7" w:rsidRPr="0060040F" w14:paraId="0FC0E5CE" w14:textId="77777777" w:rsidTr="00783958">
        <w:tc>
          <w:tcPr>
            <w:tcW w:w="10440" w:type="dxa"/>
            <w:gridSpan w:val="2"/>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80054C6" w14:textId="77777777" w:rsidR="005009F7" w:rsidRPr="0060040F" w:rsidRDefault="005009F7" w:rsidP="00D40883">
            <w:pPr>
              <w:pStyle w:val="NormalWeb"/>
              <w:spacing w:before="0" w:beforeAutospacing="0" w:after="0" w:afterAutospacing="0"/>
              <w:outlineLvl w:val="0"/>
              <w:rPr>
                <w:bCs/>
              </w:rPr>
            </w:pPr>
            <w:r w:rsidRPr="0060040F">
              <w:t>Qualifying examination committees</w:t>
            </w:r>
          </w:p>
        </w:tc>
      </w:tr>
      <w:tr w:rsidR="005009F7" w:rsidRPr="0060040F" w14:paraId="0EDCF333" w14:textId="77777777" w:rsidTr="0078395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63CDA50" w14:textId="77777777" w:rsidR="005009F7" w:rsidRPr="0060040F" w:rsidRDefault="005009F7" w:rsidP="00D40883">
            <w:pPr>
              <w:pStyle w:val="CommentText"/>
              <w:tabs>
                <w:tab w:val="left" w:pos="1310"/>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7901E09" w14:textId="77777777" w:rsidR="005009F7" w:rsidRPr="0060040F" w:rsidRDefault="005009F7" w:rsidP="00D40883">
            <w:pPr>
              <w:pStyle w:val="NormalWeb"/>
              <w:spacing w:before="0" w:beforeAutospacing="0" w:after="0" w:afterAutospacing="0"/>
              <w:outlineLvl w:val="0"/>
              <w:rPr>
                <w:bCs/>
              </w:rPr>
            </w:pPr>
          </w:p>
        </w:tc>
      </w:tr>
      <w:tr w:rsidR="00B45E4B" w:rsidRPr="0060040F" w14:paraId="34B64AAD" w14:textId="77777777" w:rsidTr="00783958">
        <w:trPr>
          <w:trHeight w:val="326"/>
        </w:trPr>
        <w:tc>
          <w:tcPr>
            <w:tcW w:w="10440" w:type="dxa"/>
            <w:gridSpan w:val="2"/>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3905FC1" w14:textId="77777777" w:rsidR="00D0798F" w:rsidRPr="0060040F" w:rsidRDefault="00D0798F" w:rsidP="002C7297">
            <w:pPr>
              <w:pStyle w:val="NormalWeb"/>
              <w:spacing w:before="0" w:beforeAutospacing="0" w:after="0" w:afterAutospacing="0"/>
              <w:outlineLvl w:val="0"/>
            </w:pPr>
            <w:r w:rsidRPr="0060040F">
              <w:rPr>
                <w:u w:val="single"/>
              </w:rPr>
              <w:t>Committees concerned with medical and graduate student education</w:t>
            </w:r>
          </w:p>
        </w:tc>
      </w:tr>
      <w:tr w:rsidR="00A52CB1" w:rsidRPr="0060040F" w14:paraId="23B27D08" w14:textId="77777777" w:rsidTr="0078395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05BA756" w14:textId="0679E65E" w:rsidR="00A52CB1" w:rsidRPr="0060040F" w:rsidRDefault="00A52CB1" w:rsidP="00A52CB1">
            <w:pPr>
              <w:pStyle w:val="CommentText"/>
              <w:tabs>
                <w:tab w:val="left" w:pos="1310"/>
              </w:tabs>
              <w:outlineLvl w:val="0"/>
              <w:rPr>
                <w:sz w:val="24"/>
                <w:szCs w:val="24"/>
              </w:rPr>
            </w:pPr>
            <w:r>
              <w:rPr>
                <w:sz w:val="24"/>
                <w:szCs w:val="24"/>
              </w:rPr>
              <w:t>2021-2024</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72F7BEF" w14:textId="4E08FF8F" w:rsidR="00A52CB1" w:rsidRPr="0060040F" w:rsidRDefault="00A52CB1" w:rsidP="00A52CB1">
            <w:pPr>
              <w:pStyle w:val="NormalWeb"/>
              <w:spacing w:before="0" w:beforeAutospacing="0" w:after="0" w:afterAutospacing="0"/>
              <w:outlineLvl w:val="0"/>
            </w:pPr>
            <w:r>
              <w:t>Scholarship Oversight Committee, Dr. Liane Sadder, UT Southwestern Medical Center,</w:t>
            </w:r>
            <w:r w:rsidR="00783958">
              <w:t xml:space="preserve"> </w:t>
            </w:r>
            <w:r>
              <w:t>Pediatric gastroenterology</w:t>
            </w:r>
          </w:p>
        </w:tc>
      </w:tr>
      <w:tr w:rsidR="00A52CB1" w:rsidRPr="0060040F" w14:paraId="5287ABA0" w14:textId="77777777" w:rsidTr="0078395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1736364" w14:textId="77777777" w:rsidR="00A52CB1" w:rsidRPr="0060040F" w:rsidRDefault="00A52CB1" w:rsidP="00A52CB1">
            <w:pPr>
              <w:pStyle w:val="CommentText"/>
              <w:tabs>
                <w:tab w:val="left" w:pos="1310"/>
              </w:tabs>
              <w:outlineLvl w:val="0"/>
              <w:rPr>
                <w:sz w:val="24"/>
                <w:szCs w:val="24"/>
              </w:rPr>
            </w:pPr>
            <w:r w:rsidRPr="0060040F">
              <w:rPr>
                <w:sz w:val="24"/>
                <w:szCs w:val="24"/>
              </w:rPr>
              <w:t>2020</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2B8B1BF" w14:textId="77777777" w:rsidR="00A52CB1" w:rsidRPr="0060040F" w:rsidRDefault="00A52CB1" w:rsidP="00A52CB1">
            <w:pPr>
              <w:pStyle w:val="NormalWeb"/>
              <w:spacing w:before="0" w:beforeAutospacing="0" w:after="0" w:afterAutospacing="0"/>
              <w:outlineLvl w:val="0"/>
            </w:pPr>
            <w:r w:rsidRPr="0060040F">
              <w:t>Scholarly Oversight Committee, Dr. Christopher Sawyer, UT Southwestern Medical Center Neonatal and Perinatal Medicine</w:t>
            </w:r>
          </w:p>
        </w:tc>
      </w:tr>
      <w:tr w:rsidR="00A52CB1" w:rsidRPr="0060040F" w14:paraId="0CAC32C1" w14:textId="77777777" w:rsidTr="0078395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9CFFEA7" w14:textId="77777777" w:rsidR="00A52CB1" w:rsidRPr="0060040F" w:rsidRDefault="00A52CB1" w:rsidP="00A52CB1">
            <w:pPr>
              <w:pStyle w:val="CommentText"/>
              <w:tabs>
                <w:tab w:val="left" w:pos="1310"/>
              </w:tabs>
              <w:outlineLvl w:val="0"/>
              <w:rPr>
                <w:sz w:val="24"/>
                <w:szCs w:val="24"/>
              </w:rPr>
            </w:pPr>
            <w:r w:rsidRPr="0060040F">
              <w:rPr>
                <w:sz w:val="24"/>
                <w:szCs w:val="24"/>
              </w:rPr>
              <w:t>2017-2020</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B692B39" w14:textId="77777777" w:rsidR="00A52CB1" w:rsidRPr="0060040F" w:rsidRDefault="00A52CB1" w:rsidP="00A52CB1">
            <w:pPr>
              <w:pStyle w:val="NormalWeb"/>
              <w:spacing w:before="0" w:beforeAutospacing="0" w:after="0" w:afterAutospacing="0"/>
              <w:outlineLvl w:val="0"/>
            </w:pPr>
            <w:r w:rsidRPr="0060040F">
              <w:t>Scholarly Oversight Committee, Dr. Sherief Mansi, UT Southwestern Medical Center Pediatric Gastroenterology</w:t>
            </w:r>
          </w:p>
        </w:tc>
      </w:tr>
      <w:tr w:rsidR="00A52CB1" w:rsidRPr="0060040F" w14:paraId="00C676F9" w14:textId="77777777" w:rsidTr="0078395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523D221" w14:textId="77777777" w:rsidR="00A52CB1" w:rsidRPr="0060040F" w:rsidRDefault="00A52CB1" w:rsidP="00A52CB1">
            <w:pPr>
              <w:pStyle w:val="CommentText"/>
              <w:tabs>
                <w:tab w:val="left" w:pos="1310"/>
              </w:tabs>
              <w:outlineLvl w:val="0"/>
              <w:rPr>
                <w:sz w:val="24"/>
                <w:szCs w:val="24"/>
              </w:rPr>
            </w:pPr>
            <w:r w:rsidRPr="0060040F">
              <w:rPr>
                <w:sz w:val="24"/>
                <w:szCs w:val="24"/>
              </w:rPr>
              <w:t>2014-2017</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A4128CA" w14:textId="77777777" w:rsidR="00A52CB1" w:rsidRPr="0060040F" w:rsidRDefault="00A52CB1" w:rsidP="00A52CB1">
            <w:pPr>
              <w:pStyle w:val="NormalWeb"/>
              <w:spacing w:before="0" w:beforeAutospacing="0" w:after="0" w:afterAutospacing="0"/>
              <w:outlineLvl w:val="0"/>
            </w:pPr>
            <w:r w:rsidRPr="0060040F">
              <w:t>Scholarly Oversight Committee, Dr. Ricardo Medina, UT Southwestern Medical Center Pediatric Gastroenterology</w:t>
            </w:r>
          </w:p>
        </w:tc>
      </w:tr>
      <w:tr w:rsidR="00A52CB1" w:rsidRPr="0060040F" w14:paraId="433155EE" w14:textId="77777777" w:rsidTr="00783958">
        <w:tc>
          <w:tcPr>
            <w:tcW w:w="10440" w:type="dxa"/>
            <w:gridSpan w:val="2"/>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CA1B889" w14:textId="5CE7C65C" w:rsidR="00A52CB1" w:rsidRPr="0060040F" w:rsidRDefault="00A52CB1" w:rsidP="00A52CB1">
            <w:pPr>
              <w:pStyle w:val="NormalWeb"/>
              <w:spacing w:before="0" w:beforeAutospacing="0" w:after="0" w:afterAutospacing="0"/>
              <w:outlineLvl w:val="0"/>
              <w:rPr>
                <w:u w:val="single"/>
              </w:rPr>
            </w:pPr>
            <w:r w:rsidRPr="0060040F">
              <w:rPr>
                <w:u w:val="single"/>
              </w:rPr>
              <w:t>Graduate student rotations</w:t>
            </w:r>
          </w:p>
        </w:tc>
      </w:tr>
      <w:tr w:rsidR="00A52CB1" w:rsidRPr="0060040F" w14:paraId="6F8FCC05" w14:textId="77777777" w:rsidTr="0078395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25A7306" w14:textId="77777777" w:rsidR="00A52CB1" w:rsidRPr="0060040F" w:rsidRDefault="00A52CB1" w:rsidP="00A52CB1">
            <w:pPr>
              <w:pStyle w:val="CommentText"/>
              <w:tabs>
                <w:tab w:val="left" w:pos="1310"/>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2FB58F0" w14:textId="77777777" w:rsidR="00A52CB1" w:rsidRPr="0060040F" w:rsidRDefault="00A52CB1" w:rsidP="00A52CB1">
            <w:pPr>
              <w:pStyle w:val="NormalWeb"/>
              <w:spacing w:before="0" w:beforeAutospacing="0" w:after="0" w:afterAutospacing="0"/>
              <w:outlineLvl w:val="0"/>
            </w:pPr>
          </w:p>
        </w:tc>
      </w:tr>
      <w:tr w:rsidR="00A52CB1" w:rsidRPr="0060040F" w14:paraId="12A78C0C" w14:textId="77777777" w:rsidTr="00783958">
        <w:trPr>
          <w:trHeight w:val="344"/>
        </w:trPr>
        <w:tc>
          <w:tcPr>
            <w:tcW w:w="10440" w:type="dxa"/>
            <w:gridSpan w:val="2"/>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8CEDAAA" w14:textId="77777777" w:rsidR="00A52CB1" w:rsidRPr="0060040F" w:rsidRDefault="00A52CB1" w:rsidP="00A52CB1">
            <w:pPr>
              <w:pStyle w:val="NormalWeb"/>
              <w:spacing w:before="0" w:beforeAutospacing="0" w:after="0" w:afterAutospacing="0"/>
              <w:outlineLvl w:val="0"/>
            </w:pPr>
            <w:r w:rsidRPr="0060040F">
              <w:rPr>
                <w:u w:val="single"/>
              </w:rPr>
              <w:t>Medical student rotations</w:t>
            </w:r>
          </w:p>
        </w:tc>
      </w:tr>
      <w:tr w:rsidR="00A52CB1" w:rsidRPr="0060040F" w14:paraId="4C1D385D" w14:textId="77777777" w:rsidTr="0078395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0B45099" w14:textId="77777777" w:rsidR="00A52CB1" w:rsidRPr="0060040F" w:rsidRDefault="00A52CB1" w:rsidP="00A52CB1">
            <w:pPr>
              <w:pStyle w:val="CommentText"/>
              <w:tabs>
                <w:tab w:val="left" w:pos="1310"/>
              </w:tabs>
              <w:outlineLvl w:val="0"/>
              <w:rPr>
                <w:sz w:val="24"/>
                <w:szCs w:val="24"/>
              </w:rPr>
            </w:pPr>
            <w:r w:rsidRPr="0060040F">
              <w:rPr>
                <w:sz w:val="24"/>
                <w:szCs w:val="24"/>
              </w:rPr>
              <w:t>2007-2015</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084C5D0" w14:textId="77777777" w:rsidR="00A52CB1" w:rsidRPr="0060040F" w:rsidRDefault="00A52CB1" w:rsidP="00A52CB1">
            <w:r w:rsidRPr="0060040F">
              <w:t>Ambulatory case conference – Gastroenterology Cases</w:t>
            </w:r>
          </w:p>
          <w:p w14:paraId="60A59A4C" w14:textId="77777777" w:rsidR="00A52CB1" w:rsidRPr="0060040F" w:rsidRDefault="00A52CB1" w:rsidP="00A52CB1">
            <w:pPr>
              <w:pStyle w:val="NormalWeb"/>
              <w:spacing w:before="0" w:beforeAutospacing="0" w:after="0" w:afterAutospacing="0"/>
              <w:outlineLvl w:val="0"/>
            </w:pPr>
            <w:r w:rsidRPr="0060040F">
              <w:t>Repeated case conference in medical student pediatric clerkship</w:t>
            </w:r>
          </w:p>
        </w:tc>
      </w:tr>
      <w:tr w:rsidR="00A52CB1" w:rsidRPr="0060040F" w14:paraId="06E36D80" w14:textId="77777777" w:rsidTr="0078395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8083110" w14:textId="77777777" w:rsidR="00A52CB1" w:rsidRPr="0060040F" w:rsidRDefault="00A52CB1" w:rsidP="00A52CB1">
            <w:pPr>
              <w:pStyle w:val="CommentText"/>
              <w:tabs>
                <w:tab w:val="left" w:pos="3214"/>
              </w:tabs>
              <w:outlineLvl w:val="0"/>
              <w:rPr>
                <w:sz w:val="24"/>
                <w:szCs w:val="24"/>
              </w:rPr>
            </w:pPr>
            <w:r w:rsidRPr="0060040F">
              <w:rPr>
                <w:sz w:val="24"/>
                <w:szCs w:val="24"/>
              </w:rPr>
              <w:t>2007-present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D4EEE29" w14:textId="77777777" w:rsidR="00A52CB1" w:rsidRPr="0060040F" w:rsidRDefault="00A52CB1" w:rsidP="00A52CB1">
            <w:pPr>
              <w:pStyle w:val="NormalWeb"/>
              <w:spacing w:before="0" w:beforeAutospacing="0" w:after="0" w:afterAutospacing="0"/>
              <w:outlineLvl w:val="0"/>
              <w:rPr>
                <w:bCs/>
              </w:rPr>
            </w:pPr>
            <w:r w:rsidRPr="0060040F">
              <w:rPr>
                <w:bCs/>
              </w:rPr>
              <w:t xml:space="preserve">Pediatric gastroenterology Clinic </w:t>
            </w:r>
          </w:p>
          <w:p w14:paraId="281348FA" w14:textId="77777777" w:rsidR="00A52CB1" w:rsidRPr="0060040F" w:rsidRDefault="00A52CB1" w:rsidP="00A52CB1">
            <w:pPr>
              <w:pStyle w:val="NormalWeb"/>
              <w:spacing w:before="0" w:beforeAutospacing="0" w:after="0" w:afterAutospacing="0"/>
              <w:outlineLvl w:val="0"/>
            </w:pPr>
            <w:r w:rsidRPr="0060040F">
              <w:rPr>
                <w:bCs/>
              </w:rPr>
              <w:t>Precept medical students in the evaluation and treatment of patients with gastroenterology issues</w:t>
            </w:r>
          </w:p>
        </w:tc>
      </w:tr>
      <w:tr w:rsidR="00A52CB1" w:rsidRPr="0060040F" w14:paraId="2B9875B1" w14:textId="77777777" w:rsidTr="0078395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DEC7056" w14:textId="77777777" w:rsidR="00A52CB1" w:rsidRPr="0060040F" w:rsidRDefault="00A52CB1" w:rsidP="00A52CB1">
            <w:pPr>
              <w:pStyle w:val="CommentText"/>
              <w:tabs>
                <w:tab w:val="left" w:pos="3214"/>
              </w:tabs>
              <w:outlineLvl w:val="0"/>
              <w:rPr>
                <w:sz w:val="24"/>
                <w:szCs w:val="24"/>
              </w:rPr>
            </w:pPr>
            <w:r w:rsidRPr="0060040F">
              <w:rPr>
                <w:sz w:val="24"/>
                <w:szCs w:val="24"/>
              </w:rPr>
              <w:t>2007-present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29E6CDB" w14:textId="77777777" w:rsidR="00A52CB1" w:rsidRPr="0060040F" w:rsidRDefault="00A52CB1" w:rsidP="00A52CB1">
            <w:pPr>
              <w:pStyle w:val="NormalWeb"/>
              <w:spacing w:before="0" w:beforeAutospacing="0" w:after="0" w:afterAutospacing="0"/>
              <w:outlineLvl w:val="0"/>
              <w:rPr>
                <w:bCs/>
              </w:rPr>
            </w:pPr>
            <w:r w:rsidRPr="0060040F">
              <w:rPr>
                <w:bCs/>
              </w:rPr>
              <w:t>Pediatric gastroenterology rotation</w:t>
            </w:r>
          </w:p>
          <w:p w14:paraId="22C2F0B1" w14:textId="77777777" w:rsidR="00A52CB1" w:rsidRPr="0060040F" w:rsidRDefault="00A52CB1" w:rsidP="00A52CB1">
            <w:pPr>
              <w:pStyle w:val="NormalWeb"/>
              <w:spacing w:before="0" w:beforeAutospacing="0" w:after="0" w:afterAutospacing="0"/>
              <w:outlineLvl w:val="0"/>
              <w:rPr>
                <w:bCs/>
              </w:rPr>
            </w:pPr>
            <w:r w:rsidRPr="0060040F">
              <w:rPr>
                <w:bCs/>
              </w:rPr>
              <w:t xml:space="preserve">Precept medical students in the evaluation and treatment of patients with gastroenterology issues during their inpatient rotation either on wards or consult service </w:t>
            </w:r>
          </w:p>
        </w:tc>
      </w:tr>
      <w:tr w:rsidR="00A52CB1" w:rsidRPr="0060040F" w14:paraId="1A37FD55" w14:textId="77777777" w:rsidTr="00783958">
        <w:tc>
          <w:tcPr>
            <w:tcW w:w="10440" w:type="dxa"/>
            <w:gridSpan w:val="2"/>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6FB1A97" w14:textId="68519E85" w:rsidR="00A52CB1" w:rsidRPr="0060040F" w:rsidRDefault="00A52CB1" w:rsidP="00A52CB1">
            <w:pPr>
              <w:pStyle w:val="NormalWeb"/>
              <w:spacing w:before="0" w:beforeAutospacing="0" w:after="0" w:afterAutospacing="0"/>
              <w:outlineLvl w:val="0"/>
              <w:rPr>
                <w:bCs/>
                <w:u w:val="single"/>
              </w:rPr>
            </w:pPr>
            <w:r w:rsidRPr="0060040F">
              <w:rPr>
                <w:u w:val="single"/>
              </w:rPr>
              <w:t>Graduate and Medical Student Trainees</w:t>
            </w:r>
          </w:p>
        </w:tc>
      </w:tr>
      <w:tr w:rsidR="00A52CB1" w:rsidRPr="0060040F" w14:paraId="1A2A0EC4" w14:textId="77777777" w:rsidTr="0078395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8C2A35A" w14:textId="77777777" w:rsidR="00A52CB1" w:rsidRPr="0060040F" w:rsidRDefault="00A52CB1" w:rsidP="00A52CB1">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E017D1F" w14:textId="77777777" w:rsidR="00A52CB1" w:rsidRPr="0060040F" w:rsidRDefault="00A52CB1" w:rsidP="00A52CB1">
            <w:pPr>
              <w:pStyle w:val="NormalWeb"/>
              <w:spacing w:before="0" w:beforeAutospacing="0" w:after="0" w:afterAutospacing="0"/>
              <w:outlineLvl w:val="0"/>
              <w:rPr>
                <w:bCs/>
              </w:rPr>
            </w:pPr>
          </w:p>
        </w:tc>
      </w:tr>
      <w:tr w:rsidR="00A52CB1" w:rsidRPr="0060040F" w14:paraId="62CC49BC" w14:textId="77777777" w:rsidTr="00783958">
        <w:trPr>
          <w:trHeight w:val="281"/>
        </w:trPr>
        <w:tc>
          <w:tcPr>
            <w:tcW w:w="10440" w:type="dxa"/>
            <w:gridSpan w:val="2"/>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2E7D468" w14:textId="77777777" w:rsidR="00A52CB1" w:rsidRPr="0060040F" w:rsidRDefault="00A52CB1" w:rsidP="00A52CB1">
            <w:pPr>
              <w:pStyle w:val="NormalWeb"/>
              <w:spacing w:before="0" w:beforeAutospacing="0" w:after="0" w:afterAutospacing="0"/>
              <w:outlineLvl w:val="0"/>
              <w:rPr>
                <w:u w:val="single"/>
              </w:rPr>
            </w:pPr>
            <w:r w:rsidRPr="0060040F">
              <w:rPr>
                <w:u w:val="single"/>
              </w:rPr>
              <w:t>Postgraduate medical education (graduate &amp; continuing medical education)</w:t>
            </w:r>
          </w:p>
        </w:tc>
      </w:tr>
      <w:tr w:rsidR="00A52CB1" w:rsidRPr="0060040F" w14:paraId="0AE9945D" w14:textId="77777777" w:rsidTr="0078395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23594BA" w14:textId="77777777" w:rsidR="00A52CB1" w:rsidRPr="0060040F" w:rsidRDefault="00A52CB1" w:rsidP="00A52CB1">
            <w:pPr>
              <w:pStyle w:val="CommentText"/>
              <w:tabs>
                <w:tab w:val="left" w:pos="1310"/>
              </w:tabs>
              <w:outlineLvl w:val="0"/>
              <w:rPr>
                <w:sz w:val="24"/>
                <w:szCs w:val="24"/>
              </w:rPr>
            </w:pPr>
            <w:r w:rsidRPr="0060040F">
              <w:rPr>
                <w:sz w:val="24"/>
                <w:szCs w:val="24"/>
              </w:rPr>
              <w:t>2017-2020</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C977ED5" w14:textId="77777777" w:rsidR="00A52CB1" w:rsidRPr="0060040F" w:rsidRDefault="00A52CB1" w:rsidP="00A52CB1">
            <w:pPr>
              <w:pStyle w:val="NormalWeb"/>
              <w:spacing w:before="0" w:beforeAutospacing="0" w:after="0" w:afterAutospacing="0"/>
              <w:outlineLvl w:val="0"/>
              <w:rPr>
                <w:bCs/>
              </w:rPr>
            </w:pPr>
            <w:r w:rsidRPr="0060040F">
              <w:rPr>
                <w:bCs/>
              </w:rPr>
              <w:t>Trained pediatric GI fellow Dr. Sherief Mansi in pediatric neurogastroenterology and motility</w:t>
            </w:r>
          </w:p>
        </w:tc>
      </w:tr>
      <w:tr w:rsidR="00A52CB1" w:rsidRPr="0060040F" w14:paraId="614D5652" w14:textId="77777777" w:rsidTr="0078395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DED6550" w14:textId="77777777" w:rsidR="00A52CB1" w:rsidRPr="0060040F" w:rsidRDefault="00A52CB1" w:rsidP="00A52CB1">
            <w:pPr>
              <w:pStyle w:val="CommentText"/>
              <w:tabs>
                <w:tab w:val="left" w:pos="1310"/>
              </w:tabs>
              <w:outlineLvl w:val="0"/>
              <w:rPr>
                <w:sz w:val="24"/>
                <w:szCs w:val="24"/>
              </w:rPr>
            </w:pPr>
            <w:r w:rsidRPr="0060040F">
              <w:rPr>
                <w:sz w:val="24"/>
                <w:szCs w:val="24"/>
              </w:rPr>
              <w:t>2014-2017</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7548A60" w14:textId="77777777" w:rsidR="00A52CB1" w:rsidRPr="0060040F" w:rsidRDefault="00A52CB1" w:rsidP="00A52CB1">
            <w:pPr>
              <w:pStyle w:val="NormalWeb"/>
              <w:spacing w:before="0" w:beforeAutospacing="0" w:after="0" w:afterAutospacing="0"/>
              <w:outlineLvl w:val="0"/>
              <w:rPr>
                <w:bCs/>
              </w:rPr>
            </w:pPr>
            <w:r w:rsidRPr="0060040F">
              <w:rPr>
                <w:bCs/>
              </w:rPr>
              <w:t>Trained pediatric GI fellow Dr. Ricardo Medina in pediatric neurogastroenterology and motility</w:t>
            </w:r>
          </w:p>
        </w:tc>
      </w:tr>
      <w:tr w:rsidR="00A52CB1" w:rsidRPr="0060040F" w14:paraId="5C762CCA" w14:textId="77777777" w:rsidTr="0078395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EF572A2" w14:textId="77777777" w:rsidR="00A52CB1" w:rsidRPr="0060040F" w:rsidRDefault="00A52CB1" w:rsidP="00A52CB1">
            <w:pPr>
              <w:pStyle w:val="CommentText"/>
              <w:tabs>
                <w:tab w:val="left" w:pos="1310"/>
              </w:tabs>
              <w:outlineLvl w:val="0"/>
              <w:rPr>
                <w:sz w:val="24"/>
                <w:szCs w:val="24"/>
              </w:rPr>
            </w:pPr>
            <w:r w:rsidRPr="0060040F">
              <w:rPr>
                <w:sz w:val="24"/>
                <w:szCs w:val="24"/>
              </w:rPr>
              <w:t>2011-present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93BB1CD" w14:textId="77777777" w:rsidR="00A52CB1" w:rsidRPr="0060040F" w:rsidRDefault="00A52CB1" w:rsidP="00A52CB1">
            <w:pPr>
              <w:pStyle w:val="NormalWeb"/>
              <w:spacing w:before="0" w:beforeAutospacing="0" w:after="0" w:afterAutospacing="0"/>
              <w:outlineLvl w:val="0"/>
              <w:rPr>
                <w:bCs/>
              </w:rPr>
            </w:pPr>
            <w:r w:rsidRPr="0060040F">
              <w:rPr>
                <w:bCs/>
              </w:rPr>
              <w:t xml:space="preserve">Hands on Endoscopy Course </w:t>
            </w:r>
          </w:p>
          <w:p w14:paraId="259EE9A5" w14:textId="4B5D2AEF" w:rsidR="00A52CB1" w:rsidRPr="0060040F" w:rsidRDefault="00A52CB1" w:rsidP="00A52CB1">
            <w:pPr>
              <w:pStyle w:val="NormalWeb"/>
              <w:spacing w:before="0" w:beforeAutospacing="0" w:after="0" w:afterAutospacing="0"/>
              <w:outlineLvl w:val="0"/>
              <w:rPr>
                <w:bCs/>
              </w:rPr>
            </w:pPr>
            <w:r w:rsidRPr="0060040F">
              <w:rPr>
                <w:bCs/>
              </w:rPr>
              <w:t xml:space="preserve"> -invited teacher at the NASPGHAN annual Meeting. Hands on teaching to fellows on techniques of single balloon enteroscopy, bleeding management and clipping</w:t>
            </w:r>
          </w:p>
        </w:tc>
      </w:tr>
      <w:tr w:rsidR="00A52CB1" w:rsidRPr="0060040F" w14:paraId="1DFE7711" w14:textId="77777777" w:rsidTr="0078395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CA13705" w14:textId="77777777" w:rsidR="00A52CB1" w:rsidRPr="0060040F" w:rsidRDefault="00A52CB1" w:rsidP="00A52CB1">
            <w:pPr>
              <w:pStyle w:val="CommentText"/>
              <w:tabs>
                <w:tab w:val="left" w:pos="1310"/>
              </w:tabs>
              <w:outlineLvl w:val="0"/>
              <w:rPr>
                <w:sz w:val="24"/>
                <w:szCs w:val="24"/>
              </w:rPr>
            </w:pPr>
            <w:r w:rsidRPr="0060040F">
              <w:rPr>
                <w:sz w:val="24"/>
                <w:szCs w:val="24"/>
              </w:rPr>
              <w:t>2007-2011</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FC89B67" w14:textId="77777777" w:rsidR="00A52CB1" w:rsidRPr="0060040F" w:rsidRDefault="00A52CB1" w:rsidP="00A52CB1">
            <w:pPr>
              <w:pStyle w:val="NormalWeb"/>
              <w:spacing w:before="0" w:beforeAutospacing="0" w:after="0" w:afterAutospacing="0"/>
              <w:outlineLvl w:val="0"/>
            </w:pPr>
            <w:r w:rsidRPr="0060040F">
              <w:rPr>
                <w:bCs/>
              </w:rPr>
              <w:t>Pediatric Gastroenterology Fellow clinic attending</w:t>
            </w:r>
          </w:p>
        </w:tc>
      </w:tr>
      <w:tr w:rsidR="00A52CB1" w:rsidRPr="0060040F" w14:paraId="3470FB11" w14:textId="77777777" w:rsidTr="0078395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62A86F1" w14:textId="4FF8BF4F" w:rsidR="00A52CB1" w:rsidRPr="0060040F" w:rsidRDefault="00A52CB1" w:rsidP="00A52CB1">
            <w:pPr>
              <w:pStyle w:val="CommentText"/>
              <w:tabs>
                <w:tab w:val="left" w:pos="1310"/>
              </w:tabs>
              <w:outlineLvl w:val="0"/>
              <w:rPr>
                <w:sz w:val="24"/>
                <w:szCs w:val="24"/>
              </w:rPr>
            </w:pPr>
            <w:r w:rsidRPr="0060040F">
              <w:rPr>
                <w:sz w:val="24"/>
                <w:szCs w:val="24"/>
              </w:rPr>
              <w:t>2019-2022</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8879521" w14:textId="77777777" w:rsidR="00A52CB1" w:rsidRPr="0060040F" w:rsidRDefault="00A52CB1" w:rsidP="00A52CB1">
            <w:pPr>
              <w:pStyle w:val="NormalWeb"/>
              <w:spacing w:before="0" w:beforeAutospacing="0" w:after="0" w:afterAutospacing="0"/>
              <w:outlineLvl w:val="0"/>
              <w:rPr>
                <w:bCs/>
              </w:rPr>
            </w:pPr>
            <w:r w:rsidRPr="0060040F">
              <w:rPr>
                <w:bCs/>
              </w:rPr>
              <w:t>Scholarship oversight committee- Dr. Christopher Sawyer, PGY4 NICU fellow</w:t>
            </w:r>
          </w:p>
        </w:tc>
      </w:tr>
      <w:tr w:rsidR="00A52CB1" w:rsidRPr="0060040F" w14:paraId="00BF42EF" w14:textId="77777777" w:rsidTr="0078395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369A2F3" w14:textId="7615F4B2" w:rsidR="00A52CB1" w:rsidRPr="0060040F" w:rsidRDefault="00A52CB1" w:rsidP="00A52CB1">
            <w:pPr>
              <w:pStyle w:val="CommentText"/>
              <w:tabs>
                <w:tab w:val="left" w:pos="1310"/>
              </w:tabs>
              <w:outlineLvl w:val="0"/>
              <w:rPr>
                <w:sz w:val="24"/>
                <w:szCs w:val="24"/>
              </w:rPr>
            </w:pPr>
            <w:r w:rsidRPr="0060040F">
              <w:rPr>
                <w:sz w:val="24"/>
                <w:szCs w:val="24"/>
              </w:rPr>
              <w:t>2021- present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69D046A" w14:textId="5D2E39AC" w:rsidR="00A52CB1" w:rsidRPr="0060040F" w:rsidRDefault="00A52CB1" w:rsidP="00A52CB1">
            <w:pPr>
              <w:pStyle w:val="NormalWeb"/>
              <w:spacing w:before="0" w:beforeAutospacing="0" w:after="0" w:afterAutospacing="0"/>
              <w:outlineLvl w:val="0"/>
              <w:rPr>
                <w:bCs/>
              </w:rPr>
            </w:pPr>
            <w:r w:rsidRPr="0060040F">
              <w:rPr>
                <w:bCs/>
              </w:rPr>
              <w:t xml:space="preserve">Scholarship Oversight Committee- Dr. Liane Sadder- PGY 5 GI fellow – training in pediatric Neurogastroenterology and motility </w:t>
            </w:r>
          </w:p>
        </w:tc>
      </w:tr>
    </w:tbl>
    <w:p w14:paraId="05DF13A6" w14:textId="77777777" w:rsidR="00726E3B" w:rsidRPr="00726E3B" w:rsidRDefault="00726E3B" w:rsidP="00726E3B">
      <w:pPr>
        <w:pStyle w:val="NormalWeb"/>
        <w:spacing w:before="0" w:beforeAutospacing="0" w:after="0" w:afterAutospacing="0"/>
        <w:ind w:left="720"/>
        <w:rPr>
          <w:b/>
          <w:bCs/>
          <w:u w:val="single"/>
        </w:rPr>
      </w:pPr>
    </w:p>
    <w:p w14:paraId="082F5B2D" w14:textId="244D83AE" w:rsidR="00726E3B" w:rsidRDefault="00726E3B" w:rsidP="00726E3B">
      <w:pPr>
        <w:pStyle w:val="NormalWeb"/>
        <w:spacing w:before="0" w:beforeAutospacing="0" w:after="0" w:afterAutospacing="0"/>
        <w:ind w:left="360"/>
        <w:rPr>
          <w:b/>
          <w:bCs/>
          <w:u w:val="single"/>
        </w:rPr>
      </w:pPr>
      <w:r>
        <w:rPr>
          <w:b/>
          <w:bCs/>
          <w:u w:val="single"/>
        </w:rPr>
        <w:t xml:space="preserve">Mentoring – in the last 3 years I have mentored the following physicians in GI and neonatology </w:t>
      </w:r>
    </w:p>
    <w:p w14:paraId="1F2E8FFF" w14:textId="77777777" w:rsidR="00726E3B" w:rsidRDefault="00726E3B" w:rsidP="00726E3B">
      <w:pPr>
        <w:pStyle w:val="NormalWeb"/>
        <w:spacing w:before="0" w:beforeAutospacing="0" w:after="0" w:afterAutospacing="0"/>
        <w:ind w:left="360"/>
        <w:rPr>
          <w:b/>
          <w:bCs/>
          <w:u w:val="single"/>
        </w:rPr>
      </w:pPr>
    </w:p>
    <w:p w14:paraId="0598197C" w14:textId="1BC9938F" w:rsidR="00922975" w:rsidRPr="00726E3B" w:rsidRDefault="000A54FC" w:rsidP="000A54FC">
      <w:pPr>
        <w:pStyle w:val="NormalWeb"/>
        <w:numPr>
          <w:ilvl w:val="0"/>
          <w:numId w:val="25"/>
        </w:numPr>
        <w:spacing w:before="0" w:beforeAutospacing="0" w:after="0" w:afterAutospacing="0"/>
      </w:pPr>
      <w:r w:rsidRPr="00726E3B">
        <w:lastRenderedPageBreak/>
        <w:t>Dr. Alejandro Llanos Chea</w:t>
      </w:r>
    </w:p>
    <w:p w14:paraId="7857F503" w14:textId="0775B43E" w:rsidR="000A54FC" w:rsidRPr="00726E3B" w:rsidRDefault="000A54FC" w:rsidP="000A54FC">
      <w:pPr>
        <w:pStyle w:val="NormalWeb"/>
        <w:numPr>
          <w:ilvl w:val="0"/>
          <w:numId w:val="25"/>
        </w:numPr>
        <w:spacing w:before="0" w:beforeAutospacing="0" w:after="0" w:afterAutospacing="0"/>
      </w:pPr>
      <w:r w:rsidRPr="00726E3B">
        <w:t>Dr. Shereif Mansi</w:t>
      </w:r>
    </w:p>
    <w:p w14:paraId="41014336" w14:textId="6C566B18" w:rsidR="000A54FC" w:rsidRPr="00726E3B" w:rsidRDefault="000A54FC" w:rsidP="000A54FC">
      <w:pPr>
        <w:pStyle w:val="NormalWeb"/>
        <w:numPr>
          <w:ilvl w:val="0"/>
          <w:numId w:val="25"/>
        </w:numPr>
        <w:spacing w:before="0" w:beforeAutospacing="0" w:after="0" w:afterAutospacing="0"/>
      </w:pPr>
      <w:r w:rsidRPr="00726E3B">
        <w:t>Dr. Liane Sadder</w:t>
      </w:r>
    </w:p>
    <w:p w14:paraId="16DFFEA9" w14:textId="3FA767DB" w:rsidR="000A54FC" w:rsidRPr="00726E3B" w:rsidRDefault="000A54FC" w:rsidP="000A54FC">
      <w:pPr>
        <w:pStyle w:val="NormalWeb"/>
        <w:numPr>
          <w:ilvl w:val="0"/>
          <w:numId w:val="25"/>
        </w:numPr>
        <w:spacing w:before="0" w:beforeAutospacing="0" w:after="0" w:afterAutospacing="0"/>
      </w:pPr>
      <w:r w:rsidRPr="00726E3B">
        <w:t>Dr. Ricardo Medina</w:t>
      </w:r>
    </w:p>
    <w:p w14:paraId="29377F44" w14:textId="77236675" w:rsidR="000A54FC" w:rsidRPr="00726E3B" w:rsidRDefault="000A54FC" w:rsidP="000A54FC">
      <w:pPr>
        <w:pStyle w:val="NormalWeb"/>
        <w:numPr>
          <w:ilvl w:val="0"/>
          <w:numId w:val="25"/>
        </w:numPr>
        <w:spacing w:before="0" w:beforeAutospacing="0" w:after="0" w:afterAutospacing="0"/>
      </w:pPr>
      <w:r w:rsidRPr="00726E3B">
        <w:t xml:space="preserve">Dr. </w:t>
      </w:r>
      <w:r w:rsidR="0096256E" w:rsidRPr="00726E3B">
        <w:t>Eric Ortigoza</w:t>
      </w:r>
    </w:p>
    <w:p w14:paraId="45E9FFAB" w14:textId="34D84C13" w:rsidR="0096256E" w:rsidRPr="00726E3B" w:rsidRDefault="0096256E" w:rsidP="000A54FC">
      <w:pPr>
        <w:pStyle w:val="NormalWeb"/>
        <w:numPr>
          <w:ilvl w:val="0"/>
          <w:numId w:val="25"/>
        </w:numPr>
        <w:spacing w:before="0" w:beforeAutospacing="0" w:after="0" w:afterAutospacing="0"/>
      </w:pPr>
      <w:r w:rsidRPr="00726E3B">
        <w:t>Dr. Christopher Sawyer</w:t>
      </w:r>
    </w:p>
    <w:p w14:paraId="2241EE59" w14:textId="7C332835" w:rsidR="0096256E" w:rsidRPr="00726E3B" w:rsidRDefault="0096256E" w:rsidP="000A54FC">
      <w:pPr>
        <w:pStyle w:val="NormalWeb"/>
        <w:numPr>
          <w:ilvl w:val="0"/>
          <w:numId w:val="25"/>
        </w:numPr>
        <w:spacing w:before="0" w:beforeAutospacing="0" w:after="0" w:afterAutospacing="0"/>
      </w:pPr>
      <w:r w:rsidRPr="00726E3B">
        <w:t>Dr. Malika Gupta</w:t>
      </w:r>
    </w:p>
    <w:p w14:paraId="2D5D98D2" w14:textId="3892B0C0" w:rsidR="0096256E" w:rsidRPr="00726E3B" w:rsidRDefault="0096256E" w:rsidP="000A54FC">
      <w:pPr>
        <w:pStyle w:val="NormalWeb"/>
        <w:numPr>
          <w:ilvl w:val="0"/>
          <w:numId w:val="25"/>
        </w:numPr>
        <w:spacing w:before="0" w:beforeAutospacing="0" w:after="0" w:afterAutospacing="0"/>
      </w:pPr>
      <w:r w:rsidRPr="00726E3B">
        <w:t>Dr. May Lau</w:t>
      </w:r>
    </w:p>
    <w:p w14:paraId="2B2855F6" w14:textId="5B082E6D" w:rsidR="0096256E" w:rsidRPr="00726E3B" w:rsidRDefault="0096256E" w:rsidP="000A54FC">
      <w:pPr>
        <w:pStyle w:val="NormalWeb"/>
        <w:numPr>
          <w:ilvl w:val="0"/>
          <w:numId w:val="25"/>
        </w:numPr>
        <w:spacing w:before="0" w:beforeAutospacing="0" w:after="0" w:afterAutospacing="0"/>
      </w:pPr>
      <w:r w:rsidRPr="00726E3B">
        <w:t>Dr. Bhavika Chepuri</w:t>
      </w:r>
    </w:p>
    <w:p w14:paraId="1F1F4AD8" w14:textId="49A75905" w:rsidR="0096256E" w:rsidRPr="00726E3B" w:rsidRDefault="0096256E" w:rsidP="000A54FC">
      <w:pPr>
        <w:pStyle w:val="NormalWeb"/>
        <w:numPr>
          <w:ilvl w:val="0"/>
          <w:numId w:val="25"/>
        </w:numPr>
        <w:spacing w:before="0" w:beforeAutospacing="0" w:after="0" w:afterAutospacing="0"/>
      </w:pPr>
      <w:r w:rsidRPr="00726E3B">
        <w:t>Dr. Fols</w:t>
      </w:r>
      <w:r w:rsidR="00880A1F" w:rsidRPr="00726E3B">
        <w:t xml:space="preserve">hade Jose </w:t>
      </w:r>
      <w:r w:rsidR="00726E3B" w:rsidRPr="00726E3B">
        <w:t xml:space="preserve">- </w:t>
      </w:r>
      <w:r w:rsidR="00880A1F" w:rsidRPr="00726E3B">
        <w:t>Wake Forest Medical Center</w:t>
      </w:r>
    </w:p>
    <w:p w14:paraId="38EC242D" w14:textId="0098EC73" w:rsidR="00726E3B" w:rsidRDefault="00726E3B" w:rsidP="000A54FC">
      <w:pPr>
        <w:pStyle w:val="NormalWeb"/>
        <w:numPr>
          <w:ilvl w:val="0"/>
          <w:numId w:val="25"/>
        </w:numPr>
        <w:spacing w:before="0" w:beforeAutospacing="0" w:after="0" w:afterAutospacing="0"/>
      </w:pPr>
      <w:r w:rsidRPr="00726E3B">
        <w:t xml:space="preserve">Dr. Marwa Abu al Haija- Stanford University </w:t>
      </w:r>
    </w:p>
    <w:p w14:paraId="0223F9E2" w14:textId="4B513C26" w:rsidR="00726E3B" w:rsidRDefault="00726E3B" w:rsidP="000A54FC">
      <w:pPr>
        <w:pStyle w:val="NormalWeb"/>
        <w:numPr>
          <w:ilvl w:val="0"/>
          <w:numId w:val="25"/>
        </w:numPr>
        <w:spacing w:before="0" w:beforeAutospacing="0" w:after="0" w:afterAutospacing="0"/>
      </w:pPr>
      <w:r>
        <w:t xml:space="preserve">Dr. Kim Chein – Cornell University </w:t>
      </w:r>
    </w:p>
    <w:p w14:paraId="1CAF5909" w14:textId="36F47BAA" w:rsidR="00F376D9" w:rsidRPr="00726E3B" w:rsidRDefault="00F376D9" w:rsidP="000A54FC">
      <w:pPr>
        <w:pStyle w:val="NormalWeb"/>
        <w:numPr>
          <w:ilvl w:val="0"/>
          <w:numId w:val="25"/>
        </w:numPr>
        <w:spacing w:before="0" w:beforeAutospacing="0" w:after="0" w:afterAutospacing="0"/>
      </w:pPr>
      <w:r>
        <w:t xml:space="preserve">Dr. Ahreen Alana </w:t>
      </w:r>
    </w:p>
    <w:p w14:paraId="58255524" w14:textId="77777777" w:rsidR="00726E3B" w:rsidRPr="0060040F" w:rsidRDefault="00726E3B" w:rsidP="000A54FC">
      <w:pPr>
        <w:pStyle w:val="NormalWeb"/>
        <w:numPr>
          <w:ilvl w:val="0"/>
          <w:numId w:val="25"/>
        </w:numPr>
        <w:spacing w:before="0" w:beforeAutospacing="0" w:after="0" w:afterAutospacing="0"/>
        <w:rPr>
          <w:b/>
          <w:bCs/>
          <w:u w:val="single"/>
        </w:rPr>
      </w:pPr>
    </w:p>
    <w:p w14:paraId="0FC59A8E" w14:textId="7C528A7F" w:rsidR="00CB62DE" w:rsidRPr="0060040F" w:rsidRDefault="00CB62DE" w:rsidP="00B4095F">
      <w:pPr>
        <w:pStyle w:val="NormalWeb"/>
        <w:spacing w:before="0" w:beforeAutospacing="0" w:after="0" w:afterAutospacing="0"/>
        <w:rPr>
          <w:bCs/>
        </w:rPr>
      </w:pPr>
      <w:r w:rsidRPr="0060040F">
        <w:rPr>
          <w:b/>
          <w:bCs/>
          <w:u w:val="single"/>
        </w:rPr>
        <w:t xml:space="preserve">Invited </w:t>
      </w:r>
      <w:r w:rsidR="00A46510" w:rsidRPr="0060040F">
        <w:rPr>
          <w:b/>
          <w:bCs/>
          <w:u w:val="single"/>
        </w:rPr>
        <w:t>Lectures</w:t>
      </w:r>
      <w:r w:rsidR="00A46510" w:rsidRPr="0060040F">
        <w:rPr>
          <w:b/>
          <w:bCs/>
        </w:rPr>
        <w:t xml:space="preserve"> </w:t>
      </w:r>
    </w:p>
    <w:p w14:paraId="2AC70258" w14:textId="77777777" w:rsidR="00CB62DE" w:rsidRPr="0060040F" w:rsidRDefault="00CB62DE" w:rsidP="00B4095F">
      <w:pPr>
        <w:pStyle w:val="NormalWeb"/>
        <w:spacing w:before="0" w:beforeAutospacing="0" w:after="0" w:afterAutospacing="0"/>
      </w:pPr>
    </w:p>
    <w:tbl>
      <w:tblPr>
        <w:tblStyle w:val="TableGrid"/>
        <w:tblW w:w="118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950"/>
        <w:gridCol w:w="2325"/>
        <w:gridCol w:w="8608"/>
      </w:tblGrid>
      <w:tr w:rsidR="00691B05" w:rsidRPr="0060040F" w14:paraId="1A8C358F" w14:textId="77777777" w:rsidTr="00FD66FD">
        <w:tc>
          <w:tcPr>
            <w:tcW w:w="95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FB1ABC2" w14:textId="77777777" w:rsidR="00E05C1D" w:rsidRPr="0060040F" w:rsidRDefault="00E05C1D" w:rsidP="002C7297">
            <w:pPr>
              <w:pStyle w:val="CommentText"/>
              <w:tabs>
                <w:tab w:val="left" w:pos="3214"/>
              </w:tabs>
              <w:outlineLvl w:val="0"/>
              <w:rPr>
                <w:sz w:val="24"/>
                <w:szCs w:val="24"/>
              </w:rPr>
            </w:pPr>
            <w:r w:rsidRPr="0060040F">
              <w:rPr>
                <w:sz w:val="24"/>
                <w:szCs w:val="24"/>
              </w:rPr>
              <w:t>Year(s)</w:t>
            </w:r>
          </w:p>
        </w:tc>
        <w:tc>
          <w:tcPr>
            <w:tcW w:w="232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E16F762" w14:textId="77777777" w:rsidR="00E05C1D" w:rsidRPr="0060040F" w:rsidRDefault="00E05C1D" w:rsidP="002C7297">
            <w:pPr>
              <w:pStyle w:val="NormalWeb"/>
              <w:spacing w:before="0" w:beforeAutospacing="0" w:after="0" w:afterAutospacing="0"/>
              <w:outlineLvl w:val="0"/>
            </w:pPr>
            <w:r w:rsidRPr="0060040F">
              <w:t>Title</w:t>
            </w:r>
          </w:p>
        </w:tc>
        <w:tc>
          <w:tcPr>
            <w:tcW w:w="860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21D567F" w14:textId="77777777" w:rsidR="00E05C1D" w:rsidRPr="0060040F" w:rsidRDefault="00E05C1D" w:rsidP="002C7297">
            <w:pPr>
              <w:pStyle w:val="NormalWeb"/>
              <w:spacing w:before="0" w:beforeAutospacing="0" w:after="0" w:afterAutospacing="0"/>
              <w:outlineLvl w:val="0"/>
            </w:pPr>
            <w:r w:rsidRPr="0060040F">
              <w:t>Location</w:t>
            </w:r>
          </w:p>
        </w:tc>
      </w:tr>
      <w:tr w:rsidR="00B45E4B" w:rsidRPr="0060040F" w14:paraId="6E325AAC" w14:textId="77777777" w:rsidTr="00FD66FD">
        <w:tc>
          <w:tcPr>
            <w:tcW w:w="11883" w:type="dxa"/>
            <w:gridSpan w:val="3"/>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FEF6640" w14:textId="77777777" w:rsidR="00E05C1D" w:rsidRPr="0060040F" w:rsidRDefault="00E05C1D" w:rsidP="002C7297">
            <w:pPr>
              <w:pStyle w:val="NormalWeb"/>
              <w:spacing w:before="0" w:beforeAutospacing="0" w:after="0" w:afterAutospacing="0"/>
              <w:outlineLvl w:val="0"/>
            </w:pPr>
            <w:r w:rsidRPr="0060040F">
              <w:rPr>
                <w:u w:val="single"/>
              </w:rPr>
              <w:t>International</w:t>
            </w:r>
          </w:p>
        </w:tc>
      </w:tr>
      <w:tr w:rsidR="00393772" w:rsidRPr="0060040F" w14:paraId="66B79229" w14:textId="77777777" w:rsidTr="00FD66FD">
        <w:tc>
          <w:tcPr>
            <w:tcW w:w="95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DCFEB6F" w14:textId="5AA94DC2" w:rsidR="00393772" w:rsidRDefault="00393772" w:rsidP="00D94344">
            <w:pPr>
              <w:pStyle w:val="NormalWeb"/>
              <w:spacing w:before="0" w:beforeAutospacing="0" w:after="0" w:afterAutospacing="0"/>
              <w:outlineLvl w:val="0"/>
            </w:pPr>
            <w:r>
              <w:t>2024</w:t>
            </w:r>
          </w:p>
        </w:tc>
        <w:tc>
          <w:tcPr>
            <w:tcW w:w="232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C8805F3" w14:textId="21241F5A" w:rsidR="00393772" w:rsidRDefault="007D29C4" w:rsidP="00D94344">
            <w:r>
              <w:t>Immunity, allergy, motility and breast milk</w:t>
            </w:r>
          </w:p>
        </w:tc>
        <w:tc>
          <w:tcPr>
            <w:tcW w:w="860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959023B" w14:textId="79C3F00E" w:rsidR="00393772" w:rsidRDefault="007D29C4" w:rsidP="00D94344">
            <w:pPr>
              <w:pStyle w:val="NormalWeb"/>
              <w:spacing w:before="0" w:beforeAutospacing="0" w:after="0" w:afterAutospacing="0"/>
              <w:outlineLvl w:val="0"/>
            </w:pPr>
            <w:r>
              <w:t>ESPGHAN,  May 2024 Milan Italy,</w:t>
            </w:r>
          </w:p>
        </w:tc>
      </w:tr>
      <w:tr w:rsidR="00393772" w:rsidRPr="0060040F" w14:paraId="76521F0E" w14:textId="77777777" w:rsidTr="00FD66FD">
        <w:tc>
          <w:tcPr>
            <w:tcW w:w="95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26A0B19" w14:textId="4CAFCE7C" w:rsidR="00393772" w:rsidRPr="0060040F" w:rsidRDefault="00393772" w:rsidP="00D94344">
            <w:pPr>
              <w:pStyle w:val="NormalWeb"/>
              <w:spacing w:before="0" w:beforeAutospacing="0" w:after="0" w:afterAutospacing="0"/>
              <w:outlineLvl w:val="0"/>
            </w:pPr>
            <w:r>
              <w:t>2024</w:t>
            </w:r>
          </w:p>
        </w:tc>
        <w:tc>
          <w:tcPr>
            <w:tcW w:w="232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938AF4C" w14:textId="0E6F9059" w:rsidR="00393772" w:rsidRPr="0060040F" w:rsidRDefault="00393772" w:rsidP="00D94344">
            <w:r>
              <w:t>Cognition and Immunity- Microbiome and breast milk components</w:t>
            </w:r>
          </w:p>
        </w:tc>
        <w:tc>
          <w:tcPr>
            <w:tcW w:w="860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EA9E20F" w14:textId="503E260F" w:rsidR="00393772" w:rsidRPr="0060040F" w:rsidRDefault="00393772" w:rsidP="00D94344">
            <w:pPr>
              <w:pStyle w:val="NormalWeb"/>
              <w:spacing w:before="0" w:beforeAutospacing="0" w:after="0" w:afterAutospacing="0"/>
              <w:outlineLvl w:val="0"/>
            </w:pPr>
            <w:r>
              <w:t>Nutrition and Growth- Annual conference Feb 2024, Lisbon,Portugal</w:t>
            </w:r>
          </w:p>
        </w:tc>
      </w:tr>
      <w:tr w:rsidR="00DB1974" w:rsidRPr="0060040F" w14:paraId="397D880E" w14:textId="77777777" w:rsidTr="00FD66FD">
        <w:tc>
          <w:tcPr>
            <w:tcW w:w="95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E4FD545" w14:textId="1A86476E" w:rsidR="00DB1974" w:rsidRPr="0060040F" w:rsidRDefault="00DB1974" w:rsidP="00D94344">
            <w:pPr>
              <w:pStyle w:val="NormalWeb"/>
              <w:spacing w:before="0" w:beforeAutospacing="0" w:after="0" w:afterAutospacing="0"/>
              <w:outlineLvl w:val="0"/>
            </w:pPr>
            <w:r w:rsidRPr="0060040F">
              <w:t>2023</w:t>
            </w:r>
          </w:p>
        </w:tc>
        <w:tc>
          <w:tcPr>
            <w:tcW w:w="232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7B5A0F7" w14:textId="723250E5" w:rsidR="00DB1974" w:rsidRPr="0060040F" w:rsidRDefault="00DB1974" w:rsidP="00D94344">
            <w:r w:rsidRPr="0060040F">
              <w:t>Immunity and Nutrition in early childhood</w:t>
            </w:r>
          </w:p>
        </w:tc>
        <w:tc>
          <w:tcPr>
            <w:tcW w:w="860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DED08F5" w14:textId="6AFD8B01" w:rsidR="00DB1974" w:rsidRPr="0060040F" w:rsidRDefault="00DB1974" w:rsidP="00D94344">
            <w:pPr>
              <w:pStyle w:val="NormalWeb"/>
              <w:spacing w:before="0" w:beforeAutospacing="0" w:after="0" w:afterAutospacing="0"/>
              <w:outlineLvl w:val="0"/>
            </w:pPr>
            <w:r w:rsidRPr="0060040F">
              <w:t>Philippine Academy of Pediatric Pulmonologists ,Manila, Philippines, April 2023</w:t>
            </w:r>
          </w:p>
        </w:tc>
      </w:tr>
      <w:tr w:rsidR="00B45E4B" w:rsidRPr="0060040F" w14:paraId="69B77424" w14:textId="77777777" w:rsidTr="00FD66FD">
        <w:tc>
          <w:tcPr>
            <w:tcW w:w="95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CCD65E2" w14:textId="77777777" w:rsidR="00D94344" w:rsidRPr="0060040F" w:rsidRDefault="00D94344" w:rsidP="00D94344">
            <w:pPr>
              <w:pStyle w:val="NormalWeb"/>
              <w:spacing w:before="0" w:beforeAutospacing="0" w:after="0" w:afterAutospacing="0"/>
              <w:outlineLvl w:val="0"/>
            </w:pPr>
            <w:r w:rsidRPr="0060040F">
              <w:t>2020</w:t>
            </w:r>
          </w:p>
        </w:tc>
        <w:tc>
          <w:tcPr>
            <w:tcW w:w="232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ECA4A13" w14:textId="77777777" w:rsidR="00D94344" w:rsidRPr="0060040F" w:rsidRDefault="00D94344" w:rsidP="00D94344">
            <w:r w:rsidRPr="0060040F">
              <w:t>Advanced science to Nourish like Nature- Microbiome, milk and gut immunity</w:t>
            </w:r>
          </w:p>
        </w:tc>
        <w:tc>
          <w:tcPr>
            <w:tcW w:w="860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886C82" w14:textId="77777777" w:rsidR="00D94344" w:rsidRPr="0060040F" w:rsidRDefault="00D94344" w:rsidP="00D94344">
            <w:pPr>
              <w:pStyle w:val="NormalWeb"/>
              <w:spacing w:before="0" w:beforeAutospacing="0" w:after="0" w:afterAutospacing="0"/>
              <w:outlineLvl w:val="0"/>
            </w:pPr>
            <w:r w:rsidRPr="0060040F">
              <w:t>Bangkok International Neonatology Symposium 2020, Bangkok, Thailand</w:t>
            </w:r>
          </w:p>
        </w:tc>
      </w:tr>
      <w:tr w:rsidR="00B45E4B" w:rsidRPr="0060040F" w14:paraId="76C0216A" w14:textId="77777777" w:rsidTr="00FD66FD">
        <w:tc>
          <w:tcPr>
            <w:tcW w:w="95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DEF7CC5" w14:textId="77777777" w:rsidR="00D94344" w:rsidRPr="0060040F" w:rsidRDefault="00D94344" w:rsidP="00D94344">
            <w:pPr>
              <w:pStyle w:val="NormalWeb"/>
              <w:spacing w:before="0" w:beforeAutospacing="0" w:after="0" w:afterAutospacing="0"/>
              <w:outlineLvl w:val="0"/>
            </w:pPr>
            <w:r w:rsidRPr="0060040F">
              <w:t>2019</w:t>
            </w:r>
          </w:p>
        </w:tc>
        <w:tc>
          <w:tcPr>
            <w:tcW w:w="232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79261E4" w14:textId="77777777" w:rsidR="00D94344" w:rsidRPr="0060040F" w:rsidRDefault="00D94344" w:rsidP="00D94344">
            <w:r w:rsidRPr="0060040F">
              <w:t>Breast milk, Gut motility, maturation and immunity</w:t>
            </w:r>
          </w:p>
        </w:tc>
        <w:tc>
          <w:tcPr>
            <w:tcW w:w="860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5C236E1" w14:textId="77777777" w:rsidR="00D94344" w:rsidRPr="0060040F" w:rsidRDefault="00D94344" w:rsidP="00D94344">
            <w:pPr>
              <w:pStyle w:val="NormalWeb"/>
              <w:spacing w:before="0" w:beforeAutospacing="0" w:after="0" w:afterAutospacing="0"/>
              <w:outlineLvl w:val="0"/>
            </w:pPr>
            <w:r w:rsidRPr="0060040F">
              <w:t>SIBEN conference( Sociedad Iberoamericna de Neonatologia), Quito ,Ecuador</w:t>
            </w:r>
          </w:p>
        </w:tc>
      </w:tr>
      <w:tr w:rsidR="00B45E4B" w:rsidRPr="0060040F" w14:paraId="6A9D9BE7" w14:textId="77777777" w:rsidTr="00FD66FD">
        <w:tc>
          <w:tcPr>
            <w:tcW w:w="95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3CECAE1" w14:textId="77777777" w:rsidR="00D94344" w:rsidRPr="0060040F" w:rsidRDefault="00D94344" w:rsidP="00D94344">
            <w:pPr>
              <w:pStyle w:val="NormalWeb"/>
              <w:spacing w:before="0" w:beforeAutospacing="0" w:after="0" w:afterAutospacing="0"/>
              <w:outlineLvl w:val="0"/>
            </w:pPr>
            <w:r w:rsidRPr="0060040F">
              <w:t>2019</w:t>
            </w:r>
          </w:p>
        </w:tc>
        <w:tc>
          <w:tcPr>
            <w:tcW w:w="232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F49FED0" w14:textId="77777777" w:rsidR="00D94344" w:rsidRPr="0060040F" w:rsidRDefault="00D94344" w:rsidP="00D94344">
            <w:r w:rsidRPr="0060040F">
              <w:t>GI Intolerance and Allergy in Infants</w:t>
            </w:r>
          </w:p>
        </w:tc>
        <w:tc>
          <w:tcPr>
            <w:tcW w:w="860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4C1730B" w14:textId="77777777" w:rsidR="00D94344" w:rsidRPr="0060040F" w:rsidRDefault="00D94344" w:rsidP="00D94344">
            <w:pPr>
              <w:pStyle w:val="NormalWeb"/>
              <w:spacing w:before="0" w:beforeAutospacing="0" w:after="0" w:afterAutospacing="0"/>
              <w:outlineLvl w:val="0"/>
            </w:pPr>
            <w:r w:rsidRPr="0060040F">
              <w:t>Vietnam Pediatric Association, Congress on Nutrition in Children</w:t>
            </w:r>
          </w:p>
          <w:p w14:paraId="0C671BAE" w14:textId="77777777" w:rsidR="00D94344" w:rsidRPr="0060040F" w:rsidRDefault="00D94344" w:rsidP="00D94344">
            <w:pPr>
              <w:pStyle w:val="NormalWeb"/>
              <w:spacing w:before="0" w:beforeAutospacing="0" w:after="0" w:afterAutospacing="0"/>
              <w:outlineLvl w:val="0"/>
            </w:pPr>
            <w:r w:rsidRPr="0060040F">
              <w:t>Ho Chi Minh City , Vietnam</w:t>
            </w:r>
          </w:p>
        </w:tc>
      </w:tr>
      <w:tr w:rsidR="00B45E4B" w:rsidRPr="0060040F" w14:paraId="465B2703" w14:textId="77777777" w:rsidTr="00FD66FD">
        <w:tc>
          <w:tcPr>
            <w:tcW w:w="95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B72E7E0" w14:textId="77777777" w:rsidR="00D94344" w:rsidRPr="0060040F" w:rsidRDefault="00D94344" w:rsidP="00D94344">
            <w:pPr>
              <w:pStyle w:val="NormalWeb"/>
              <w:spacing w:before="0" w:beforeAutospacing="0" w:after="0" w:afterAutospacing="0"/>
              <w:outlineLvl w:val="0"/>
            </w:pPr>
            <w:r w:rsidRPr="0060040F">
              <w:t>2019</w:t>
            </w:r>
          </w:p>
        </w:tc>
        <w:tc>
          <w:tcPr>
            <w:tcW w:w="232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23658FD" w14:textId="77777777" w:rsidR="00D94344" w:rsidRPr="0060040F" w:rsidRDefault="00D94344" w:rsidP="00D94344">
            <w:r w:rsidRPr="0060040F">
              <w:t>The Gut and Immunity</w:t>
            </w:r>
          </w:p>
        </w:tc>
        <w:tc>
          <w:tcPr>
            <w:tcW w:w="860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A00A8DE" w14:textId="77777777" w:rsidR="00D94344" w:rsidRPr="0060040F" w:rsidRDefault="00D94344" w:rsidP="00D94344">
            <w:pPr>
              <w:pStyle w:val="NormalWeb"/>
              <w:spacing w:before="0" w:beforeAutospacing="0" w:after="0" w:afterAutospacing="0"/>
              <w:outlineLvl w:val="0"/>
            </w:pPr>
            <w:r w:rsidRPr="0060040F">
              <w:t>Nutrition Congress, Baranquilla, Colombia</w:t>
            </w:r>
          </w:p>
        </w:tc>
      </w:tr>
      <w:tr w:rsidR="00B45E4B" w:rsidRPr="0060040F" w14:paraId="31C0E955" w14:textId="77777777" w:rsidTr="00FD66FD">
        <w:tc>
          <w:tcPr>
            <w:tcW w:w="95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1F47A2E" w14:textId="77777777" w:rsidR="00D94344" w:rsidRPr="0060040F" w:rsidRDefault="00D94344" w:rsidP="00D94344">
            <w:pPr>
              <w:pStyle w:val="NormalWeb"/>
              <w:spacing w:before="0" w:beforeAutospacing="0" w:after="0" w:afterAutospacing="0"/>
              <w:outlineLvl w:val="0"/>
            </w:pPr>
            <w:r w:rsidRPr="0060040F">
              <w:t>2019</w:t>
            </w:r>
          </w:p>
        </w:tc>
        <w:tc>
          <w:tcPr>
            <w:tcW w:w="232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AFFF342" w14:textId="77777777" w:rsidR="00D94344" w:rsidRPr="0060040F" w:rsidRDefault="00D94344" w:rsidP="00D94344">
            <w:r w:rsidRPr="0060040F">
              <w:t>The Gut as the Second Brain</w:t>
            </w:r>
          </w:p>
        </w:tc>
        <w:tc>
          <w:tcPr>
            <w:tcW w:w="860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823D577" w14:textId="77777777" w:rsidR="00D94344" w:rsidRPr="0060040F" w:rsidRDefault="00D94344" w:rsidP="00D94344">
            <w:pPr>
              <w:pStyle w:val="NormalWeb"/>
              <w:spacing w:before="0" w:beforeAutospacing="0" w:after="0" w:afterAutospacing="0"/>
              <w:outlineLvl w:val="0"/>
            </w:pPr>
            <w:r w:rsidRPr="0060040F">
              <w:t xml:space="preserve">Power of Three Congress, </w:t>
            </w:r>
            <w:r w:rsidR="00854F27" w:rsidRPr="0060040F">
              <w:t>Philippine Medical Association, Philippines Manila</w:t>
            </w:r>
          </w:p>
        </w:tc>
      </w:tr>
      <w:tr w:rsidR="00B45E4B" w:rsidRPr="0060040F" w14:paraId="44D6B99F" w14:textId="77777777" w:rsidTr="00FD66FD">
        <w:tc>
          <w:tcPr>
            <w:tcW w:w="95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0C43712" w14:textId="77777777" w:rsidR="00D94344" w:rsidRPr="0060040F" w:rsidRDefault="00D94344" w:rsidP="00D94344">
            <w:pPr>
              <w:pStyle w:val="NormalWeb"/>
              <w:spacing w:before="0" w:beforeAutospacing="0" w:after="0" w:afterAutospacing="0"/>
              <w:outlineLvl w:val="0"/>
            </w:pPr>
            <w:r w:rsidRPr="0060040F">
              <w:t>2018</w:t>
            </w:r>
          </w:p>
        </w:tc>
        <w:tc>
          <w:tcPr>
            <w:tcW w:w="232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2819B89" w14:textId="77777777" w:rsidR="00D94344" w:rsidRPr="0060040F" w:rsidRDefault="00D94344" w:rsidP="00D94344">
            <w:r w:rsidRPr="0060040F">
              <w:t>Infant Feeding- breast milk is the best Milk</w:t>
            </w:r>
          </w:p>
        </w:tc>
        <w:tc>
          <w:tcPr>
            <w:tcW w:w="860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138A320" w14:textId="77777777" w:rsidR="00D94344" w:rsidRPr="0060040F" w:rsidRDefault="00854F27" w:rsidP="00D94344">
            <w:pPr>
              <w:pStyle w:val="NormalWeb"/>
              <w:spacing w:before="0" w:beforeAutospacing="0" w:after="0" w:afterAutospacing="0"/>
              <w:outlineLvl w:val="0"/>
            </w:pPr>
            <w:r w:rsidRPr="0060040F">
              <w:t>Power of Three Congress</w:t>
            </w:r>
            <w:r w:rsidR="00895A71" w:rsidRPr="0060040F">
              <w:t xml:space="preserve"> </w:t>
            </w:r>
            <w:r w:rsidRPr="0060040F">
              <w:t xml:space="preserve">;Philippine Medical Association,Philippines Manila </w:t>
            </w:r>
          </w:p>
        </w:tc>
      </w:tr>
      <w:tr w:rsidR="00B45E4B" w:rsidRPr="0060040F" w14:paraId="2EAAFA45" w14:textId="77777777" w:rsidTr="00FD66FD">
        <w:tc>
          <w:tcPr>
            <w:tcW w:w="95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C9BEF09" w14:textId="77777777" w:rsidR="00D94344" w:rsidRPr="0060040F" w:rsidRDefault="00D94344" w:rsidP="00D94344">
            <w:pPr>
              <w:pStyle w:val="NormalWeb"/>
              <w:spacing w:before="0" w:beforeAutospacing="0" w:after="0" w:afterAutospacing="0"/>
              <w:outlineLvl w:val="0"/>
            </w:pPr>
            <w:r w:rsidRPr="0060040F">
              <w:lastRenderedPageBreak/>
              <w:t>2018</w:t>
            </w:r>
          </w:p>
        </w:tc>
        <w:tc>
          <w:tcPr>
            <w:tcW w:w="232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52E2A27" w14:textId="77777777" w:rsidR="00D94344" w:rsidRPr="0060040F" w:rsidRDefault="00D94344" w:rsidP="00D94344">
            <w:r w:rsidRPr="0060040F">
              <w:t>Human Milk Oligosaccharides and Motility</w:t>
            </w:r>
          </w:p>
        </w:tc>
        <w:tc>
          <w:tcPr>
            <w:tcW w:w="860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713D3A3" w14:textId="77777777" w:rsidR="00D94344" w:rsidRPr="0060040F" w:rsidRDefault="00D94344" w:rsidP="00D94344">
            <w:pPr>
              <w:pStyle w:val="NormalWeb"/>
              <w:spacing w:before="0" w:beforeAutospacing="0" w:after="0" w:afterAutospacing="0"/>
              <w:outlineLvl w:val="0"/>
            </w:pPr>
            <w:r w:rsidRPr="0060040F">
              <w:t xml:space="preserve">Nutrition </w:t>
            </w:r>
            <w:r w:rsidR="00895A71" w:rsidRPr="0060040F">
              <w:t xml:space="preserve">in Children </w:t>
            </w:r>
            <w:r w:rsidRPr="0060040F">
              <w:t>conference, Panama</w:t>
            </w:r>
          </w:p>
        </w:tc>
      </w:tr>
      <w:tr w:rsidR="00B45E4B" w:rsidRPr="0060040F" w14:paraId="4511380B" w14:textId="77777777" w:rsidTr="00FD66FD">
        <w:trPr>
          <w:trHeight w:val="344"/>
        </w:trPr>
        <w:tc>
          <w:tcPr>
            <w:tcW w:w="11883" w:type="dxa"/>
            <w:gridSpan w:val="3"/>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04FEBAD" w14:textId="77777777" w:rsidR="00D94344" w:rsidRPr="0060040F" w:rsidRDefault="00D94344" w:rsidP="005009F7">
            <w:pPr>
              <w:pStyle w:val="NormalWeb"/>
              <w:spacing w:before="0" w:beforeAutospacing="0" w:after="0" w:afterAutospacing="0"/>
              <w:outlineLvl w:val="0"/>
            </w:pPr>
            <w:r w:rsidRPr="0060040F">
              <w:rPr>
                <w:u w:val="single"/>
              </w:rPr>
              <w:t>National</w:t>
            </w:r>
          </w:p>
        </w:tc>
      </w:tr>
      <w:tr w:rsidR="00BC28E9" w:rsidRPr="0060040F" w14:paraId="6FB06F26" w14:textId="77777777" w:rsidTr="00FD66FD">
        <w:tc>
          <w:tcPr>
            <w:tcW w:w="95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F946757" w14:textId="64D2BC91" w:rsidR="00BC28E9" w:rsidRDefault="00BC28E9" w:rsidP="00FD6CB7">
            <w:pPr>
              <w:pStyle w:val="CommentText"/>
              <w:tabs>
                <w:tab w:val="left" w:pos="3214"/>
              </w:tabs>
              <w:outlineLvl w:val="0"/>
            </w:pPr>
            <w:r>
              <w:t>2024</w:t>
            </w:r>
          </w:p>
        </w:tc>
        <w:tc>
          <w:tcPr>
            <w:tcW w:w="232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B4D430E" w14:textId="6319FBE8" w:rsidR="00BC28E9" w:rsidRDefault="00BB3437" w:rsidP="00FD6CB7">
            <w:pPr>
              <w:pStyle w:val="NormalWeb"/>
              <w:spacing w:before="0" w:beforeAutospacing="0" w:after="0" w:afterAutospacing="0"/>
              <w:outlineLvl w:val="0"/>
            </w:pPr>
            <w:r>
              <w:t>Delusions of Gender</w:t>
            </w:r>
          </w:p>
        </w:tc>
        <w:tc>
          <w:tcPr>
            <w:tcW w:w="860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E1250BF" w14:textId="6CC14F83" w:rsidR="00BC28E9" w:rsidRDefault="00BB3437" w:rsidP="00FD6CB7">
            <w:pPr>
              <w:pStyle w:val="NormalWeb"/>
              <w:spacing w:before="0" w:beforeAutospacing="0" w:after="0" w:afterAutospacing="0"/>
              <w:outlineLvl w:val="0"/>
            </w:pPr>
            <w:r>
              <w:t>Grand rounds speaker, Stanford Medicine, Sept 2024</w:t>
            </w:r>
          </w:p>
        </w:tc>
      </w:tr>
      <w:tr w:rsidR="00BC28E9" w:rsidRPr="0060040F" w14:paraId="72D8F8B6" w14:textId="77777777" w:rsidTr="00FD66FD">
        <w:tc>
          <w:tcPr>
            <w:tcW w:w="95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366A1BB" w14:textId="44BC052C" w:rsidR="00BC28E9" w:rsidRDefault="00BC28E9" w:rsidP="00FD6CB7">
            <w:pPr>
              <w:pStyle w:val="CommentText"/>
              <w:tabs>
                <w:tab w:val="left" w:pos="3214"/>
              </w:tabs>
              <w:outlineLvl w:val="0"/>
            </w:pPr>
            <w:r>
              <w:t>2024</w:t>
            </w:r>
          </w:p>
        </w:tc>
        <w:tc>
          <w:tcPr>
            <w:tcW w:w="232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357635F" w14:textId="1821D751" w:rsidR="00BC28E9" w:rsidRDefault="00BC28E9" w:rsidP="00FD6CB7">
            <w:pPr>
              <w:pStyle w:val="NormalWeb"/>
              <w:spacing w:before="0" w:beforeAutospacing="0" w:after="0" w:afterAutospacing="0"/>
              <w:outlineLvl w:val="0"/>
            </w:pPr>
            <w:r>
              <w:t>Promotion and Equity</w:t>
            </w:r>
          </w:p>
        </w:tc>
        <w:tc>
          <w:tcPr>
            <w:tcW w:w="860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A8BDE38" w14:textId="1D8D5220" w:rsidR="00BC28E9" w:rsidRDefault="00BC28E9" w:rsidP="00FD6CB7">
            <w:pPr>
              <w:pStyle w:val="NormalWeb"/>
              <w:spacing w:before="0" w:beforeAutospacing="0" w:after="0" w:afterAutospacing="0"/>
              <w:outlineLvl w:val="0"/>
            </w:pPr>
            <w:r>
              <w:t xml:space="preserve">Keynote speaker, ANMS Conference, Jul 2024  Baltimore, </w:t>
            </w:r>
          </w:p>
        </w:tc>
      </w:tr>
      <w:tr w:rsidR="003F613D" w:rsidRPr="0060040F" w14:paraId="3DF47C07" w14:textId="77777777" w:rsidTr="00FD66FD">
        <w:tc>
          <w:tcPr>
            <w:tcW w:w="95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19BA49A" w14:textId="0A6F5E2C" w:rsidR="003F613D" w:rsidRDefault="003F613D" w:rsidP="00FD6CB7">
            <w:pPr>
              <w:pStyle w:val="CommentText"/>
              <w:tabs>
                <w:tab w:val="left" w:pos="3214"/>
              </w:tabs>
              <w:outlineLvl w:val="0"/>
            </w:pPr>
            <w:r>
              <w:t>2024</w:t>
            </w:r>
          </w:p>
        </w:tc>
        <w:tc>
          <w:tcPr>
            <w:tcW w:w="232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B06A05A" w14:textId="49B479F1" w:rsidR="003F613D" w:rsidRDefault="00D11979" w:rsidP="00FD6CB7">
            <w:pPr>
              <w:pStyle w:val="NormalWeb"/>
              <w:spacing w:before="0" w:beforeAutospacing="0" w:after="0" w:afterAutospacing="0"/>
              <w:outlineLvl w:val="0"/>
            </w:pPr>
            <w:r>
              <w:t>Emerging trends in Pediatric esophageal Dysphagia</w:t>
            </w:r>
          </w:p>
        </w:tc>
        <w:tc>
          <w:tcPr>
            <w:tcW w:w="860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8429900" w14:textId="023D88E6" w:rsidR="003F613D" w:rsidRDefault="00D11979" w:rsidP="00FD6CB7">
            <w:pPr>
              <w:pStyle w:val="NormalWeb"/>
              <w:spacing w:before="0" w:beforeAutospacing="0" w:after="0" w:afterAutospacing="0"/>
              <w:outlineLvl w:val="0"/>
            </w:pPr>
            <w:r>
              <w:t xml:space="preserve">Invirted speaker, webinar from NASPGHAN </w:t>
            </w:r>
            <w:r w:rsidR="009E2D0B">
              <w:t>May 1 2024</w:t>
            </w:r>
          </w:p>
        </w:tc>
      </w:tr>
      <w:tr w:rsidR="005378FD" w:rsidRPr="0060040F" w14:paraId="6DB41B68" w14:textId="77777777" w:rsidTr="00FD66FD">
        <w:tc>
          <w:tcPr>
            <w:tcW w:w="95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D1EE431" w14:textId="7A302EE2" w:rsidR="005378FD" w:rsidRDefault="00AE2D2E" w:rsidP="00FD6CB7">
            <w:pPr>
              <w:pStyle w:val="CommentText"/>
              <w:tabs>
                <w:tab w:val="left" w:pos="3214"/>
              </w:tabs>
              <w:outlineLvl w:val="0"/>
            </w:pPr>
            <w:r>
              <w:t>2024</w:t>
            </w:r>
          </w:p>
        </w:tc>
        <w:tc>
          <w:tcPr>
            <w:tcW w:w="232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5250EB5" w14:textId="43497965" w:rsidR="005378FD" w:rsidRDefault="00AE2D2E" w:rsidP="00FD6CB7">
            <w:pPr>
              <w:pStyle w:val="NormalWeb"/>
              <w:spacing w:before="0" w:beforeAutospacing="0" w:after="0" w:afterAutospacing="0"/>
              <w:outlineLvl w:val="0"/>
            </w:pPr>
            <w:r>
              <w:t>Compensation Equity in Gastroenterology</w:t>
            </w:r>
          </w:p>
        </w:tc>
        <w:tc>
          <w:tcPr>
            <w:tcW w:w="860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9B20699" w14:textId="0D6EC42F" w:rsidR="005378FD" w:rsidRDefault="00AE2D2E" w:rsidP="00FD6CB7">
            <w:pPr>
              <w:pStyle w:val="NormalWeb"/>
              <w:spacing w:before="0" w:beforeAutospacing="0" w:after="0" w:afterAutospacing="0"/>
              <w:outlineLvl w:val="0"/>
            </w:pPr>
            <w:r>
              <w:t>Scrubs and Heels, Annual Leadership Summit April 2024</w:t>
            </w:r>
          </w:p>
        </w:tc>
      </w:tr>
      <w:tr w:rsidR="00D1378D" w:rsidRPr="0060040F" w14:paraId="23EC9EB8" w14:textId="77777777" w:rsidTr="00FD66FD">
        <w:tc>
          <w:tcPr>
            <w:tcW w:w="95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646D42" w14:textId="3D4FB62E" w:rsidR="00D1378D" w:rsidRPr="0060040F" w:rsidRDefault="00D1378D" w:rsidP="00FD6CB7">
            <w:pPr>
              <w:pStyle w:val="CommentText"/>
              <w:tabs>
                <w:tab w:val="left" w:pos="3214"/>
              </w:tabs>
              <w:outlineLvl w:val="0"/>
            </w:pPr>
            <w:r>
              <w:t>2023</w:t>
            </w:r>
          </w:p>
        </w:tc>
        <w:tc>
          <w:tcPr>
            <w:tcW w:w="232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4C03254" w14:textId="0B2886DC" w:rsidR="00D1378D" w:rsidRPr="0060040F" w:rsidRDefault="00D1378D" w:rsidP="00FD6CB7">
            <w:pPr>
              <w:pStyle w:val="NormalWeb"/>
              <w:spacing w:before="0" w:beforeAutospacing="0" w:after="0" w:afterAutospacing="0"/>
              <w:outlineLvl w:val="0"/>
            </w:pPr>
            <w:r>
              <w:t xml:space="preserve">I still have abdominal pain- Is this MALS/SMA/Twisted bowel? </w:t>
            </w:r>
          </w:p>
        </w:tc>
        <w:tc>
          <w:tcPr>
            <w:tcW w:w="860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C578094" w14:textId="7C17B797" w:rsidR="00D1378D" w:rsidRPr="0060040F" w:rsidRDefault="00D1378D" w:rsidP="00FD6CB7">
            <w:pPr>
              <w:pStyle w:val="NormalWeb"/>
              <w:spacing w:before="0" w:beforeAutospacing="0" w:after="0" w:afterAutospacing="0"/>
              <w:outlineLvl w:val="0"/>
            </w:pPr>
            <w:r>
              <w:t>American Neurogastroenterology and Motility Society( ANMS) annual  meeting , invited speaker, Austin ,TX</w:t>
            </w:r>
          </w:p>
        </w:tc>
      </w:tr>
      <w:tr w:rsidR="00FD6CB7" w:rsidRPr="0060040F" w14:paraId="05C2984C" w14:textId="77777777" w:rsidTr="00FD66FD">
        <w:tc>
          <w:tcPr>
            <w:tcW w:w="95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499FB51" w14:textId="6695D07D" w:rsidR="00FD6CB7" w:rsidRPr="0060040F" w:rsidRDefault="00FD6CB7" w:rsidP="00FD6CB7">
            <w:pPr>
              <w:pStyle w:val="CommentText"/>
              <w:tabs>
                <w:tab w:val="left" w:pos="3214"/>
              </w:tabs>
              <w:outlineLvl w:val="0"/>
              <w:rPr>
                <w:sz w:val="24"/>
                <w:szCs w:val="24"/>
              </w:rPr>
            </w:pPr>
            <w:r w:rsidRPr="0060040F">
              <w:t>2022</w:t>
            </w:r>
          </w:p>
        </w:tc>
        <w:tc>
          <w:tcPr>
            <w:tcW w:w="232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24B44EA" w14:textId="1C6C3A4E" w:rsidR="00FD6CB7" w:rsidRPr="0060040F" w:rsidRDefault="00FD6CB7" w:rsidP="00FD6CB7">
            <w:pPr>
              <w:pStyle w:val="NormalWeb"/>
              <w:spacing w:before="0" w:beforeAutospacing="0" w:after="0" w:afterAutospacing="0"/>
              <w:outlineLvl w:val="0"/>
            </w:pPr>
            <w:r w:rsidRPr="0060040F">
              <w:t>Physician Compensation Equity- What, Why, Now and How</w:t>
            </w:r>
          </w:p>
        </w:tc>
        <w:tc>
          <w:tcPr>
            <w:tcW w:w="860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C9FB3D4" w14:textId="7F059594" w:rsidR="00FD6CB7" w:rsidRPr="0060040F" w:rsidRDefault="00FD6CB7" w:rsidP="00FD6CB7">
            <w:pPr>
              <w:pStyle w:val="NormalWeb"/>
              <w:spacing w:before="0" w:beforeAutospacing="0" w:after="0" w:afterAutospacing="0"/>
              <w:outlineLvl w:val="0"/>
            </w:pPr>
            <w:r w:rsidRPr="0060040F">
              <w:t xml:space="preserve">Junior Faculty Conference , NASPGHAN 2022 Dec </w:t>
            </w:r>
          </w:p>
        </w:tc>
      </w:tr>
      <w:tr w:rsidR="00FD6CB7" w:rsidRPr="0060040F" w14:paraId="1689B816" w14:textId="77777777" w:rsidTr="00FD66FD">
        <w:tc>
          <w:tcPr>
            <w:tcW w:w="95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83474D8" w14:textId="6AB8A8FB" w:rsidR="00FD6CB7" w:rsidRPr="0060040F" w:rsidRDefault="00FD6CB7" w:rsidP="00FD6CB7">
            <w:pPr>
              <w:pStyle w:val="CommentText"/>
              <w:tabs>
                <w:tab w:val="left" w:pos="3214"/>
              </w:tabs>
              <w:outlineLvl w:val="0"/>
              <w:rPr>
                <w:sz w:val="24"/>
                <w:szCs w:val="24"/>
              </w:rPr>
            </w:pPr>
            <w:r w:rsidRPr="0060040F">
              <w:rPr>
                <w:sz w:val="24"/>
                <w:szCs w:val="24"/>
              </w:rPr>
              <w:t>2022</w:t>
            </w:r>
          </w:p>
        </w:tc>
        <w:tc>
          <w:tcPr>
            <w:tcW w:w="232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F73721D" w14:textId="59BD3FE0" w:rsidR="00FD6CB7" w:rsidRPr="0060040F" w:rsidRDefault="00FD6CB7" w:rsidP="00FD6CB7">
            <w:pPr>
              <w:pStyle w:val="NormalWeb"/>
              <w:spacing w:before="0" w:beforeAutospacing="0" w:after="0" w:afterAutospacing="0"/>
              <w:outlineLvl w:val="0"/>
            </w:pPr>
            <w:r w:rsidRPr="0060040F">
              <w:t>To Ruminate or stop- that is the question</w:t>
            </w:r>
          </w:p>
        </w:tc>
        <w:tc>
          <w:tcPr>
            <w:tcW w:w="860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4065FFF" w14:textId="77777777" w:rsidR="00FD6CB7" w:rsidRPr="0060040F" w:rsidRDefault="00FD6CB7" w:rsidP="00FD6CB7">
            <w:pPr>
              <w:pStyle w:val="NormalWeb"/>
              <w:spacing w:before="0" w:beforeAutospacing="0" w:after="0" w:afterAutospacing="0"/>
              <w:outlineLvl w:val="0"/>
            </w:pPr>
            <w:r w:rsidRPr="0060040F">
              <w:t xml:space="preserve">Pediatric Grand Rounds-Cohen Childrens Hospital </w:t>
            </w:r>
          </w:p>
          <w:p w14:paraId="4AED8EBD" w14:textId="129472D7" w:rsidR="00FD6CB7" w:rsidRPr="0060040F" w:rsidRDefault="00FD6CB7" w:rsidP="00FD6CB7">
            <w:pPr>
              <w:pStyle w:val="NormalWeb"/>
              <w:spacing w:before="0" w:beforeAutospacing="0" w:after="0" w:afterAutospacing="0"/>
              <w:outlineLvl w:val="0"/>
            </w:pPr>
          </w:p>
        </w:tc>
      </w:tr>
      <w:tr w:rsidR="00FD6CB7" w:rsidRPr="0060040F" w14:paraId="06E0E565" w14:textId="77777777" w:rsidTr="00FD66FD">
        <w:tc>
          <w:tcPr>
            <w:tcW w:w="95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A1B120D" w14:textId="66ED0890" w:rsidR="00FD6CB7" w:rsidRPr="0060040F" w:rsidRDefault="00FD6CB7" w:rsidP="00FD6CB7">
            <w:pPr>
              <w:pStyle w:val="CommentText"/>
              <w:tabs>
                <w:tab w:val="left" w:pos="3214"/>
              </w:tabs>
              <w:outlineLvl w:val="0"/>
              <w:rPr>
                <w:sz w:val="24"/>
                <w:szCs w:val="24"/>
              </w:rPr>
            </w:pPr>
            <w:r w:rsidRPr="0060040F">
              <w:rPr>
                <w:sz w:val="24"/>
                <w:szCs w:val="24"/>
              </w:rPr>
              <w:t>2021</w:t>
            </w:r>
          </w:p>
        </w:tc>
        <w:tc>
          <w:tcPr>
            <w:tcW w:w="232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B9056F1" w14:textId="2F633EAA" w:rsidR="00FD6CB7" w:rsidRPr="0060040F" w:rsidRDefault="00FD6CB7" w:rsidP="00FD6CB7">
            <w:pPr>
              <w:pStyle w:val="NormalWeb"/>
              <w:spacing w:before="0" w:beforeAutospacing="0" w:after="0" w:afterAutospacing="0"/>
              <w:outlineLvl w:val="0"/>
            </w:pPr>
            <w:r w:rsidRPr="0060040F">
              <w:t>Combating Gender Inequity : Implicit Bias and call for action</w:t>
            </w:r>
          </w:p>
        </w:tc>
        <w:tc>
          <w:tcPr>
            <w:tcW w:w="860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B640357" w14:textId="2630DB1A" w:rsidR="00FD6CB7" w:rsidRPr="0060040F" w:rsidRDefault="00FD6CB7" w:rsidP="00FD6CB7">
            <w:pPr>
              <w:pStyle w:val="NormalWeb"/>
              <w:spacing w:before="0" w:beforeAutospacing="0" w:after="0" w:afterAutospacing="0"/>
              <w:outlineLvl w:val="0"/>
            </w:pPr>
            <w:r w:rsidRPr="0060040F">
              <w:t>Digestive Diseases Week – 2021</w:t>
            </w:r>
          </w:p>
        </w:tc>
      </w:tr>
      <w:tr w:rsidR="00FD6CB7" w:rsidRPr="0060040F" w14:paraId="0E49195C" w14:textId="77777777" w:rsidTr="00FD66FD">
        <w:tc>
          <w:tcPr>
            <w:tcW w:w="95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805908D" w14:textId="329093C5" w:rsidR="00FD6CB7" w:rsidRPr="0060040F" w:rsidRDefault="00FD6CB7" w:rsidP="00FD6CB7">
            <w:pPr>
              <w:pStyle w:val="CommentText"/>
              <w:tabs>
                <w:tab w:val="left" w:pos="3214"/>
              </w:tabs>
              <w:outlineLvl w:val="0"/>
              <w:rPr>
                <w:sz w:val="24"/>
                <w:szCs w:val="24"/>
              </w:rPr>
            </w:pPr>
            <w:r w:rsidRPr="0060040F">
              <w:rPr>
                <w:sz w:val="24"/>
                <w:szCs w:val="24"/>
              </w:rPr>
              <w:t>2021</w:t>
            </w:r>
          </w:p>
        </w:tc>
        <w:tc>
          <w:tcPr>
            <w:tcW w:w="232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88726CC" w14:textId="717BAE1C" w:rsidR="00FD6CB7" w:rsidRPr="0060040F" w:rsidRDefault="00FD6CB7" w:rsidP="00FD6CB7">
            <w:pPr>
              <w:pStyle w:val="NormalWeb"/>
              <w:spacing w:before="0" w:beforeAutospacing="0" w:after="0" w:afterAutospacing="0"/>
              <w:outlineLvl w:val="0"/>
            </w:pPr>
            <w:r w:rsidRPr="0060040F">
              <w:t>Assessing Gender Equity at an Academic Medical Center</w:t>
            </w:r>
          </w:p>
        </w:tc>
        <w:tc>
          <w:tcPr>
            <w:tcW w:w="860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3E83514" w14:textId="700794BE" w:rsidR="00FD6CB7" w:rsidRPr="0060040F" w:rsidRDefault="00FD6CB7" w:rsidP="00FD6CB7">
            <w:pPr>
              <w:pStyle w:val="NormalWeb"/>
              <w:spacing w:before="0" w:beforeAutospacing="0" w:after="0" w:afterAutospacing="0"/>
              <w:outlineLvl w:val="0"/>
            </w:pPr>
            <w:r w:rsidRPr="0060040F">
              <w:t>Texas Society for Gastrointestinal Endoscopy ( TSGE)- invited speaker</w:t>
            </w:r>
          </w:p>
        </w:tc>
      </w:tr>
      <w:tr w:rsidR="00FD6CB7" w:rsidRPr="0060040F" w14:paraId="4F6C00CA" w14:textId="77777777" w:rsidTr="00FD66FD">
        <w:tc>
          <w:tcPr>
            <w:tcW w:w="95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09FE2ED" w14:textId="77777777" w:rsidR="00FD6CB7" w:rsidRPr="0060040F" w:rsidRDefault="00FD6CB7" w:rsidP="00FD6CB7">
            <w:pPr>
              <w:pStyle w:val="CommentText"/>
              <w:tabs>
                <w:tab w:val="left" w:pos="3214"/>
              </w:tabs>
              <w:outlineLvl w:val="0"/>
              <w:rPr>
                <w:sz w:val="24"/>
                <w:szCs w:val="24"/>
              </w:rPr>
            </w:pPr>
            <w:r w:rsidRPr="0060040F">
              <w:rPr>
                <w:sz w:val="24"/>
                <w:szCs w:val="24"/>
              </w:rPr>
              <w:t>2020</w:t>
            </w:r>
          </w:p>
        </w:tc>
        <w:tc>
          <w:tcPr>
            <w:tcW w:w="232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0D16B46" w14:textId="77777777" w:rsidR="00FD6CB7" w:rsidRPr="0060040F" w:rsidRDefault="00FD6CB7" w:rsidP="00FD6CB7">
            <w:pPr>
              <w:pStyle w:val="NormalWeb"/>
              <w:spacing w:before="0" w:beforeAutospacing="0" w:after="0" w:afterAutospacing="0"/>
              <w:outlineLvl w:val="0"/>
            </w:pPr>
            <w:r w:rsidRPr="0060040F">
              <w:t>Delusions of Gender in 21</w:t>
            </w:r>
            <w:r w:rsidRPr="0060040F">
              <w:rPr>
                <w:vertAlign w:val="superscript"/>
              </w:rPr>
              <w:t>st</w:t>
            </w:r>
            <w:r w:rsidRPr="0060040F">
              <w:t xml:space="preserve"> century medicine</w:t>
            </w:r>
          </w:p>
        </w:tc>
        <w:tc>
          <w:tcPr>
            <w:tcW w:w="860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D0D39B8" w14:textId="7D0351E6" w:rsidR="00FD6CB7" w:rsidRPr="0060040F" w:rsidRDefault="00FD6CB7" w:rsidP="00FD6CB7">
            <w:pPr>
              <w:pStyle w:val="NormalWeb"/>
              <w:spacing w:before="0" w:beforeAutospacing="0" w:after="0" w:afterAutospacing="0"/>
              <w:outlineLvl w:val="0"/>
            </w:pPr>
            <w:r w:rsidRPr="0060040F">
              <w:t xml:space="preserve">Cohen Children’s Medical Center New York- Women in Medicine Group </w:t>
            </w:r>
          </w:p>
        </w:tc>
      </w:tr>
      <w:tr w:rsidR="00FD6CB7" w:rsidRPr="0060040F" w14:paraId="10BDA466" w14:textId="77777777" w:rsidTr="00FD66FD">
        <w:tc>
          <w:tcPr>
            <w:tcW w:w="95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D672104" w14:textId="77777777" w:rsidR="00FD6CB7" w:rsidRPr="0060040F" w:rsidRDefault="00FD6CB7" w:rsidP="00FD6CB7">
            <w:pPr>
              <w:pStyle w:val="CommentText"/>
              <w:tabs>
                <w:tab w:val="left" w:pos="3214"/>
              </w:tabs>
              <w:outlineLvl w:val="0"/>
              <w:rPr>
                <w:sz w:val="24"/>
                <w:szCs w:val="24"/>
              </w:rPr>
            </w:pPr>
            <w:r w:rsidRPr="0060040F">
              <w:rPr>
                <w:sz w:val="24"/>
                <w:szCs w:val="24"/>
              </w:rPr>
              <w:t>2020</w:t>
            </w:r>
          </w:p>
        </w:tc>
        <w:tc>
          <w:tcPr>
            <w:tcW w:w="232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86A9C46" w14:textId="77777777" w:rsidR="00FD6CB7" w:rsidRPr="0060040F" w:rsidRDefault="00FD6CB7" w:rsidP="00FD6CB7">
            <w:pPr>
              <w:pStyle w:val="NormalWeb"/>
              <w:spacing w:before="0" w:beforeAutospacing="0" w:after="0" w:afterAutospacing="0"/>
              <w:outlineLvl w:val="0"/>
            </w:pPr>
            <w:r w:rsidRPr="0060040F">
              <w:t>Combating gender inequality: implicit bias and call for action</w:t>
            </w:r>
          </w:p>
        </w:tc>
        <w:tc>
          <w:tcPr>
            <w:tcW w:w="860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CFA1328" w14:textId="39C3F69A" w:rsidR="00FD6CB7" w:rsidRPr="0060040F" w:rsidRDefault="00FD6CB7" w:rsidP="00FD6CB7">
            <w:pPr>
              <w:pStyle w:val="NormalWeb"/>
              <w:spacing w:before="0" w:beforeAutospacing="0" w:after="0" w:afterAutospacing="0"/>
              <w:outlineLvl w:val="0"/>
            </w:pPr>
            <w:r w:rsidRPr="0060040F">
              <w:t>Digestive Diseases Week – 2020 (Event Cancelled due to the COVID-19 disaster declaration)</w:t>
            </w:r>
          </w:p>
        </w:tc>
      </w:tr>
      <w:tr w:rsidR="00FD6CB7" w:rsidRPr="0060040F" w14:paraId="546DE76B" w14:textId="77777777" w:rsidTr="00FD66FD">
        <w:tc>
          <w:tcPr>
            <w:tcW w:w="95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6589FBD" w14:textId="77777777" w:rsidR="00FD6CB7" w:rsidRPr="0060040F" w:rsidRDefault="00FD6CB7" w:rsidP="00FD6CB7">
            <w:pPr>
              <w:pStyle w:val="NormalWeb"/>
              <w:spacing w:before="0" w:beforeAutospacing="0" w:after="0" w:afterAutospacing="0"/>
              <w:outlineLvl w:val="0"/>
            </w:pPr>
            <w:r w:rsidRPr="0060040F">
              <w:t>2020</w:t>
            </w:r>
          </w:p>
        </w:tc>
        <w:tc>
          <w:tcPr>
            <w:tcW w:w="232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0F508D4" w14:textId="77777777" w:rsidR="00FD6CB7" w:rsidRPr="0060040F" w:rsidRDefault="00FD6CB7" w:rsidP="00FD6CB7">
            <w:r w:rsidRPr="0060040F">
              <w:t xml:space="preserve">Emotional Intelligence in developing leaders </w:t>
            </w:r>
          </w:p>
        </w:tc>
        <w:tc>
          <w:tcPr>
            <w:tcW w:w="860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3606775" w14:textId="39AF16AC" w:rsidR="00FD6CB7" w:rsidRPr="0060040F" w:rsidRDefault="00FD6CB7" w:rsidP="00FD6CB7">
            <w:pPr>
              <w:pStyle w:val="NormalWeb"/>
              <w:spacing w:before="0" w:beforeAutospacing="0" w:after="0" w:afterAutospacing="0"/>
              <w:outlineLvl w:val="0"/>
            </w:pPr>
            <w:r w:rsidRPr="0060040F">
              <w:t xml:space="preserve">Pediatric GI  fellows conference-NASPGHAN- event changed to virtual and this talk was cancelled ( time limitations with virtual session) due to the CODIV-19 disaster declaration </w:t>
            </w:r>
          </w:p>
        </w:tc>
      </w:tr>
      <w:tr w:rsidR="00FD6CB7" w:rsidRPr="0060040F" w14:paraId="58887027" w14:textId="77777777" w:rsidTr="00FD66FD">
        <w:tc>
          <w:tcPr>
            <w:tcW w:w="95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753CDB7" w14:textId="77777777" w:rsidR="00FD6CB7" w:rsidRPr="0060040F" w:rsidRDefault="00FD6CB7" w:rsidP="00FD6CB7">
            <w:pPr>
              <w:pStyle w:val="CommentText"/>
              <w:tabs>
                <w:tab w:val="left" w:pos="3214"/>
              </w:tabs>
              <w:outlineLvl w:val="0"/>
              <w:rPr>
                <w:sz w:val="24"/>
                <w:szCs w:val="24"/>
              </w:rPr>
            </w:pPr>
            <w:r w:rsidRPr="0060040F">
              <w:rPr>
                <w:sz w:val="24"/>
                <w:szCs w:val="24"/>
              </w:rPr>
              <w:t>2020</w:t>
            </w:r>
          </w:p>
        </w:tc>
        <w:tc>
          <w:tcPr>
            <w:tcW w:w="232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50790CB" w14:textId="77777777" w:rsidR="00FD6CB7" w:rsidRPr="0060040F" w:rsidRDefault="00FD6CB7" w:rsidP="00FD6CB7">
            <w:pPr>
              <w:pStyle w:val="NormalWeb"/>
              <w:spacing w:before="0" w:beforeAutospacing="0" w:after="0" w:afterAutospacing="0"/>
              <w:outlineLvl w:val="0"/>
            </w:pPr>
            <w:r w:rsidRPr="0060040F">
              <w:t>The Color of Glass: Diversity, Equity and Inclusion in Medicine</w:t>
            </w:r>
          </w:p>
        </w:tc>
        <w:tc>
          <w:tcPr>
            <w:tcW w:w="860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E4A6EC7" w14:textId="71FE5BF5" w:rsidR="00FD6CB7" w:rsidRPr="0060040F" w:rsidRDefault="00FD6CB7" w:rsidP="00FD6CB7">
            <w:pPr>
              <w:pStyle w:val="NormalWeb"/>
              <w:spacing w:before="0" w:beforeAutospacing="0" w:after="0" w:afterAutospacing="0"/>
              <w:outlineLvl w:val="0"/>
            </w:pPr>
            <w:r w:rsidRPr="0060040F">
              <w:t>Pediatric GI  fellows conference-NASPGHAN</w:t>
            </w:r>
          </w:p>
        </w:tc>
      </w:tr>
      <w:tr w:rsidR="00FD6CB7" w:rsidRPr="0060040F" w14:paraId="214B3756" w14:textId="77777777" w:rsidTr="00FD66FD">
        <w:tc>
          <w:tcPr>
            <w:tcW w:w="95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5437A4A" w14:textId="77777777" w:rsidR="00FD6CB7" w:rsidRPr="0060040F" w:rsidRDefault="00FD6CB7" w:rsidP="00FD6CB7">
            <w:pPr>
              <w:pStyle w:val="NormalWeb"/>
              <w:spacing w:before="0" w:beforeAutospacing="0" w:after="0" w:afterAutospacing="0"/>
              <w:outlineLvl w:val="0"/>
            </w:pPr>
            <w:r w:rsidRPr="0060040F">
              <w:t>2019</w:t>
            </w:r>
          </w:p>
        </w:tc>
        <w:tc>
          <w:tcPr>
            <w:tcW w:w="232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D90DCB6" w14:textId="77777777" w:rsidR="00FD6CB7" w:rsidRPr="0060040F" w:rsidRDefault="00FD6CB7" w:rsidP="00FD6CB7">
            <w:r w:rsidRPr="0060040F">
              <w:t xml:space="preserve">EQ: Emotional IQ in Leaders </w:t>
            </w:r>
          </w:p>
          <w:p w14:paraId="08B70E80" w14:textId="400226A2" w:rsidR="00FD6CB7" w:rsidRPr="0060040F" w:rsidRDefault="00FD6CB7" w:rsidP="00FD6CB7">
            <w:r w:rsidRPr="0060040F">
              <w:lastRenderedPageBreak/>
              <w:t>Invited Presentation,</w:t>
            </w:r>
          </w:p>
        </w:tc>
        <w:tc>
          <w:tcPr>
            <w:tcW w:w="860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1B3FF04" w14:textId="71495B3F" w:rsidR="00FD6CB7" w:rsidRPr="0060040F" w:rsidRDefault="00FD6CB7" w:rsidP="00FD6CB7">
            <w:pPr>
              <w:pStyle w:val="NormalWeb"/>
              <w:spacing w:before="0" w:beforeAutospacing="0" w:after="0" w:afterAutospacing="0"/>
              <w:outlineLvl w:val="0"/>
            </w:pPr>
            <w:r w:rsidRPr="0060040F">
              <w:lastRenderedPageBreak/>
              <w:t>NASPGHAN 2019 Annual Conference ,Chicago October 2019</w:t>
            </w:r>
          </w:p>
        </w:tc>
      </w:tr>
      <w:tr w:rsidR="00FD6CB7" w:rsidRPr="0060040F" w14:paraId="668CB0BA" w14:textId="77777777" w:rsidTr="00FD66FD">
        <w:tc>
          <w:tcPr>
            <w:tcW w:w="95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D96B3E2" w14:textId="77777777" w:rsidR="00FD6CB7" w:rsidRPr="0060040F" w:rsidRDefault="00FD6CB7" w:rsidP="00FD6CB7">
            <w:pPr>
              <w:pStyle w:val="NormalWeb"/>
              <w:spacing w:before="0" w:beforeAutospacing="0" w:after="0" w:afterAutospacing="0"/>
              <w:outlineLvl w:val="0"/>
            </w:pPr>
            <w:r w:rsidRPr="0060040F">
              <w:t>2019</w:t>
            </w:r>
          </w:p>
        </w:tc>
        <w:tc>
          <w:tcPr>
            <w:tcW w:w="232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0C04EF7" w14:textId="77777777" w:rsidR="00FD6CB7" w:rsidRPr="0060040F" w:rsidRDefault="00FD6CB7" w:rsidP="00FD6CB7">
            <w:r w:rsidRPr="0060040F">
              <w:t xml:space="preserve">DDW- moderator for Motility section </w:t>
            </w:r>
          </w:p>
          <w:p w14:paraId="797FD68A" w14:textId="6D18F01C" w:rsidR="00FD6CB7" w:rsidRPr="0060040F" w:rsidRDefault="00FD6CB7" w:rsidP="00FD6CB7">
            <w:r w:rsidRPr="0060040F">
              <w:t>Invited moderator-</w:t>
            </w:r>
          </w:p>
        </w:tc>
        <w:tc>
          <w:tcPr>
            <w:tcW w:w="860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8566C7C" w14:textId="123BA7C1" w:rsidR="00FD6CB7" w:rsidRPr="0060040F" w:rsidRDefault="00FD6CB7" w:rsidP="00FD6CB7">
            <w:pPr>
              <w:pStyle w:val="NormalWeb"/>
              <w:spacing w:before="0" w:beforeAutospacing="0" w:after="0" w:afterAutospacing="0"/>
              <w:outlineLvl w:val="0"/>
            </w:pPr>
            <w:r w:rsidRPr="0060040F">
              <w:t>Digestive Diseases Week,San Diego May 2019</w:t>
            </w:r>
          </w:p>
        </w:tc>
      </w:tr>
      <w:tr w:rsidR="00FD6CB7" w:rsidRPr="0060040F" w14:paraId="0CCEC5CF" w14:textId="77777777" w:rsidTr="00FD66FD">
        <w:tc>
          <w:tcPr>
            <w:tcW w:w="95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E64CE0D" w14:textId="77777777" w:rsidR="00FD6CB7" w:rsidRPr="0060040F" w:rsidRDefault="00FD6CB7" w:rsidP="00FD6CB7">
            <w:pPr>
              <w:pStyle w:val="NormalWeb"/>
              <w:spacing w:before="0" w:beforeAutospacing="0" w:after="0" w:afterAutospacing="0"/>
              <w:outlineLvl w:val="0"/>
            </w:pPr>
            <w:r w:rsidRPr="0060040F">
              <w:t>2019</w:t>
            </w:r>
          </w:p>
        </w:tc>
        <w:tc>
          <w:tcPr>
            <w:tcW w:w="232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C419394" w14:textId="77777777" w:rsidR="00FD6CB7" w:rsidRPr="0060040F" w:rsidRDefault="00FD6CB7" w:rsidP="00FD6CB7">
            <w:r w:rsidRPr="0060040F">
              <w:t>Delusions of Gender: Compensation Equity analysis and interventions at an Academic Pediatric Institution</w:t>
            </w:r>
          </w:p>
        </w:tc>
        <w:tc>
          <w:tcPr>
            <w:tcW w:w="860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AC759DA" w14:textId="77777777" w:rsidR="00FD6CB7" w:rsidRPr="0060040F" w:rsidRDefault="00FD6CB7" w:rsidP="00FD6CB7">
            <w:pPr>
              <w:pStyle w:val="NormalWeb"/>
              <w:spacing w:before="0" w:beforeAutospacing="0" w:after="0" w:afterAutospacing="0"/>
              <w:outlineLvl w:val="0"/>
            </w:pPr>
            <w:r w:rsidRPr="0060040F">
              <w:t>Grand rounds- Boston Children’s Hospital/Harvard Medical School</w:t>
            </w:r>
          </w:p>
        </w:tc>
      </w:tr>
      <w:tr w:rsidR="00FD6CB7" w:rsidRPr="0060040F" w14:paraId="6EEDA949" w14:textId="77777777" w:rsidTr="00FD66FD">
        <w:tc>
          <w:tcPr>
            <w:tcW w:w="95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3873FDB" w14:textId="77777777" w:rsidR="00FD6CB7" w:rsidRPr="0060040F" w:rsidRDefault="00FD6CB7" w:rsidP="00FD6CB7">
            <w:pPr>
              <w:pStyle w:val="NormalWeb"/>
              <w:spacing w:before="0" w:beforeAutospacing="0" w:after="0" w:afterAutospacing="0"/>
              <w:outlineLvl w:val="0"/>
            </w:pPr>
            <w:r w:rsidRPr="0060040F">
              <w:t>2019</w:t>
            </w:r>
          </w:p>
        </w:tc>
        <w:tc>
          <w:tcPr>
            <w:tcW w:w="232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6A9B477" w14:textId="77777777" w:rsidR="00FD6CB7" w:rsidRPr="0060040F" w:rsidRDefault="00FD6CB7" w:rsidP="00FD6CB7">
            <w:r w:rsidRPr="0060040F">
              <w:t>Constipation: Public enemy #2</w:t>
            </w:r>
          </w:p>
        </w:tc>
        <w:tc>
          <w:tcPr>
            <w:tcW w:w="860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77CEF1A" w14:textId="77777777" w:rsidR="00FD6CB7" w:rsidRPr="0060040F" w:rsidRDefault="00FD6CB7" w:rsidP="00FD6CB7">
            <w:pPr>
              <w:pStyle w:val="NormalWeb"/>
              <w:spacing w:before="0" w:beforeAutospacing="0" w:after="0" w:afterAutospacing="0"/>
              <w:outlineLvl w:val="0"/>
            </w:pPr>
            <w:r w:rsidRPr="0060040F">
              <w:t>PAS ( Pediatric Academic Societies) meeting 2019, Baltimore, MD</w:t>
            </w:r>
          </w:p>
        </w:tc>
      </w:tr>
      <w:tr w:rsidR="00FD6CB7" w:rsidRPr="0060040F" w14:paraId="6CECCB77" w14:textId="77777777" w:rsidTr="00FD66FD">
        <w:tc>
          <w:tcPr>
            <w:tcW w:w="95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E84447D" w14:textId="77777777" w:rsidR="00FD6CB7" w:rsidRPr="0060040F" w:rsidRDefault="00FD6CB7" w:rsidP="00FD6CB7">
            <w:pPr>
              <w:pStyle w:val="NormalWeb"/>
              <w:spacing w:before="0" w:beforeAutospacing="0" w:after="0" w:afterAutospacing="0"/>
              <w:outlineLvl w:val="0"/>
            </w:pPr>
            <w:r w:rsidRPr="0060040F">
              <w:t>2018</w:t>
            </w:r>
          </w:p>
        </w:tc>
        <w:tc>
          <w:tcPr>
            <w:tcW w:w="232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34449B3" w14:textId="77777777" w:rsidR="00FD6CB7" w:rsidRPr="0060040F" w:rsidRDefault="00FD6CB7" w:rsidP="00FD6CB7">
            <w:r w:rsidRPr="0060040F">
              <w:t>Non-pharmacological therapies for functional abdominal pain/IBS</w:t>
            </w:r>
          </w:p>
        </w:tc>
        <w:tc>
          <w:tcPr>
            <w:tcW w:w="860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DCC2D26" w14:textId="77777777" w:rsidR="00FD6CB7" w:rsidRPr="0060040F" w:rsidRDefault="00FD6CB7" w:rsidP="00FD6CB7">
            <w:pPr>
              <w:pStyle w:val="NormalWeb"/>
              <w:spacing w:before="0" w:beforeAutospacing="0" w:after="0" w:afterAutospacing="0"/>
              <w:outlineLvl w:val="0"/>
            </w:pPr>
            <w:r w:rsidRPr="0060040F">
              <w:t>Annual national meeting, NASPGHAN,2018, Hollywood, FL</w:t>
            </w:r>
          </w:p>
        </w:tc>
      </w:tr>
      <w:tr w:rsidR="00FD6CB7" w:rsidRPr="0060040F" w14:paraId="664B8434" w14:textId="77777777" w:rsidTr="00FD66FD">
        <w:tc>
          <w:tcPr>
            <w:tcW w:w="95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3468B11" w14:textId="77777777" w:rsidR="00FD6CB7" w:rsidRPr="0060040F" w:rsidRDefault="00FD6CB7" w:rsidP="00FD6CB7">
            <w:pPr>
              <w:pStyle w:val="NormalWeb"/>
              <w:spacing w:before="0" w:beforeAutospacing="0" w:after="0" w:afterAutospacing="0"/>
              <w:outlineLvl w:val="0"/>
            </w:pPr>
            <w:r w:rsidRPr="0060040F">
              <w:t>2017</w:t>
            </w:r>
          </w:p>
        </w:tc>
        <w:tc>
          <w:tcPr>
            <w:tcW w:w="232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451E850" w14:textId="77777777" w:rsidR="00FD6CB7" w:rsidRPr="0060040F" w:rsidRDefault="00FD6CB7" w:rsidP="00FD6CB7">
            <w:r w:rsidRPr="0060040F">
              <w:t xml:space="preserve">Women in pediatric GI- breaking the Glass ceiling </w:t>
            </w:r>
          </w:p>
        </w:tc>
        <w:tc>
          <w:tcPr>
            <w:tcW w:w="860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54A166F" w14:textId="77777777" w:rsidR="00FD6CB7" w:rsidRPr="0060040F" w:rsidRDefault="00FD6CB7" w:rsidP="00FD6CB7">
            <w:pPr>
              <w:pStyle w:val="NormalWeb"/>
              <w:spacing w:before="0" w:beforeAutospacing="0" w:after="0" w:afterAutospacing="0"/>
              <w:outlineLvl w:val="0"/>
            </w:pPr>
            <w:r w:rsidRPr="0060040F">
              <w:t>Annual national meeting, NASPGHAN 2017, Las Vegas, NV</w:t>
            </w:r>
          </w:p>
        </w:tc>
      </w:tr>
      <w:tr w:rsidR="00FD6CB7" w:rsidRPr="0060040F" w14:paraId="448D8C4E" w14:textId="77777777" w:rsidTr="00FD66FD">
        <w:tc>
          <w:tcPr>
            <w:tcW w:w="95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A1B9D99" w14:textId="77777777" w:rsidR="00FD6CB7" w:rsidRPr="0060040F" w:rsidRDefault="00FD6CB7" w:rsidP="00FD6CB7">
            <w:pPr>
              <w:pStyle w:val="NormalWeb"/>
              <w:spacing w:before="0" w:beforeAutospacing="0" w:after="0" w:afterAutospacing="0"/>
              <w:outlineLvl w:val="0"/>
            </w:pPr>
            <w:r w:rsidRPr="0060040F">
              <w:t>2017</w:t>
            </w:r>
          </w:p>
        </w:tc>
        <w:tc>
          <w:tcPr>
            <w:tcW w:w="232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079E734" w14:textId="77777777" w:rsidR="00FD6CB7" w:rsidRPr="0060040F" w:rsidRDefault="00FD6CB7" w:rsidP="00FD6CB7">
            <w:r w:rsidRPr="0060040F">
              <w:t>Do I need to test that C.R.A.P?</w:t>
            </w:r>
          </w:p>
        </w:tc>
        <w:tc>
          <w:tcPr>
            <w:tcW w:w="860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FA769AB" w14:textId="77777777" w:rsidR="00FD6CB7" w:rsidRPr="0060040F" w:rsidRDefault="00FD6CB7" w:rsidP="00FD6CB7">
            <w:pPr>
              <w:pStyle w:val="NormalWeb"/>
              <w:spacing w:before="0" w:beforeAutospacing="0" w:after="0" w:afterAutospacing="0"/>
              <w:outlineLvl w:val="0"/>
            </w:pPr>
            <w:r w:rsidRPr="0060040F">
              <w:t>Post graduate course, NASPGHAN 2017, Las Vegas, NV</w:t>
            </w:r>
          </w:p>
        </w:tc>
      </w:tr>
      <w:tr w:rsidR="00FD6CB7" w:rsidRPr="0060040F" w14:paraId="0A3694A8" w14:textId="77777777" w:rsidTr="00FD66FD">
        <w:tc>
          <w:tcPr>
            <w:tcW w:w="95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54C553F" w14:textId="77777777" w:rsidR="00FD6CB7" w:rsidRPr="0060040F" w:rsidRDefault="00FD6CB7" w:rsidP="00FD6CB7">
            <w:pPr>
              <w:pStyle w:val="NormalWeb"/>
              <w:spacing w:before="0" w:beforeAutospacing="0" w:after="0" w:afterAutospacing="0"/>
              <w:outlineLvl w:val="0"/>
            </w:pPr>
            <w:r w:rsidRPr="0060040F">
              <w:t>2017</w:t>
            </w:r>
          </w:p>
        </w:tc>
        <w:tc>
          <w:tcPr>
            <w:tcW w:w="232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C6EFB3F" w14:textId="77777777" w:rsidR="00FD6CB7" w:rsidRPr="0060040F" w:rsidRDefault="00FD6CB7" w:rsidP="00FD6CB7">
            <w:r w:rsidRPr="0060040F">
              <w:t>Diagnostic testing for abdominal pain-teaching lunch</w:t>
            </w:r>
          </w:p>
        </w:tc>
        <w:tc>
          <w:tcPr>
            <w:tcW w:w="860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8A983EB" w14:textId="77777777" w:rsidR="00FD6CB7" w:rsidRPr="0060040F" w:rsidRDefault="00FD6CB7" w:rsidP="00FD6CB7">
            <w:pPr>
              <w:pStyle w:val="NormalWeb"/>
              <w:spacing w:before="0" w:beforeAutospacing="0" w:after="0" w:afterAutospacing="0"/>
              <w:outlineLvl w:val="0"/>
            </w:pPr>
            <w:r w:rsidRPr="0060040F">
              <w:t>NASPGHAN 2017, Las Vegas, NV</w:t>
            </w:r>
          </w:p>
        </w:tc>
      </w:tr>
      <w:tr w:rsidR="00FD6CB7" w:rsidRPr="0060040F" w14:paraId="2FEF206B" w14:textId="77777777" w:rsidTr="00FD66FD">
        <w:tc>
          <w:tcPr>
            <w:tcW w:w="95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AF1B30A" w14:textId="77777777" w:rsidR="00FD6CB7" w:rsidRPr="0060040F" w:rsidRDefault="00FD6CB7" w:rsidP="00FD6CB7">
            <w:pPr>
              <w:pStyle w:val="NormalWeb"/>
              <w:spacing w:before="0" w:beforeAutospacing="0" w:after="0" w:afterAutospacing="0"/>
              <w:outlineLvl w:val="0"/>
            </w:pPr>
            <w:r w:rsidRPr="0060040F">
              <w:t>2017</w:t>
            </w:r>
          </w:p>
        </w:tc>
        <w:tc>
          <w:tcPr>
            <w:tcW w:w="232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56E87CF" w14:textId="77777777" w:rsidR="00FD6CB7" w:rsidRPr="0060040F" w:rsidRDefault="00FD6CB7" w:rsidP="00FD6CB7">
            <w:r w:rsidRPr="0060040F">
              <w:t>Feeding the child with GI dysmotility</w:t>
            </w:r>
          </w:p>
        </w:tc>
        <w:tc>
          <w:tcPr>
            <w:tcW w:w="860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465C979" w14:textId="6747E9A5" w:rsidR="00FD6CB7" w:rsidRPr="0060040F" w:rsidRDefault="00FD6CB7" w:rsidP="00FD6CB7">
            <w:pPr>
              <w:pStyle w:val="NormalWeb"/>
              <w:spacing w:before="0" w:beforeAutospacing="0" w:after="0" w:afterAutospacing="0"/>
              <w:outlineLvl w:val="0"/>
            </w:pPr>
            <w:r w:rsidRPr="0060040F">
              <w:t>Annual GI grand rounds, Primary Children’s Hospital, Salt Lake City, Utah (Aug 25,2017)</w:t>
            </w:r>
          </w:p>
        </w:tc>
      </w:tr>
      <w:tr w:rsidR="00FD6CB7" w:rsidRPr="0060040F" w14:paraId="716FCC61" w14:textId="77777777" w:rsidTr="00FD66FD">
        <w:tc>
          <w:tcPr>
            <w:tcW w:w="95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3BB6D36" w14:textId="77777777" w:rsidR="00FD6CB7" w:rsidRPr="0060040F" w:rsidRDefault="00FD6CB7" w:rsidP="00FD6CB7">
            <w:pPr>
              <w:pStyle w:val="NormalWeb"/>
              <w:spacing w:before="0" w:beforeAutospacing="0" w:after="0" w:afterAutospacing="0"/>
              <w:outlineLvl w:val="0"/>
            </w:pPr>
            <w:r w:rsidRPr="0060040F">
              <w:t>2016</w:t>
            </w:r>
          </w:p>
        </w:tc>
        <w:tc>
          <w:tcPr>
            <w:tcW w:w="232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85956E8" w14:textId="77777777" w:rsidR="00FD6CB7" w:rsidRPr="0060040F" w:rsidRDefault="00FD6CB7" w:rsidP="00FD6CB7">
            <w:r w:rsidRPr="0060040F">
              <w:t>GI Issues in the Premature Baby</w:t>
            </w:r>
          </w:p>
        </w:tc>
        <w:tc>
          <w:tcPr>
            <w:tcW w:w="860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8690EF5" w14:textId="1B70A572" w:rsidR="00FD6CB7" w:rsidRPr="0060040F" w:rsidRDefault="00FD6CB7" w:rsidP="00FD6CB7">
            <w:pPr>
              <w:pStyle w:val="NormalWeb"/>
              <w:spacing w:before="0" w:beforeAutospacing="0" w:after="0" w:afterAutospacing="0"/>
              <w:outlineLvl w:val="0"/>
              <w:rPr>
                <w:bCs/>
              </w:rPr>
            </w:pPr>
            <w:r w:rsidRPr="0060040F">
              <w:t xml:space="preserve">12th Annual Texas Association of             </w:t>
            </w:r>
            <w:r w:rsidRPr="0060040F">
              <w:rPr>
                <w:bCs/>
              </w:rPr>
              <w:t>Neonatal Nurse Practitioners (TxANNP) Conference, Houston, TX</w:t>
            </w:r>
          </w:p>
        </w:tc>
      </w:tr>
      <w:tr w:rsidR="00FD6CB7" w:rsidRPr="0060040F" w14:paraId="2BBEB818" w14:textId="77777777" w:rsidTr="00FD66FD">
        <w:tc>
          <w:tcPr>
            <w:tcW w:w="95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9009D59" w14:textId="77777777" w:rsidR="00FD6CB7" w:rsidRPr="0060040F" w:rsidRDefault="00FD6CB7" w:rsidP="00FD6CB7">
            <w:pPr>
              <w:pStyle w:val="NormalWeb"/>
              <w:spacing w:before="0" w:beforeAutospacing="0" w:after="0" w:afterAutospacing="0"/>
              <w:outlineLvl w:val="0"/>
            </w:pPr>
            <w:r w:rsidRPr="0060040F">
              <w:t>2015</w:t>
            </w:r>
          </w:p>
        </w:tc>
        <w:tc>
          <w:tcPr>
            <w:tcW w:w="232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7A13FC3" w14:textId="77777777" w:rsidR="00FD6CB7" w:rsidRPr="0060040F" w:rsidRDefault="00FD6CB7" w:rsidP="00FD6CB7">
            <w:r w:rsidRPr="0060040F">
              <w:t>Pediatric Motility Disorders - moderator</w:t>
            </w:r>
          </w:p>
        </w:tc>
        <w:tc>
          <w:tcPr>
            <w:tcW w:w="860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27D4B4D" w14:textId="79BC5B05" w:rsidR="00FD6CB7" w:rsidRPr="0060040F" w:rsidRDefault="00FD6CB7" w:rsidP="00FD6CB7">
            <w:pPr>
              <w:pStyle w:val="NormalWeb"/>
              <w:spacing w:before="0" w:beforeAutospacing="0" w:after="0" w:afterAutospacing="0"/>
              <w:outlineLvl w:val="0"/>
            </w:pPr>
            <w:r w:rsidRPr="0060040F">
              <w:t>Session moderator at NASPGHAN 2015, Baltimore, Maryland</w:t>
            </w:r>
          </w:p>
        </w:tc>
      </w:tr>
      <w:tr w:rsidR="00FD6CB7" w:rsidRPr="0060040F" w14:paraId="273BA900" w14:textId="77777777" w:rsidTr="00FD66FD">
        <w:tc>
          <w:tcPr>
            <w:tcW w:w="95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EA93281" w14:textId="77777777" w:rsidR="00FD6CB7" w:rsidRPr="0060040F" w:rsidRDefault="00FD6CB7" w:rsidP="00FD6CB7">
            <w:pPr>
              <w:pStyle w:val="NormalWeb"/>
              <w:spacing w:before="0" w:beforeAutospacing="0" w:after="0" w:afterAutospacing="0"/>
              <w:outlineLvl w:val="0"/>
            </w:pPr>
            <w:r w:rsidRPr="0060040F">
              <w:t>2014</w:t>
            </w:r>
          </w:p>
        </w:tc>
        <w:tc>
          <w:tcPr>
            <w:tcW w:w="232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C036B22" w14:textId="77777777" w:rsidR="00FD6CB7" w:rsidRPr="0060040F" w:rsidRDefault="00FD6CB7" w:rsidP="00FD6CB7">
            <w:r w:rsidRPr="0060040F">
              <w:t>FPIES: Food Protein Induced Enterocolitis Syndrome</w:t>
            </w:r>
          </w:p>
        </w:tc>
        <w:tc>
          <w:tcPr>
            <w:tcW w:w="860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6E7D74F" w14:textId="3B750A4B" w:rsidR="00FD6CB7" w:rsidRPr="0060040F" w:rsidRDefault="00FD6CB7" w:rsidP="00FD6CB7">
            <w:r w:rsidRPr="0060040F">
              <w:t>University Of Miami, Resident Grand Rounds</w:t>
            </w:r>
          </w:p>
        </w:tc>
      </w:tr>
      <w:tr w:rsidR="00FD6CB7" w:rsidRPr="0060040F" w14:paraId="1AD63FE5" w14:textId="77777777" w:rsidTr="00FD66FD">
        <w:tc>
          <w:tcPr>
            <w:tcW w:w="95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6CF1A6D" w14:textId="77777777" w:rsidR="00FD6CB7" w:rsidRPr="0060040F" w:rsidRDefault="00FD6CB7" w:rsidP="00FD6CB7">
            <w:pPr>
              <w:pStyle w:val="NormalWeb"/>
              <w:spacing w:before="0" w:beforeAutospacing="0" w:after="0" w:afterAutospacing="0"/>
              <w:outlineLvl w:val="0"/>
            </w:pPr>
            <w:r w:rsidRPr="0060040F">
              <w:t>2013</w:t>
            </w:r>
          </w:p>
        </w:tc>
        <w:tc>
          <w:tcPr>
            <w:tcW w:w="232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2358EA1" w14:textId="77777777" w:rsidR="00FD6CB7" w:rsidRPr="0060040F" w:rsidRDefault="00FD6CB7" w:rsidP="00FD6CB7">
            <w:r w:rsidRPr="0060040F">
              <w:t>Short Bowel Syndrome in the NICU</w:t>
            </w:r>
          </w:p>
          <w:p w14:paraId="1BAD97D3" w14:textId="77777777" w:rsidR="00FD6CB7" w:rsidRPr="0060040F" w:rsidRDefault="00FD6CB7" w:rsidP="00FD6CB7"/>
        </w:tc>
        <w:tc>
          <w:tcPr>
            <w:tcW w:w="860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DA62B41" w14:textId="77777777" w:rsidR="00FD6CB7" w:rsidRPr="0060040F" w:rsidRDefault="00FD6CB7" w:rsidP="00FD6CB7">
            <w:r w:rsidRPr="0060040F">
              <w:t>Miami Children’s Hospital NICU Conference</w:t>
            </w:r>
          </w:p>
        </w:tc>
      </w:tr>
      <w:tr w:rsidR="00FD6CB7" w:rsidRPr="0060040F" w14:paraId="6DDD6FF0" w14:textId="77777777" w:rsidTr="00FD66FD">
        <w:tc>
          <w:tcPr>
            <w:tcW w:w="95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85E0198" w14:textId="77777777" w:rsidR="00FD6CB7" w:rsidRPr="0060040F" w:rsidRDefault="00FD6CB7" w:rsidP="00FD6CB7">
            <w:pPr>
              <w:pStyle w:val="NormalWeb"/>
              <w:spacing w:before="0" w:beforeAutospacing="0" w:after="0" w:afterAutospacing="0"/>
              <w:outlineLvl w:val="0"/>
            </w:pPr>
            <w:r w:rsidRPr="0060040F">
              <w:t>2013</w:t>
            </w:r>
          </w:p>
        </w:tc>
        <w:tc>
          <w:tcPr>
            <w:tcW w:w="232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658CF4F" w14:textId="33B128EB" w:rsidR="00FD6CB7" w:rsidRPr="0060040F" w:rsidRDefault="00FD6CB7" w:rsidP="00FD6CB7">
            <w:r w:rsidRPr="0060040F">
              <w:t>Improving Outcomes of Patients with Eosinophilic Esophagitis</w:t>
            </w:r>
          </w:p>
        </w:tc>
        <w:tc>
          <w:tcPr>
            <w:tcW w:w="860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57753FA" w14:textId="539BE35E" w:rsidR="00FD6CB7" w:rsidRPr="0060040F" w:rsidRDefault="00FD6CB7" w:rsidP="00FD6CB7">
            <w:r w:rsidRPr="0060040F">
              <w:t>Texas Children’s Hospital of El Paso</w:t>
            </w:r>
          </w:p>
        </w:tc>
      </w:tr>
      <w:tr w:rsidR="00FD6CB7" w:rsidRPr="0060040F" w14:paraId="2FC18F36" w14:textId="77777777" w:rsidTr="00FD66FD">
        <w:tc>
          <w:tcPr>
            <w:tcW w:w="95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31C4D63" w14:textId="77777777" w:rsidR="00FD6CB7" w:rsidRPr="0060040F" w:rsidRDefault="00FD6CB7" w:rsidP="00FD6CB7">
            <w:r w:rsidRPr="0060040F">
              <w:t>2013</w:t>
            </w:r>
          </w:p>
        </w:tc>
        <w:tc>
          <w:tcPr>
            <w:tcW w:w="232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FD1AAE7" w14:textId="77777777" w:rsidR="00FD6CB7" w:rsidRPr="0060040F" w:rsidRDefault="00FD6CB7" w:rsidP="00FD6CB7">
            <w:r w:rsidRPr="0060040F">
              <w:t>Refractory Constipation</w:t>
            </w:r>
          </w:p>
        </w:tc>
        <w:tc>
          <w:tcPr>
            <w:tcW w:w="860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99634E3" w14:textId="77777777" w:rsidR="00FD6CB7" w:rsidRPr="0060040F" w:rsidRDefault="00FD6CB7" w:rsidP="00FD6CB7">
            <w:r w:rsidRPr="0060040F">
              <w:t xml:space="preserve">2013 NASPGHAN Annual Meeting - Meet the Professor Breakfast:  </w:t>
            </w:r>
          </w:p>
          <w:p w14:paraId="57493D4D" w14:textId="238D8B7E" w:rsidR="00FD6CB7" w:rsidRPr="0060040F" w:rsidRDefault="00FD6CB7" w:rsidP="00FD6CB7">
            <w:r w:rsidRPr="0060040F">
              <w:t>North American Society for Pediatric Gastroenterology, Hepatology and Nutrition (NASPGHAN) Conference, Chicago, Illinois</w:t>
            </w:r>
          </w:p>
        </w:tc>
      </w:tr>
      <w:tr w:rsidR="00FD6CB7" w:rsidRPr="0060040F" w14:paraId="491C6E93" w14:textId="77777777" w:rsidTr="00FD66FD">
        <w:tc>
          <w:tcPr>
            <w:tcW w:w="95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F9FD519" w14:textId="77777777" w:rsidR="00FD6CB7" w:rsidRPr="0060040F" w:rsidRDefault="00FD6CB7" w:rsidP="00FD6CB7">
            <w:r w:rsidRPr="0060040F">
              <w:lastRenderedPageBreak/>
              <w:t>2013</w:t>
            </w:r>
          </w:p>
        </w:tc>
        <w:tc>
          <w:tcPr>
            <w:tcW w:w="232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1BEE8B1" w14:textId="77777777" w:rsidR="00FD6CB7" w:rsidRPr="0060040F" w:rsidRDefault="00FD6CB7" w:rsidP="00FD6CB7">
            <w:r w:rsidRPr="0060040F">
              <w:t>Failure to Thrive: Optimizing Nutrition for Children with Feeding issues</w:t>
            </w:r>
          </w:p>
        </w:tc>
        <w:tc>
          <w:tcPr>
            <w:tcW w:w="860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31AE051" w14:textId="55665BC9" w:rsidR="00FD6CB7" w:rsidRPr="0060040F" w:rsidRDefault="00FD6CB7" w:rsidP="00FD6CB7">
            <w:r w:rsidRPr="0060040F">
              <w:t xml:space="preserve">Feeding disorders conference, Seattle Children’s Hospital, Seattle, WA </w:t>
            </w:r>
          </w:p>
        </w:tc>
      </w:tr>
      <w:tr w:rsidR="00FD6CB7" w:rsidRPr="0060040F" w14:paraId="0F72874F" w14:textId="77777777" w:rsidTr="00FD66FD">
        <w:tc>
          <w:tcPr>
            <w:tcW w:w="95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2CACD80" w14:textId="77777777" w:rsidR="00FD6CB7" w:rsidRPr="0060040F" w:rsidRDefault="00FD6CB7" w:rsidP="00FD6CB7">
            <w:r w:rsidRPr="0060040F">
              <w:t>2009</w:t>
            </w:r>
          </w:p>
        </w:tc>
        <w:tc>
          <w:tcPr>
            <w:tcW w:w="232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93A8803" w14:textId="77777777" w:rsidR="00FD6CB7" w:rsidRPr="0060040F" w:rsidRDefault="00FD6CB7" w:rsidP="00FD6CB7">
            <w:r w:rsidRPr="0060040F">
              <w:t xml:space="preserve">New Medical Therapies for Constipation </w:t>
            </w:r>
          </w:p>
          <w:p w14:paraId="75808CC4" w14:textId="77777777" w:rsidR="00FD6CB7" w:rsidRPr="0060040F" w:rsidRDefault="00FD6CB7" w:rsidP="00FD6CB7"/>
        </w:tc>
        <w:tc>
          <w:tcPr>
            <w:tcW w:w="860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D9A9C7E" w14:textId="58F6EE1E" w:rsidR="00FD6CB7" w:rsidRPr="0060040F" w:rsidRDefault="00FD6CB7" w:rsidP="00FD6CB7">
            <w:r w:rsidRPr="0060040F">
              <w:t>North American Society for Pediatric Gastroenterology, Hepatology and Nutrition (NASPGHAN) Annual Meeting, Washington, D.C, Post Graduate Course</w:t>
            </w:r>
          </w:p>
        </w:tc>
      </w:tr>
      <w:tr w:rsidR="00FD6CB7" w:rsidRPr="0060040F" w14:paraId="757BB035" w14:textId="77777777" w:rsidTr="00FD66FD">
        <w:tc>
          <w:tcPr>
            <w:tcW w:w="95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7BDAD01" w14:textId="77777777" w:rsidR="00FD6CB7" w:rsidRPr="0060040F" w:rsidRDefault="00FD6CB7" w:rsidP="00FD6CB7">
            <w:r w:rsidRPr="0060040F">
              <w:t>2009</w:t>
            </w:r>
          </w:p>
        </w:tc>
        <w:tc>
          <w:tcPr>
            <w:tcW w:w="232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2A2C7E6" w14:textId="77777777" w:rsidR="00FD6CB7" w:rsidRPr="0060040F" w:rsidRDefault="00FD6CB7" w:rsidP="00FD6CB7">
            <w:pPr>
              <w:rPr>
                <w:b/>
              </w:rPr>
            </w:pPr>
            <w:r w:rsidRPr="0060040F">
              <w:t>New Medical Therapies for Constipation</w:t>
            </w:r>
          </w:p>
          <w:p w14:paraId="39DB6F70" w14:textId="7DA5DDFA" w:rsidR="00FD6CB7" w:rsidRPr="0060040F" w:rsidRDefault="00FD6CB7" w:rsidP="00FD6CB7">
            <w:pPr>
              <w:rPr>
                <w:b/>
              </w:rPr>
            </w:pPr>
            <w:r w:rsidRPr="0060040F">
              <w:t>Meet the Professor lunch</w:t>
            </w:r>
          </w:p>
        </w:tc>
        <w:tc>
          <w:tcPr>
            <w:tcW w:w="860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90BD1C8" w14:textId="7F5A9BCD" w:rsidR="00FD6CB7" w:rsidRPr="0060040F" w:rsidRDefault="00FD6CB7" w:rsidP="00FD6CB7">
            <w:pPr>
              <w:rPr>
                <w:b/>
              </w:rPr>
            </w:pPr>
            <w:r w:rsidRPr="0060040F">
              <w:t>North American Society for Pediatric Gastroenterology, Hepatology and Nutrition (NASPGHAN) Annual Meeting 2009, Washington, D.C</w:t>
            </w:r>
          </w:p>
        </w:tc>
      </w:tr>
      <w:tr w:rsidR="00FD6CB7" w:rsidRPr="0060040F" w14:paraId="36C32E88" w14:textId="77777777" w:rsidTr="00FD66FD">
        <w:tc>
          <w:tcPr>
            <w:tcW w:w="95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523D731" w14:textId="77777777" w:rsidR="00FD6CB7" w:rsidRPr="0060040F" w:rsidRDefault="00FD6CB7" w:rsidP="00FD6CB7">
            <w:r w:rsidRPr="0060040F">
              <w:t>2008</w:t>
            </w:r>
          </w:p>
        </w:tc>
        <w:tc>
          <w:tcPr>
            <w:tcW w:w="232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B03490A" w14:textId="77777777" w:rsidR="00FD6CB7" w:rsidRPr="0060040F" w:rsidRDefault="00FD6CB7" w:rsidP="00FD6CB7">
            <w:r w:rsidRPr="0060040F">
              <w:t xml:space="preserve">Refractory Constipation in Children </w:t>
            </w:r>
          </w:p>
        </w:tc>
        <w:tc>
          <w:tcPr>
            <w:tcW w:w="860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E0090E3" w14:textId="3BB056AE" w:rsidR="00FD6CB7" w:rsidRPr="0060040F" w:rsidRDefault="00FD6CB7" w:rsidP="00FD6CB7">
            <w:r w:rsidRPr="0060040F">
              <w:t xml:space="preserve">North American Society for Pediatric Gastroenterology, Hepatology and Nutrition (NASPGHAN) Annual Meeting-CDHNF San Diego </w:t>
            </w:r>
          </w:p>
        </w:tc>
      </w:tr>
      <w:tr w:rsidR="00FD6CB7" w:rsidRPr="0060040F" w14:paraId="4D70A2F5" w14:textId="77777777" w:rsidTr="00FD66FD">
        <w:trPr>
          <w:trHeight w:val="344"/>
        </w:trPr>
        <w:tc>
          <w:tcPr>
            <w:tcW w:w="11883" w:type="dxa"/>
            <w:gridSpan w:val="3"/>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8DCE601" w14:textId="77777777" w:rsidR="00FD6CB7" w:rsidRPr="0060040F" w:rsidRDefault="00FD6CB7" w:rsidP="00FD6CB7">
            <w:pPr>
              <w:pStyle w:val="NormalWeb"/>
              <w:spacing w:before="0" w:beforeAutospacing="0" w:after="0" w:afterAutospacing="0"/>
              <w:outlineLvl w:val="0"/>
            </w:pPr>
            <w:r w:rsidRPr="0060040F">
              <w:rPr>
                <w:u w:val="single"/>
              </w:rPr>
              <w:t>Regional/Local</w:t>
            </w:r>
          </w:p>
        </w:tc>
      </w:tr>
      <w:tr w:rsidR="00FD6CB7" w:rsidRPr="0060040F" w14:paraId="74CCE54E" w14:textId="77777777" w:rsidTr="00FD66FD">
        <w:tc>
          <w:tcPr>
            <w:tcW w:w="95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D69F6CE" w14:textId="025F60D0" w:rsidR="00FD6CB7" w:rsidRPr="0060040F" w:rsidRDefault="00783958" w:rsidP="00FD6CB7">
            <w:r>
              <w:t>2024</w:t>
            </w:r>
          </w:p>
        </w:tc>
        <w:tc>
          <w:tcPr>
            <w:tcW w:w="232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52DE9B8" w14:textId="67885F8B" w:rsidR="00FD6CB7" w:rsidRPr="0060040F" w:rsidRDefault="00932766" w:rsidP="00FD6CB7">
            <w:r>
              <w:t>Coaching as a form of wellbeing</w:t>
            </w:r>
          </w:p>
        </w:tc>
        <w:tc>
          <w:tcPr>
            <w:tcW w:w="860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D6C0A1E" w14:textId="5BCC4947" w:rsidR="00FD6CB7" w:rsidRPr="0060040F" w:rsidRDefault="00932766" w:rsidP="00FD6CB7">
            <w:r>
              <w:t>Pediatric Critical Care fellows</w:t>
            </w:r>
          </w:p>
        </w:tc>
      </w:tr>
      <w:tr w:rsidR="00FD6CB7" w:rsidRPr="0060040F" w14:paraId="654E0E69" w14:textId="77777777" w:rsidTr="00FD66FD">
        <w:tc>
          <w:tcPr>
            <w:tcW w:w="95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00370B9" w14:textId="33D871A9" w:rsidR="00FD6CB7" w:rsidRPr="0060040F" w:rsidRDefault="00FD6CB7" w:rsidP="00FD6CB7">
            <w:r w:rsidRPr="0060040F">
              <w:t>2022</w:t>
            </w:r>
          </w:p>
        </w:tc>
        <w:tc>
          <w:tcPr>
            <w:tcW w:w="232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F08515C" w14:textId="3FA09403" w:rsidR="00FD6CB7" w:rsidRPr="0060040F" w:rsidRDefault="00FD6CB7" w:rsidP="00FD6CB7">
            <w:r w:rsidRPr="0060040F">
              <w:t>Financial Literacy for medical Students- understanding and closing gender compensation equity gap</w:t>
            </w:r>
          </w:p>
        </w:tc>
        <w:tc>
          <w:tcPr>
            <w:tcW w:w="860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D25FC54" w14:textId="59507EEA" w:rsidR="00FD6CB7" w:rsidRPr="0060040F" w:rsidRDefault="00FD6CB7" w:rsidP="00FD6CB7">
            <w:r w:rsidRPr="0060040F">
              <w:t xml:space="preserve">Medical Student ENRH 166 Financial Literacy Elective Noon conference </w:t>
            </w:r>
          </w:p>
        </w:tc>
      </w:tr>
      <w:tr w:rsidR="00FD6CB7" w:rsidRPr="0060040F" w14:paraId="1575D4FE" w14:textId="77777777" w:rsidTr="00FD66FD">
        <w:tc>
          <w:tcPr>
            <w:tcW w:w="95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4A89290" w14:textId="354624AD" w:rsidR="00FD6CB7" w:rsidRPr="0060040F" w:rsidRDefault="00FD6CB7" w:rsidP="00FD6CB7">
            <w:r w:rsidRPr="0060040F">
              <w:t>2022</w:t>
            </w:r>
          </w:p>
        </w:tc>
        <w:tc>
          <w:tcPr>
            <w:tcW w:w="232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20B7261" w14:textId="5F9C5B8D" w:rsidR="00FD6CB7" w:rsidRPr="0060040F" w:rsidRDefault="00FD6CB7" w:rsidP="00FD6CB7">
            <w:r w:rsidRPr="0060040F">
              <w:t>Do I need to test that C.R.A.P</w:t>
            </w:r>
          </w:p>
        </w:tc>
        <w:tc>
          <w:tcPr>
            <w:tcW w:w="860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C2FEBCC" w14:textId="5319D8C6" w:rsidR="00FD6CB7" w:rsidRPr="0060040F" w:rsidRDefault="00FD6CB7" w:rsidP="00FD6CB7">
            <w:r w:rsidRPr="0060040F">
              <w:t>Resident noon conference- dept of pediatrics UTSw April 2022</w:t>
            </w:r>
          </w:p>
        </w:tc>
      </w:tr>
      <w:tr w:rsidR="00FD6CB7" w:rsidRPr="0060040F" w14:paraId="0A8FDF68" w14:textId="77777777" w:rsidTr="00FD66FD">
        <w:tc>
          <w:tcPr>
            <w:tcW w:w="95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7604C1B" w14:textId="22377F88" w:rsidR="00FD6CB7" w:rsidRPr="0060040F" w:rsidRDefault="00FD6CB7" w:rsidP="00FD6CB7">
            <w:r w:rsidRPr="0060040F">
              <w:t>2022</w:t>
            </w:r>
          </w:p>
        </w:tc>
        <w:tc>
          <w:tcPr>
            <w:tcW w:w="232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4544CC0" w14:textId="7299F2D6" w:rsidR="00FD6CB7" w:rsidRPr="0060040F" w:rsidRDefault="00FD6CB7" w:rsidP="00FD6CB7">
            <w:r w:rsidRPr="0060040F">
              <w:t xml:space="preserve">EQ-what got you here wont get you there </w:t>
            </w:r>
          </w:p>
        </w:tc>
        <w:tc>
          <w:tcPr>
            <w:tcW w:w="860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112A49" w14:textId="2223C54C" w:rsidR="00FD6CB7" w:rsidRPr="0060040F" w:rsidRDefault="00FD6CB7" w:rsidP="00FD6CB7">
            <w:r w:rsidRPr="0060040F">
              <w:t>SWAT( Southwest Academy of Teachers) Annual Symposium April 2022 Invited speaker</w:t>
            </w:r>
          </w:p>
        </w:tc>
      </w:tr>
      <w:tr w:rsidR="00FD6CB7" w:rsidRPr="0060040F" w14:paraId="334D91D1" w14:textId="77777777" w:rsidTr="00FD66FD">
        <w:tc>
          <w:tcPr>
            <w:tcW w:w="95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F0EFE9A" w14:textId="3474B623" w:rsidR="00FD6CB7" w:rsidRPr="0060040F" w:rsidRDefault="00FD6CB7" w:rsidP="00FD6CB7">
            <w:r w:rsidRPr="0060040F">
              <w:t>2021</w:t>
            </w:r>
          </w:p>
        </w:tc>
        <w:tc>
          <w:tcPr>
            <w:tcW w:w="232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D4A39C8" w14:textId="3A8C1F08" w:rsidR="00FD6CB7" w:rsidRPr="0060040F" w:rsidRDefault="00FD6CB7" w:rsidP="00FD6CB7">
            <w:r w:rsidRPr="0060040F">
              <w:t>– Burning to Heal- Physician burnout in the US</w:t>
            </w:r>
          </w:p>
        </w:tc>
        <w:tc>
          <w:tcPr>
            <w:tcW w:w="860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3976D6C" w14:textId="372F98F7" w:rsidR="00FD6CB7" w:rsidRPr="0060040F" w:rsidRDefault="00FD6CB7" w:rsidP="00FD6CB7">
            <w:r w:rsidRPr="0060040F">
              <w:t>Haltalin Seminar, Children’s Health, Dallas, Texas</w:t>
            </w:r>
          </w:p>
        </w:tc>
      </w:tr>
      <w:tr w:rsidR="00FD6CB7" w:rsidRPr="0060040F" w14:paraId="2E14E3D4" w14:textId="77777777" w:rsidTr="00FD66FD">
        <w:tc>
          <w:tcPr>
            <w:tcW w:w="95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D133D3C" w14:textId="1FF01FEF" w:rsidR="00FD6CB7" w:rsidRPr="0060040F" w:rsidRDefault="00FD6CB7" w:rsidP="00FD6CB7">
            <w:r w:rsidRPr="0060040F">
              <w:t>2021</w:t>
            </w:r>
          </w:p>
        </w:tc>
        <w:tc>
          <w:tcPr>
            <w:tcW w:w="232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62108E1" w14:textId="72750D16" w:rsidR="00FD6CB7" w:rsidRPr="0060040F" w:rsidRDefault="00FD6CB7" w:rsidP="00FD6CB7">
            <w:r w:rsidRPr="0060040F">
              <w:t>EQ and you- Understanding and building your Emotional Intelligence</w:t>
            </w:r>
          </w:p>
        </w:tc>
        <w:tc>
          <w:tcPr>
            <w:tcW w:w="860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C5E70A9" w14:textId="29D5FCD1" w:rsidR="00FD6CB7" w:rsidRPr="0060040F" w:rsidRDefault="00FD6CB7" w:rsidP="00FD6CB7">
            <w:r w:rsidRPr="0060040F">
              <w:t>Pediatric Hematology Oncology Grand Rounds- UTSW Medical Center- Invited lecture</w:t>
            </w:r>
          </w:p>
        </w:tc>
      </w:tr>
      <w:tr w:rsidR="00FD6CB7" w:rsidRPr="0060040F" w14:paraId="0EFE1C1C" w14:textId="77777777" w:rsidTr="00FD66FD">
        <w:tc>
          <w:tcPr>
            <w:tcW w:w="95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5286EBC" w14:textId="77777777" w:rsidR="00FD6CB7" w:rsidRPr="0060040F" w:rsidRDefault="00FD6CB7" w:rsidP="00FD6CB7">
            <w:r w:rsidRPr="0060040F">
              <w:t>2020</w:t>
            </w:r>
          </w:p>
        </w:tc>
        <w:tc>
          <w:tcPr>
            <w:tcW w:w="232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B2D2B6B" w14:textId="77777777" w:rsidR="00FD6CB7" w:rsidRPr="0060040F" w:rsidRDefault="00FD6CB7" w:rsidP="00FD6CB7">
            <w:r w:rsidRPr="0060040F">
              <w:t>Pediatric GI Updates</w:t>
            </w:r>
          </w:p>
        </w:tc>
        <w:tc>
          <w:tcPr>
            <w:tcW w:w="860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EE76AEE" w14:textId="77777777" w:rsidR="00FD6CB7" w:rsidRPr="0060040F" w:rsidRDefault="00FD6CB7" w:rsidP="00FD6CB7">
            <w:r w:rsidRPr="0060040F">
              <w:t>Adult GI Grand Rounds- UTSW Medical Center- Invited lecture</w:t>
            </w:r>
          </w:p>
        </w:tc>
      </w:tr>
      <w:tr w:rsidR="00FD6CB7" w:rsidRPr="0060040F" w14:paraId="49CDDF58" w14:textId="77777777" w:rsidTr="00FD66FD">
        <w:tc>
          <w:tcPr>
            <w:tcW w:w="95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5890429" w14:textId="77777777" w:rsidR="00FD6CB7" w:rsidRPr="0060040F" w:rsidRDefault="00FD6CB7" w:rsidP="00FD6CB7">
            <w:r w:rsidRPr="0060040F">
              <w:t>2019</w:t>
            </w:r>
          </w:p>
        </w:tc>
        <w:tc>
          <w:tcPr>
            <w:tcW w:w="232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4717642" w14:textId="77777777" w:rsidR="00FD6CB7" w:rsidRPr="0060040F" w:rsidRDefault="00FD6CB7" w:rsidP="00FD6CB7">
            <w:r w:rsidRPr="0060040F">
              <w:t>Physiology of Motility</w:t>
            </w:r>
          </w:p>
        </w:tc>
        <w:tc>
          <w:tcPr>
            <w:tcW w:w="860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FD281E3" w14:textId="77777777" w:rsidR="00FD6CB7" w:rsidRPr="0060040F" w:rsidRDefault="00FD6CB7" w:rsidP="00FD6CB7">
            <w:r w:rsidRPr="0060040F">
              <w:t xml:space="preserve">Lecture to Pediatric GI division at UTSW Medical Center </w:t>
            </w:r>
          </w:p>
        </w:tc>
      </w:tr>
      <w:tr w:rsidR="00FD6CB7" w:rsidRPr="0060040F" w14:paraId="51758B9F" w14:textId="77777777" w:rsidTr="00FD66FD">
        <w:tc>
          <w:tcPr>
            <w:tcW w:w="95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6BA6112" w14:textId="22D26C45" w:rsidR="00FD6CB7" w:rsidRPr="0060040F" w:rsidRDefault="00FD6CB7" w:rsidP="00FD6CB7">
            <w:r w:rsidRPr="0060040F">
              <w:t>2019</w:t>
            </w:r>
          </w:p>
        </w:tc>
        <w:tc>
          <w:tcPr>
            <w:tcW w:w="232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72ADD89" w14:textId="31893FDE" w:rsidR="00FD6CB7" w:rsidRPr="0060040F" w:rsidRDefault="00FD6CB7" w:rsidP="00FD6CB7">
            <w:r w:rsidRPr="0060040F">
              <w:t>Compensation Equity causing Burnout in Medicine</w:t>
            </w:r>
          </w:p>
        </w:tc>
        <w:tc>
          <w:tcPr>
            <w:tcW w:w="860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2819D1F" w14:textId="3379397D" w:rsidR="00FD6CB7" w:rsidRPr="0060040F" w:rsidRDefault="00FD6CB7" w:rsidP="00FD6CB7">
            <w:r w:rsidRPr="0060040F">
              <w:t xml:space="preserve">Lecture at Burnout and wellness CME conference organized at Children's Medical Center Dallas </w:t>
            </w:r>
          </w:p>
        </w:tc>
      </w:tr>
      <w:tr w:rsidR="00FD6CB7" w:rsidRPr="0060040F" w14:paraId="7CA1039A" w14:textId="77777777" w:rsidTr="00FD66FD">
        <w:tc>
          <w:tcPr>
            <w:tcW w:w="95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9FE12CC" w14:textId="77777777" w:rsidR="00FD6CB7" w:rsidRPr="0060040F" w:rsidRDefault="00FD6CB7" w:rsidP="00FD6CB7">
            <w:r w:rsidRPr="0060040F">
              <w:t>2019</w:t>
            </w:r>
          </w:p>
        </w:tc>
        <w:tc>
          <w:tcPr>
            <w:tcW w:w="232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3242887" w14:textId="77777777" w:rsidR="00FD6CB7" w:rsidRPr="0060040F" w:rsidRDefault="00FD6CB7" w:rsidP="00FD6CB7">
            <w:r w:rsidRPr="0060040F">
              <w:t xml:space="preserve">Gender compensation </w:t>
            </w:r>
            <w:r w:rsidRPr="0060040F">
              <w:lastRenderedPageBreak/>
              <w:t>inequity in a pediatric academic medical center, strategies for change</w:t>
            </w:r>
          </w:p>
        </w:tc>
        <w:tc>
          <w:tcPr>
            <w:tcW w:w="860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D3385CE" w14:textId="77777777" w:rsidR="00FD6CB7" w:rsidRPr="0060040F" w:rsidRDefault="00FD6CB7" w:rsidP="00FD6CB7">
            <w:r w:rsidRPr="0060040F">
              <w:lastRenderedPageBreak/>
              <w:t xml:space="preserve">WISMAC medical student invited lecture, UTSW Medical center , (September 2019) </w:t>
            </w:r>
          </w:p>
        </w:tc>
      </w:tr>
      <w:tr w:rsidR="00FD6CB7" w:rsidRPr="0060040F" w14:paraId="1D141AF3" w14:textId="77777777" w:rsidTr="00FD66FD">
        <w:tc>
          <w:tcPr>
            <w:tcW w:w="95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8142DFF" w14:textId="77777777" w:rsidR="00FD6CB7" w:rsidRPr="0060040F" w:rsidRDefault="00FD6CB7" w:rsidP="00FD6CB7">
            <w:r w:rsidRPr="0060040F">
              <w:t>2019</w:t>
            </w:r>
          </w:p>
        </w:tc>
        <w:tc>
          <w:tcPr>
            <w:tcW w:w="232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9355DA3" w14:textId="77777777" w:rsidR="00FD6CB7" w:rsidRPr="0060040F" w:rsidRDefault="00FD6CB7" w:rsidP="00FD6CB7">
            <w:r w:rsidRPr="0060040F">
              <w:t>Pediatric GI considerations in the child with Feeding Issues</w:t>
            </w:r>
          </w:p>
        </w:tc>
        <w:tc>
          <w:tcPr>
            <w:tcW w:w="860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43414F0" w14:textId="7FB0FD32" w:rsidR="00FD6CB7" w:rsidRPr="0060040F" w:rsidRDefault="00FD6CB7" w:rsidP="00FD6CB7">
            <w:r w:rsidRPr="0060040F">
              <w:t>Pediatric Airway and Dysphagia conference, Dallas TX (September 2019)</w:t>
            </w:r>
          </w:p>
        </w:tc>
      </w:tr>
      <w:tr w:rsidR="00FD6CB7" w:rsidRPr="0060040F" w14:paraId="4A31C090" w14:textId="77777777" w:rsidTr="00FD66FD">
        <w:tc>
          <w:tcPr>
            <w:tcW w:w="95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75A9500" w14:textId="77777777" w:rsidR="00FD6CB7" w:rsidRPr="0060040F" w:rsidRDefault="00FD6CB7" w:rsidP="00FD6CB7">
            <w:r w:rsidRPr="0060040F">
              <w:t>2018</w:t>
            </w:r>
          </w:p>
        </w:tc>
        <w:tc>
          <w:tcPr>
            <w:tcW w:w="232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912E7BB" w14:textId="77777777" w:rsidR="00FD6CB7" w:rsidRPr="0060040F" w:rsidRDefault="00FD6CB7" w:rsidP="00FD6CB7">
            <w:r w:rsidRPr="0060040F">
              <w:t>Compensation equity at UTSW</w:t>
            </w:r>
          </w:p>
        </w:tc>
        <w:tc>
          <w:tcPr>
            <w:tcW w:w="860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550DCC1" w14:textId="77777777" w:rsidR="00FD6CB7" w:rsidRPr="0060040F" w:rsidRDefault="00FD6CB7" w:rsidP="00FD6CB7">
            <w:r w:rsidRPr="0060040F">
              <w:t>WISMAC UTSW October 2018</w:t>
            </w:r>
          </w:p>
        </w:tc>
      </w:tr>
      <w:tr w:rsidR="00FD6CB7" w:rsidRPr="0060040F" w14:paraId="19C9DAA7" w14:textId="77777777" w:rsidTr="00FD66FD">
        <w:tc>
          <w:tcPr>
            <w:tcW w:w="95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1B53617" w14:textId="77777777" w:rsidR="00FD6CB7" w:rsidRPr="0060040F" w:rsidRDefault="00FD6CB7" w:rsidP="00FD6CB7">
            <w:r w:rsidRPr="0060040F">
              <w:t>2018</w:t>
            </w:r>
          </w:p>
        </w:tc>
        <w:tc>
          <w:tcPr>
            <w:tcW w:w="232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FE91221" w14:textId="77777777" w:rsidR="00FD6CB7" w:rsidRPr="0060040F" w:rsidRDefault="00FD6CB7" w:rsidP="00FD6CB7">
            <w:r w:rsidRPr="0060040F">
              <w:t>GI Motility Studies in the patient with Neurogenic bladder and bowel</w:t>
            </w:r>
          </w:p>
        </w:tc>
        <w:tc>
          <w:tcPr>
            <w:tcW w:w="860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683CFDB" w14:textId="17F233A5" w:rsidR="00FD6CB7" w:rsidRPr="0060040F" w:rsidRDefault="00FD6CB7" w:rsidP="00FD6CB7">
            <w:r w:rsidRPr="0060040F">
              <w:t>2</w:t>
            </w:r>
            <w:r w:rsidRPr="0060040F">
              <w:rPr>
                <w:vertAlign w:val="superscript"/>
              </w:rPr>
              <w:t>nd</w:t>
            </w:r>
            <w:r w:rsidRPr="0060040F">
              <w:t xml:space="preserve"> Annual Pediatric Urodynamic Course, Dallas, TX (October 2018)</w:t>
            </w:r>
          </w:p>
        </w:tc>
      </w:tr>
      <w:tr w:rsidR="00FD6CB7" w:rsidRPr="0060040F" w14:paraId="5633258A" w14:textId="77777777" w:rsidTr="00FD66FD">
        <w:tc>
          <w:tcPr>
            <w:tcW w:w="95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FD60731" w14:textId="77777777" w:rsidR="00FD6CB7" w:rsidRPr="0060040F" w:rsidRDefault="00FD6CB7" w:rsidP="00FD6CB7">
            <w:r w:rsidRPr="0060040F">
              <w:t>2018</w:t>
            </w:r>
          </w:p>
        </w:tc>
        <w:tc>
          <w:tcPr>
            <w:tcW w:w="232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0DECA6E" w14:textId="77777777" w:rsidR="00FD6CB7" w:rsidRPr="0060040F" w:rsidRDefault="00FD6CB7" w:rsidP="00FD6CB7">
            <w:r w:rsidRPr="0060040F">
              <w:t>Pediatric GI considerations in the child with Feeding Issues</w:t>
            </w:r>
          </w:p>
        </w:tc>
        <w:tc>
          <w:tcPr>
            <w:tcW w:w="860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AF6B965" w14:textId="77DC78AF" w:rsidR="00FD6CB7" w:rsidRPr="0060040F" w:rsidRDefault="00FD6CB7" w:rsidP="00FD6CB7">
            <w:r w:rsidRPr="0060040F">
              <w:t>Pediatric Airway and Dysphagia conference, Dallas TX (October 2018)</w:t>
            </w:r>
          </w:p>
        </w:tc>
      </w:tr>
      <w:tr w:rsidR="00FD6CB7" w:rsidRPr="0060040F" w14:paraId="39191FD8" w14:textId="77777777" w:rsidTr="00FD66FD">
        <w:tc>
          <w:tcPr>
            <w:tcW w:w="95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33414C6" w14:textId="77777777" w:rsidR="00FD6CB7" w:rsidRPr="0060040F" w:rsidRDefault="00FD6CB7" w:rsidP="00FD6CB7">
            <w:r w:rsidRPr="0060040F">
              <w:t>2018</w:t>
            </w:r>
          </w:p>
        </w:tc>
        <w:tc>
          <w:tcPr>
            <w:tcW w:w="232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00DAA27" w14:textId="77777777" w:rsidR="00FD6CB7" w:rsidRPr="0060040F" w:rsidRDefault="00FD6CB7" w:rsidP="00FD6CB7">
            <w:r w:rsidRPr="0060040F">
              <w:t>Abdominal pain in Children</w:t>
            </w:r>
          </w:p>
        </w:tc>
        <w:tc>
          <w:tcPr>
            <w:tcW w:w="860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986F2B0" w14:textId="487DEAEF" w:rsidR="00FD6CB7" w:rsidRPr="0060040F" w:rsidRDefault="00FD6CB7" w:rsidP="00FD6CB7">
            <w:r w:rsidRPr="0060040F">
              <w:t>Annual Advanced Practice Professional Conference, Dallas, TX (January 2018)</w:t>
            </w:r>
          </w:p>
        </w:tc>
      </w:tr>
      <w:tr w:rsidR="00FD6CB7" w:rsidRPr="0060040F" w14:paraId="15B022A1" w14:textId="77777777" w:rsidTr="00FD66FD">
        <w:tc>
          <w:tcPr>
            <w:tcW w:w="95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3E771C2" w14:textId="77777777" w:rsidR="00FD6CB7" w:rsidRPr="0060040F" w:rsidRDefault="00FD6CB7" w:rsidP="00FD6CB7">
            <w:r w:rsidRPr="0060040F">
              <w:t>2017</w:t>
            </w:r>
          </w:p>
        </w:tc>
        <w:tc>
          <w:tcPr>
            <w:tcW w:w="232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103D7D3" w14:textId="77777777" w:rsidR="00FD6CB7" w:rsidRPr="0060040F" w:rsidRDefault="00FD6CB7" w:rsidP="00FD6CB7">
            <w:r w:rsidRPr="0060040F">
              <w:t>Management of constipation in Children with Prune Belly Syndrome</w:t>
            </w:r>
          </w:p>
        </w:tc>
        <w:tc>
          <w:tcPr>
            <w:tcW w:w="860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B7B83E7" w14:textId="77777777" w:rsidR="00FD6CB7" w:rsidRPr="0060040F" w:rsidRDefault="00FD6CB7" w:rsidP="00FD6CB7">
            <w:r w:rsidRPr="0060040F">
              <w:t xml:space="preserve">Annual Prune Belly Syndrome family support group convention, Dallas, TX </w:t>
            </w:r>
          </w:p>
          <w:p w14:paraId="6D8B57B1" w14:textId="305F0616" w:rsidR="00FD6CB7" w:rsidRPr="0060040F" w:rsidRDefault="00FD6CB7" w:rsidP="00FD6CB7">
            <w:r w:rsidRPr="0060040F">
              <w:t>(Jul 27,2017)</w:t>
            </w:r>
          </w:p>
        </w:tc>
      </w:tr>
      <w:tr w:rsidR="00FD6CB7" w:rsidRPr="0060040F" w14:paraId="6047E5F9" w14:textId="77777777" w:rsidTr="00FD66FD">
        <w:tc>
          <w:tcPr>
            <w:tcW w:w="95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12D41BF" w14:textId="77777777" w:rsidR="00FD6CB7" w:rsidRPr="0060040F" w:rsidRDefault="00FD6CB7" w:rsidP="00FD6CB7">
            <w:r w:rsidRPr="0060040F">
              <w:t>2016</w:t>
            </w:r>
          </w:p>
        </w:tc>
        <w:tc>
          <w:tcPr>
            <w:tcW w:w="232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0400C42" w14:textId="77777777" w:rsidR="00FD6CB7" w:rsidRPr="0060040F" w:rsidRDefault="00FD6CB7" w:rsidP="00FD6CB7">
            <w:r w:rsidRPr="0060040F">
              <w:t>Abdominal Pain in Children</w:t>
            </w:r>
          </w:p>
        </w:tc>
        <w:tc>
          <w:tcPr>
            <w:tcW w:w="860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BF34FC4" w14:textId="75FAE886" w:rsidR="00FD6CB7" w:rsidRPr="0060040F" w:rsidRDefault="00FD6CB7" w:rsidP="00FD6CB7">
            <w:r w:rsidRPr="0060040F">
              <w:t>10</w:t>
            </w:r>
            <w:r w:rsidRPr="0060040F">
              <w:rPr>
                <w:vertAlign w:val="superscript"/>
              </w:rPr>
              <w:t>th</w:t>
            </w:r>
            <w:r w:rsidRPr="0060040F">
              <w:t xml:space="preserve"> Annual Advanced Practice Conference, Great Wolf Lodge, Grapevine, Texas (October 21, 2016)</w:t>
            </w:r>
          </w:p>
        </w:tc>
      </w:tr>
      <w:tr w:rsidR="00FD6CB7" w:rsidRPr="0060040F" w14:paraId="21004BDE" w14:textId="77777777" w:rsidTr="00FD66FD">
        <w:tc>
          <w:tcPr>
            <w:tcW w:w="95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14E5E25" w14:textId="77777777" w:rsidR="00FD6CB7" w:rsidRPr="0060040F" w:rsidRDefault="00FD6CB7" w:rsidP="00FD6CB7">
            <w:r w:rsidRPr="0060040F">
              <w:t>2016</w:t>
            </w:r>
          </w:p>
        </w:tc>
        <w:tc>
          <w:tcPr>
            <w:tcW w:w="232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67E7F5D" w14:textId="77777777" w:rsidR="00FD6CB7" w:rsidRPr="0060040F" w:rsidRDefault="00FD6CB7" w:rsidP="00FD6CB7">
            <w:r w:rsidRPr="0060040F">
              <w:t>Abdominal pain in children- is it a surgical issue?</w:t>
            </w:r>
          </w:p>
        </w:tc>
        <w:tc>
          <w:tcPr>
            <w:tcW w:w="860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DE90F63" w14:textId="77777777" w:rsidR="00FD6CB7" w:rsidRPr="0060040F" w:rsidRDefault="00FD6CB7" w:rsidP="00FD6CB7">
            <w:r w:rsidRPr="0060040F">
              <w:t>Pediatric surgery Grand rounds, Children’s Health, Dallas, TX</w:t>
            </w:r>
          </w:p>
        </w:tc>
      </w:tr>
      <w:tr w:rsidR="00FD6CB7" w:rsidRPr="0060040F" w14:paraId="7EF565E8" w14:textId="77777777" w:rsidTr="00FD66FD">
        <w:tc>
          <w:tcPr>
            <w:tcW w:w="95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36B43B7" w14:textId="77777777" w:rsidR="00FD6CB7" w:rsidRPr="0060040F" w:rsidRDefault="00FD6CB7" w:rsidP="00FD6CB7">
            <w:r w:rsidRPr="0060040F">
              <w:t>2015</w:t>
            </w:r>
          </w:p>
        </w:tc>
        <w:tc>
          <w:tcPr>
            <w:tcW w:w="232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BCAF2A1" w14:textId="62D20CBD" w:rsidR="00FD6CB7" w:rsidRPr="0060040F" w:rsidRDefault="00FD6CB7" w:rsidP="00FD6CB7">
            <w:r w:rsidRPr="0060040F">
              <w:t>Pulmonary and GI Perspective of Aerodigestive Disorders and Aspiration; Dysphasia – Pediatric GI Perspective</w:t>
            </w:r>
          </w:p>
        </w:tc>
        <w:tc>
          <w:tcPr>
            <w:tcW w:w="860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3CAF14A" w14:textId="484516BE" w:rsidR="00FD6CB7" w:rsidRPr="0060040F" w:rsidRDefault="00FD6CB7" w:rsidP="00FD6CB7">
            <w:r w:rsidRPr="0060040F">
              <w:t>FEES Course, Children’s Health, Dallas, Texas.</w:t>
            </w:r>
          </w:p>
          <w:p w14:paraId="7B9785D0" w14:textId="77777777" w:rsidR="00FD6CB7" w:rsidRPr="0060040F" w:rsidRDefault="00FD6CB7" w:rsidP="00FD6CB7"/>
        </w:tc>
      </w:tr>
      <w:tr w:rsidR="00FD6CB7" w:rsidRPr="0060040F" w14:paraId="0E30AEF0" w14:textId="77777777" w:rsidTr="00FD66FD">
        <w:tc>
          <w:tcPr>
            <w:tcW w:w="95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7538479" w14:textId="77777777" w:rsidR="00FD6CB7" w:rsidRPr="0060040F" w:rsidRDefault="00FD6CB7" w:rsidP="00FD6CB7">
            <w:r w:rsidRPr="0060040F">
              <w:t>2013</w:t>
            </w:r>
          </w:p>
        </w:tc>
        <w:tc>
          <w:tcPr>
            <w:tcW w:w="232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A0DCDEE" w14:textId="77777777" w:rsidR="00FD6CB7" w:rsidRPr="0060040F" w:rsidRDefault="00FD6CB7" w:rsidP="00FD6CB7">
            <w:r w:rsidRPr="0060040F">
              <w:t>Feeding the Child with GI Dysmotility-Making feeds work when the Gut does not</w:t>
            </w:r>
          </w:p>
        </w:tc>
        <w:tc>
          <w:tcPr>
            <w:tcW w:w="860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5B07977" w14:textId="5770DA75" w:rsidR="00FD6CB7" w:rsidRPr="0060040F" w:rsidRDefault="00FD6CB7" w:rsidP="00FD6CB7">
            <w:r w:rsidRPr="0060040F">
              <w:t>Grand Rounds, Children’s Health, Dallas, Texas</w:t>
            </w:r>
          </w:p>
        </w:tc>
      </w:tr>
      <w:tr w:rsidR="00FD6CB7" w:rsidRPr="0060040F" w14:paraId="2D95CAE3" w14:textId="77777777" w:rsidTr="00FD66FD">
        <w:tc>
          <w:tcPr>
            <w:tcW w:w="95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CB3E575" w14:textId="77777777" w:rsidR="00FD6CB7" w:rsidRPr="0060040F" w:rsidRDefault="00FD6CB7" w:rsidP="00FD6CB7">
            <w:pPr>
              <w:pStyle w:val="NormalWeb"/>
              <w:spacing w:before="0" w:beforeAutospacing="0" w:after="0" w:afterAutospacing="0"/>
              <w:outlineLvl w:val="0"/>
            </w:pPr>
            <w:r w:rsidRPr="0060040F">
              <w:t>2013</w:t>
            </w:r>
          </w:p>
        </w:tc>
        <w:tc>
          <w:tcPr>
            <w:tcW w:w="232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C76A328" w14:textId="77777777" w:rsidR="00FD6CB7" w:rsidRPr="0060040F" w:rsidRDefault="00FD6CB7" w:rsidP="00FD6CB7">
            <w:r w:rsidRPr="0060040F">
              <w:t>Understanding Eosinophilic Disorders in Your Pediatric Patients</w:t>
            </w:r>
          </w:p>
        </w:tc>
        <w:tc>
          <w:tcPr>
            <w:tcW w:w="860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46D3BA4" w14:textId="429C9561" w:rsidR="00FD6CB7" w:rsidRPr="0060040F" w:rsidRDefault="00FD6CB7" w:rsidP="00FD6CB7">
            <w:r w:rsidRPr="0060040F">
              <w:t>Quarterly Pediatric Nutrition Network Meeting, Scottish Rite Hospital for Children, Dallas, Texas</w:t>
            </w:r>
          </w:p>
        </w:tc>
      </w:tr>
      <w:tr w:rsidR="00FD6CB7" w:rsidRPr="0060040F" w14:paraId="3027C4F8" w14:textId="77777777" w:rsidTr="00FD66FD">
        <w:tc>
          <w:tcPr>
            <w:tcW w:w="95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69524CE" w14:textId="77777777" w:rsidR="00FD6CB7" w:rsidRPr="0060040F" w:rsidRDefault="00FD6CB7" w:rsidP="00FD6CB7">
            <w:pPr>
              <w:pStyle w:val="NormalWeb"/>
              <w:spacing w:before="0" w:beforeAutospacing="0" w:after="0" w:afterAutospacing="0"/>
              <w:outlineLvl w:val="0"/>
            </w:pPr>
            <w:r w:rsidRPr="0060040F">
              <w:lastRenderedPageBreak/>
              <w:t>2013 - present</w:t>
            </w:r>
          </w:p>
        </w:tc>
        <w:tc>
          <w:tcPr>
            <w:tcW w:w="232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2B1D179" w14:textId="77777777" w:rsidR="00FD6CB7" w:rsidRPr="0060040F" w:rsidRDefault="00FD6CB7" w:rsidP="00FD6CB7">
            <w:r w:rsidRPr="0060040F">
              <w:t>Acute Abdominal Pain: Consult Indicators</w:t>
            </w:r>
          </w:p>
          <w:p w14:paraId="7ABDD23D" w14:textId="77777777" w:rsidR="00FD6CB7" w:rsidRPr="0060040F" w:rsidRDefault="00FD6CB7" w:rsidP="00FD6CB7">
            <w:pPr>
              <w:rPr>
                <w:rStyle w:val="Hyperlink"/>
                <w:rFonts w:eastAsiaTheme="majorEastAsia"/>
                <w:color w:val="auto"/>
              </w:rPr>
            </w:pPr>
          </w:p>
          <w:p w14:paraId="5F3772B6" w14:textId="77777777" w:rsidR="00FD6CB7" w:rsidRPr="0060040F" w:rsidRDefault="00FD6CB7" w:rsidP="00FD6CB7"/>
        </w:tc>
        <w:tc>
          <w:tcPr>
            <w:tcW w:w="860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D3886F5" w14:textId="77777777" w:rsidR="00FD6CB7" w:rsidRPr="0060040F" w:rsidRDefault="00FD6CB7" w:rsidP="00FD6CB7">
            <w:pPr>
              <w:ind w:right="-126"/>
            </w:pPr>
            <w:r w:rsidRPr="0060040F">
              <w:t>Online Continuing Medical Education Series</w:t>
            </w:r>
          </w:p>
          <w:p w14:paraId="2C9E52DA" w14:textId="77777777" w:rsidR="00FD6CB7" w:rsidRPr="0060040F" w:rsidRDefault="00FD6CB7" w:rsidP="00FD6CB7">
            <w:pPr>
              <w:ind w:right="-126"/>
            </w:pPr>
            <w:r w:rsidRPr="0060040F">
              <w:t>Children’s Health, Dallas, Texas</w:t>
            </w:r>
          </w:p>
          <w:p w14:paraId="50DD33C2" w14:textId="77777777" w:rsidR="00FD6CB7" w:rsidRPr="0060040F" w:rsidRDefault="00FD6CB7" w:rsidP="00FD6CB7">
            <w:pPr>
              <w:ind w:right="-126"/>
              <w:rPr>
                <w:rStyle w:val="Hyperlink"/>
                <w:color w:val="auto"/>
              </w:rPr>
            </w:pPr>
            <w:r w:rsidRPr="0060040F">
              <w:t xml:space="preserve">Video, </w:t>
            </w:r>
            <w:hyperlink r:id="rId8" w:history="1">
              <w:r w:rsidRPr="0060040F">
                <w:rPr>
                  <w:rStyle w:val="Hyperlink"/>
                  <w:color w:val="auto"/>
                </w:rPr>
                <w:t>www.childrens.com/cme</w:t>
              </w:r>
            </w:hyperlink>
            <w:r w:rsidRPr="0060040F">
              <w:rPr>
                <w:rStyle w:val="Hyperlink"/>
                <w:color w:val="auto"/>
              </w:rPr>
              <w:t xml:space="preserve">, </w:t>
            </w:r>
          </w:p>
          <w:p w14:paraId="0F89AFBE" w14:textId="4BB0E079" w:rsidR="00FD6CB7" w:rsidRPr="0060040F" w:rsidRDefault="00301BA6" w:rsidP="00FD6CB7">
            <w:pPr>
              <w:ind w:right="-126"/>
              <w:rPr>
                <w:rFonts w:eastAsiaTheme="majorEastAsia"/>
                <w:u w:val="single"/>
              </w:rPr>
            </w:pPr>
            <w:hyperlink r:id="rId9" w:history="1">
              <w:r w:rsidR="00FD6CB7" w:rsidRPr="0060040F">
                <w:rPr>
                  <w:rStyle w:val="Hyperlink"/>
                  <w:rFonts w:eastAsiaTheme="majorEastAsia"/>
                  <w:color w:val="auto"/>
                </w:rPr>
                <w:t>http://childrens.mediasite.com/mediasite/Play/824d0945163b4b97b542a48ca560b7591d</w:t>
              </w:r>
            </w:hyperlink>
          </w:p>
        </w:tc>
      </w:tr>
      <w:tr w:rsidR="00FD6CB7" w:rsidRPr="0060040F" w14:paraId="315FB852" w14:textId="77777777" w:rsidTr="00FD66FD">
        <w:tc>
          <w:tcPr>
            <w:tcW w:w="95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0BC39BC" w14:textId="77777777" w:rsidR="00FD6CB7" w:rsidRPr="0060040F" w:rsidRDefault="00FD6CB7" w:rsidP="00FD6CB7">
            <w:pPr>
              <w:pStyle w:val="NormalWeb"/>
              <w:spacing w:before="0" w:beforeAutospacing="0" w:after="0" w:afterAutospacing="0"/>
              <w:outlineLvl w:val="0"/>
            </w:pPr>
            <w:r w:rsidRPr="0060040F">
              <w:t>2012-present</w:t>
            </w:r>
          </w:p>
        </w:tc>
        <w:tc>
          <w:tcPr>
            <w:tcW w:w="232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FFF9A64" w14:textId="77777777" w:rsidR="00FD6CB7" w:rsidRPr="0060040F" w:rsidRDefault="00FD6CB7" w:rsidP="00FD6CB7">
            <w:r w:rsidRPr="0060040F">
              <w:t>Primary Care Evaluation of Acute and Chronic Abdominal Pain</w:t>
            </w:r>
          </w:p>
          <w:p w14:paraId="1BD2D7E8" w14:textId="77777777" w:rsidR="00FD6CB7" w:rsidRPr="0060040F" w:rsidRDefault="00FD6CB7" w:rsidP="00FD6CB7"/>
        </w:tc>
        <w:tc>
          <w:tcPr>
            <w:tcW w:w="860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2B19B9A" w14:textId="77777777" w:rsidR="00FD6CB7" w:rsidRPr="0060040F" w:rsidRDefault="00FD6CB7" w:rsidP="00FD6CB7">
            <w:r w:rsidRPr="0060040F">
              <w:t xml:space="preserve"> Online Continuing Medical Education Series, Children’s Health, Dallas, Texas</w:t>
            </w:r>
          </w:p>
          <w:p w14:paraId="29CCD04C" w14:textId="1DB95CB4" w:rsidR="00FD6CB7" w:rsidRPr="0060040F" w:rsidRDefault="00FD6CB7" w:rsidP="00FD6CB7">
            <w:r w:rsidRPr="0060040F">
              <w:t xml:space="preserve"> Video, www.childrens.com/cme</w:t>
            </w:r>
          </w:p>
        </w:tc>
      </w:tr>
      <w:tr w:rsidR="00FD6CB7" w:rsidRPr="0060040F" w14:paraId="0471E8DB" w14:textId="77777777" w:rsidTr="00FD66FD">
        <w:tc>
          <w:tcPr>
            <w:tcW w:w="95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02EEAEB" w14:textId="77777777" w:rsidR="00FD6CB7" w:rsidRPr="0060040F" w:rsidRDefault="00FD6CB7" w:rsidP="00FD6CB7">
            <w:r w:rsidRPr="0060040F">
              <w:t>2012</w:t>
            </w:r>
          </w:p>
        </w:tc>
        <w:tc>
          <w:tcPr>
            <w:tcW w:w="232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2F71DFF" w14:textId="77777777" w:rsidR="00FD6CB7" w:rsidRPr="0060040F" w:rsidRDefault="00FD6CB7" w:rsidP="00FD6CB7">
            <w:r w:rsidRPr="0060040F">
              <w:t>Food, Gut and the Eosinophil</w:t>
            </w:r>
          </w:p>
        </w:tc>
        <w:tc>
          <w:tcPr>
            <w:tcW w:w="860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DE71087" w14:textId="32074D73" w:rsidR="00FD6CB7" w:rsidRPr="0060040F" w:rsidRDefault="00FD6CB7" w:rsidP="00FD6CB7">
            <w:r w:rsidRPr="0060040F">
              <w:t>CME Activity, Children’s Specialty Care Center, Children’s Health, Dallas, Texas</w:t>
            </w:r>
          </w:p>
        </w:tc>
      </w:tr>
      <w:tr w:rsidR="00FD6CB7" w:rsidRPr="0060040F" w14:paraId="5538D136" w14:textId="77777777" w:rsidTr="00FD66FD">
        <w:tc>
          <w:tcPr>
            <w:tcW w:w="95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0FEDCEC" w14:textId="77777777" w:rsidR="00FD6CB7" w:rsidRPr="0060040F" w:rsidRDefault="00FD6CB7" w:rsidP="00FD6CB7">
            <w:r w:rsidRPr="0060040F">
              <w:t>2011</w:t>
            </w:r>
          </w:p>
        </w:tc>
        <w:tc>
          <w:tcPr>
            <w:tcW w:w="232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C6E0886" w14:textId="77777777" w:rsidR="00FD6CB7" w:rsidRPr="0060040F" w:rsidRDefault="00FD6CB7" w:rsidP="00FD6CB7">
            <w:r w:rsidRPr="0060040F">
              <w:t xml:space="preserve">Managing Constipation and GI Disorders in Children’s with Neuromuscular Issues </w:t>
            </w:r>
          </w:p>
          <w:p w14:paraId="5449DEC3" w14:textId="77777777" w:rsidR="00FD6CB7" w:rsidRPr="0060040F" w:rsidRDefault="00FD6CB7" w:rsidP="00FD6CB7">
            <w:pPr>
              <w:rPr>
                <w:b/>
              </w:rPr>
            </w:pPr>
          </w:p>
          <w:p w14:paraId="30F3AFD7" w14:textId="77777777" w:rsidR="00FD6CB7" w:rsidRPr="0060040F" w:rsidRDefault="00FD6CB7" w:rsidP="00FD6CB7">
            <w:pPr>
              <w:rPr>
                <w:b/>
              </w:rPr>
            </w:pPr>
          </w:p>
        </w:tc>
        <w:tc>
          <w:tcPr>
            <w:tcW w:w="860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FAD8C26" w14:textId="77777777" w:rsidR="00FD6CB7" w:rsidRPr="0060040F" w:rsidRDefault="00FD6CB7" w:rsidP="00FD6CB7">
            <w:r w:rsidRPr="0060040F">
              <w:t xml:space="preserve">Recent Advances in SMA and other Neuromuscular Disease Conference </w:t>
            </w:r>
          </w:p>
          <w:p w14:paraId="0D74CF13" w14:textId="68D989E0" w:rsidR="00FD6CB7" w:rsidRPr="0060040F" w:rsidRDefault="00FD6CB7" w:rsidP="00FD6CB7">
            <w:r w:rsidRPr="0060040F">
              <w:t>Texas Scottish Rite Hospital for Children, Dallas, Texas</w:t>
            </w:r>
          </w:p>
        </w:tc>
      </w:tr>
      <w:tr w:rsidR="00FD6CB7" w:rsidRPr="0060040F" w14:paraId="61B6FB6D" w14:textId="77777777" w:rsidTr="00FD66FD">
        <w:tc>
          <w:tcPr>
            <w:tcW w:w="95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FBEDF21" w14:textId="77777777" w:rsidR="00FD6CB7" w:rsidRPr="0060040F" w:rsidRDefault="00FD6CB7" w:rsidP="00FD6CB7">
            <w:r w:rsidRPr="0060040F">
              <w:t>2011</w:t>
            </w:r>
          </w:p>
        </w:tc>
        <w:tc>
          <w:tcPr>
            <w:tcW w:w="232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882DF03" w14:textId="77777777" w:rsidR="00FD6CB7" w:rsidRPr="0060040F" w:rsidRDefault="00FD6CB7" w:rsidP="00FD6CB7">
            <w:r w:rsidRPr="0060040F">
              <w:t>Acute and Chronic Abdominal Pain in Children</w:t>
            </w:r>
          </w:p>
        </w:tc>
        <w:tc>
          <w:tcPr>
            <w:tcW w:w="860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6D3AD94" w14:textId="159AECC6" w:rsidR="00FD6CB7" w:rsidRPr="0060040F" w:rsidRDefault="00FD6CB7" w:rsidP="00FD6CB7">
            <w:r w:rsidRPr="0060040F">
              <w:t>Haltalin Seminar, Children’s Health, Dallas, Texas</w:t>
            </w:r>
          </w:p>
        </w:tc>
      </w:tr>
      <w:tr w:rsidR="00FD6CB7" w:rsidRPr="0060040F" w14:paraId="63F74901" w14:textId="77777777" w:rsidTr="00FD66FD">
        <w:tc>
          <w:tcPr>
            <w:tcW w:w="95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3D87DAF" w14:textId="77777777" w:rsidR="00FD6CB7" w:rsidRPr="0060040F" w:rsidRDefault="00FD6CB7" w:rsidP="00FD6CB7">
            <w:r w:rsidRPr="0060040F">
              <w:t>2011</w:t>
            </w:r>
          </w:p>
        </w:tc>
        <w:tc>
          <w:tcPr>
            <w:tcW w:w="232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35A6A6E" w14:textId="77777777" w:rsidR="00FD6CB7" w:rsidRPr="0060040F" w:rsidRDefault="00FD6CB7" w:rsidP="00FD6CB7">
            <w:r w:rsidRPr="0060040F">
              <w:t>Functional Abdominal Pain in Children</w:t>
            </w:r>
          </w:p>
        </w:tc>
        <w:tc>
          <w:tcPr>
            <w:tcW w:w="860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8CD3858" w14:textId="32904FD9" w:rsidR="00FD6CB7" w:rsidRPr="0060040F" w:rsidRDefault="00FD6CB7" w:rsidP="00FD6CB7">
            <w:r w:rsidRPr="0060040F">
              <w:t xml:space="preserve">CME Activity, Children’s Specialty Care Clinic Southlake, Children’s Health, Dallas, Texas </w:t>
            </w:r>
          </w:p>
        </w:tc>
      </w:tr>
      <w:tr w:rsidR="00FD6CB7" w:rsidRPr="0060040F" w14:paraId="0F2A5257" w14:textId="77777777" w:rsidTr="00FD66FD">
        <w:tc>
          <w:tcPr>
            <w:tcW w:w="95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0B89EAE" w14:textId="77777777" w:rsidR="00FD6CB7" w:rsidRPr="0060040F" w:rsidRDefault="00FD6CB7" w:rsidP="00FD6CB7">
            <w:pPr>
              <w:pStyle w:val="NormalWeb"/>
              <w:spacing w:before="0" w:beforeAutospacing="0" w:after="0" w:afterAutospacing="0"/>
              <w:outlineLvl w:val="0"/>
            </w:pPr>
            <w:r w:rsidRPr="0060040F">
              <w:t xml:space="preserve">2009 </w:t>
            </w:r>
          </w:p>
        </w:tc>
        <w:tc>
          <w:tcPr>
            <w:tcW w:w="232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5AC4197" w14:textId="77777777" w:rsidR="00FD6CB7" w:rsidRPr="0060040F" w:rsidRDefault="00FD6CB7" w:rsidP="00FD6CB7">
            <w:r w:rsidRPr="0060040F">
              <w:t>Abdominal Pain and a Case of Neonatal Jaundice</w:t>
            </w:r>
          </w:p>
          <w:p w14:paraId="1C5D2988" w14:textId="77777777" w:rsidR="00FD6CB7" w:rsidRPr="0060040F" w:rsidRDefault="00FD6CB7" w:rsidP="00FD6CB7"/>
        </w:tc>
        <w:tc>
          <w:tcPr>
            <w:tcW w:w="860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2AF039D" w14:textId="094BB6BF" w:rsidR="00FD6CB7" w:rsidRPr="0060040F" w:rsidRDefault="00FD6CB7" w:rsidP="00FD6CB7">
            <w:r w:rsidRPr="0060040F">
              <w:t xml:space="preserve">Medical student lecturer, UT Southwestern Medical Center, Dallas, Texas </w:t>
            </w:r>
          </w:p>
        </w:tc>
      </w:tr>
      <w:tr w:rsidR="00FD6CB7" w:rsidRPr="0060040F" w14:paraId="3658AD81" w14:textId="77777777" w:rsidTr="00FD66FD">
        <w:tc>
          <w:tcPr>
            <w:tcW w:w="95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5A57ED7" w14:textId="77777777" w:rsidR="00FD6CB7" w:rsidRPr="0060040F" w:rsidRDefault="00FD6CB7" w:rsidP="00FD6CB7">
            <w:pPr>
              <w:pStyle w:val="CommentText"/>
              <w:tabs>
                <w:tab w:val="left" w:pos="1310"/>
              </w:tabs>
              <w:outlineLvl w:val="0"/>
              <w:rPr>
                <w:sz w:val="24"/>
                <w:szCs w:val="24"/>
              </w:rPr>
            </w:pPr>
            <w:r w:rsidRPr="0060040F">
              <w:rPr>
                <w:sz w:val="24"/>
                <w:szCs w:val="24"/>
              </w:rPr>
              <w:t>2009</w:t>
            </w:r>
          </w:p>
        </w:tc>
        <w:tc>
          <w:tcPr>
            <w:tcW w:w="232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8FFE788" w14:textId="77777777" w:rsidR="00FD6CB7" w:rsidRPr="0060040F" w:rsidRDefault="00FD6CB7" w:rsidP="00FD6CB7">
            <w:r w:rsidRPr="0060040F">
              <w:t xml:space="preserve">Functional Abdominal Pain </w:t>
            </w:r>
          </w:p>
        </w:tc>
        <w:tc>
          <w:tcPr>
            <w:tcW w:w="860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9E6CD24" w14:textId="318165B6" w:rsidR="00FD6CB7" w:rsidRPr="0060040F" w:rsidRDefault="00FD6CB7" w:rsidP="00FD6CB7">
            <w:r w:rsidRPr="0060040F">
              <w:t>WFAA TV Your Children’s Health television segment</w:t>
            </w:r>
          </w:p>
        </w:tc>
      </w:tr>
      <w:tr w:rsidR="00FD6CB7" w:rsidRPr="0060040F" w14:paraId="7B7A129E" w14:textId="77777777" w:rsidTr="00FD66FD">
        <w:tc>
          <w:tcPr>
            <w:tcW w:w="95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304F606" w14:textId="77777777" w:rsidR="00FD6CB7" w:rsidRPr="0060040F" w:rsidRDefault="00FD6CB7" w:rsidP="00FD6CB7">
            <w:r w:rsidRPr="0060040F">
              <w:t>2009</w:t>
            </w:r>
          </w:p>
        </w:tc>
        <w:tc>
          <w:tcPr>
            <w:tcW w:w="232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05EF495" w14:textId="77777777" w:rsidR="00FD6CB7" w:rsidRPr="0060040F" w:rsidRDefault="00FD6CB7" w:rsidP="00FD6CB7">
            <w:r w:rsidRPr="0060040F">
              <w:t>Gastro Esophageal Reflux in Children</w:t>
            </w:r>
          </w:p>
          <w:p w14:paraId="05D9DF03" w14:textId="77777777" w:rsidR="00FD6CB7" w:rsidRPr="0060040F" w:rsidRDefault="00FD6CB7" w:rsidP="00FD6CB7"/>
        </w:tc>
        <w:tc>
          <w:tcPr>
            <w:tcW w:w="860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24D2945" w14:textId="77777777" w:rsidR="00FD6CB7" w:rsidRPr="0060040F" w:rsidRDefault="00FD6CB7" w:rsidP="00FD6CB7">
            <w:r w:rsidRPr="0060040F">
              <w:t>Pediatric Physical Medicine and Rehabilitation Grand Rounds,</w:t>
            </w:r>
          </w:p>
          <w:p w14:paraId="4B2F9529" w14:textId="48D873A8" w:rsidR="00FD6CB7" w:rsidRPr="0060040F" w:rsidRDefault="00FD6CB7" w:rsidP="00FD6CB7">
            <w:r w:rsidRPr="0060040F">
              <w:t>Children’s Health, Dallas</w:t>
            </w:r>
          </w:p>
        </w:tc>
      </w:tr>
      <w:tr w:rsidR="00FD6CB7" w:rsidRPr="0060040F" w14:paraId="497A5933" w14:textId="77777777" w:rsidTr="00FD66FD">
        <w:tc>
          <w:tcPr>
            <w:tcW w:w="95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529379B" w14:textId="77777777" w:rsidR="00FD6CB7" w:rsidRPr="0060040F" w:rsidRDefault="00FD6CB7" w:rsidP="00FD6CB7">
            <w:r w:rsidRPr="0060040F">
              <w:t>2009</w:t>
            </w:r>
          </w:p>
        </w:tc>
        <w:tc>
          <w:tcPr>
            <w:tcW w:w="232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FE5F9A1" w14:textId="466068F2" w:rsidR="00FD6CB7" w:rsidRPr="0060040F" w:rsidRDefault="00FD6CB7" w:rsidP="00FD6CB7">
            <w:r w:rsidRPr="0060040F">
              <w:t xml:space="preserve">Pediatric Motility Disorders-Overview and Testing </w:t>
            </w:r>
          </w:p>
        </w:tc>
        <w:tc>
          <w:tcPr>
            <w:tcW w:w="860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4A65DF2" w14:textId="77777777" w:rsidR="00FD6CB7" w:rsidRPr="0060040F" w:rsidRDefault="00FD6CB7" w:rsidP="00FD6CB7">
            <w:r w:rsidRPr="0060040F">
              <w:t>Pediatric Surgery Grand Rounds,</w:t>
            </w:r>
          </w:p>
          <w:p w14:paraId="408F0332" w14:textId="6BC79E5A" w:rsidR="00FD6CB7" w:rsidRPr="0060040F" w:rsidRDefault="00FD6CB7" w:rsidP="00FD6CB7">
            <w:r w:rsidRPr="0060040F">
              <w:t>Children’s Health, Dallas, Texas</w:t>
            </w:r>
          </w:p>
        </w:tc>
      </w:tr>
      <w:tr w:rsidR="00FD6CB7" w:rsidRPr="0060040F" w14:paraId="0D2CB59B" w14:textId="77777777" w:rsidTr="00FD66FD">
        <w:tc>
          <w:tcPr>
            <w:tcW w:w="95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5BCD0AA" w14:textId="77777777" w:rsidR="00FD6CB7" w:rsidRPr="0060040F" w:rsidRDefault="00FD6CB7" w:rsidP="00FD6CB7">
            <w:pPr>
              <w:pStyle w:val="CommentText"/>
              <w:tabs>
                <w:tab w:val="left" w:pos="1310"/>
              </w:tabs>
              <w:outlineLvl w:val="0"/>
              <w:rPr>
                <w:sz w:val="24"/>
                <w:szCs w:val="24"/>
              </w:rPr>
            </w:pPr>
            <w:r w:rsidRPr="0060040F">
              <w:rPr>
                <w:sz w:val="24"/>
                <w:szCs w:val="24"/>
              </w:rPr>
              <w:t>2009</w:t>
            </w:r>
          </w:p>
        </w:tc>
        <w:tc>
          <w:tcPr>
            <w:tcW w:w="232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79E1379" w14:textId="77777777" w:rsidR="00FD6CB7" w:rsidRPr="0060040F" w:rsidRDefault="00FD6CB7" w:rsidP="00FD6CB7">
            <w:r w:rsidRPr="0060040F">
              <w:t>Chronic abdominal pain in children</w:t>
            </w:r>
          </w:p>
          <w:p w14:paraId="365E03C4" w14:textId="77777777" w:rsidR="00FD6CB7" w:rsidRPr="0060040F" w:rsidRDefault="00FD6CB7" w:rsidP="00FD6CB7"/>
        </w:tc>
        <w:tc>
          <w:tcPr>
            <w:tcW w:w="860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FC344E1" w14:textId="77777777" w:rsidR="00FD6CB7" w:rsidRPr="0060040F" w:rsidRDefault="00FD6CB7" w:rsidP="00FD6CB7">
            <w:r w:rsidRPr="0060040F">
              <w:t>Fax Notes to Physicians</w:t>
            </w:r>
          </w:p>
          <w:p w14:paraId="687FE2CD" w14:textId="7723C36A" w:rsidR="00FD6CB7" w:rsidRPr="0060040F" w:rsidRDefault="00FD6CB7" w:rsidP="00FD6CB7">
            <w:r w:rsidRPr="0060040F">
              <w:t>Children’s Health, Dallas, Texas</w:t>
            </w:r>
          </w:p>
        </w:tc>
      </w:tr>
      <w:tr w:rsidR="00FD6CB7" w:rsidRPr="0060040F" w14:paraId="24CDEF36" w14:textId="77777777" w:rsidTr="00FD66FD">
        <w:tc>
          <w:tcPr>
            <w:tcW w:w="95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73FBAB4" w14:textId="77777777" w:rsidR="00FD6CB7" w:rsidRPr="0060040F" w:rsidRDefault="00FD6CB7" w:rsidP="00FD6CB7">
            <w:pPr>
              <w:pStyle w:val="CommentText"/>
              <w:tabs>
                <w:tab w:val="left" w:pos="1310"/>
              </w:tabs>
              <w:outlineLvl w:val="0"/>
              <w:rPr>
                <w:sz w:val="24"/>
                <w:szCs w:val="24"/>
              </w:rPr>
            </w:pPr>
            <w:r w:rsidRPr="0060040F">
              <w:rPr>
                <w:sz w:val="24"/>
                <w:szCs w:val="24"/>
              </w:rPr>
              <w:t>2009</w:t>
            </w:r>
          </w:p>
        </w:tc>
        <w:tc>
          <w:tcPr>
            <w:tcW w:w="232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2EA3221" w14:textId="77777777" w:rsidR="00FD6CB7" w:rsidRPr="0060040F" w:rsidRDefault="00FD6CB7" w:rsidP="00FD6CB7">
            <w:r w:rsidRPr="0060040F">
              <w:t xml:space="preserve">Gastroparesis in children </w:t>
            </w:r>
          </w:p>
        </w:tc>
        <w:tc>
          <w:tcPr>
            <w:tcW w:w="860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D91F24E" w14:textId="77777777" w:rsidR="00FD6CB7" w:rsidRPr="0060040F" w:rsidRDefault="00FD6CB7" w:rsidP="00FD6CB7">
            <w:r w:rsidRPr="0060040F">
              <w:t xml:space="preserve">Pediatric Gastroenterology and Nutrition, Core Conference, Children’s Health, </w:t>
            </w:r>
          </w:p>
          <w:p w14:paraId="5E2AA377" w14:textId="72780DBD" w:rsidR="00FD6CB7" w:rsidRPr="0060040F" w:rsidRDefault="00FD6CB7" w:rsidP="00FD6CB7">
            <w:r w:rsidRPr="0060040F">
              <w:t>Dallas, Texas</w:t>
            </w:r>
          </w:p>
        </w:tc>
      </w:tr>
      <w:tr w:rsidR="00FD6CB7" w:rsidRPr="0060040F" w14:paraId="161D92B8" w14:textId="77777777" w:rsidTr="00FD66FD">
        <w:tc>
          <w:tcPr>
            <w:tcW w:w="95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B5EC270" w14:textId="77777777" w:rsidR="00FD6CB7" w:rsidRPr="0060040F" w:rsidRDefault="00FD6CB7" w:rsidP="00FD6CB7">
            <w:r w:rsidRPr="0060040F">
              <w:t>2008</w:t>
            </w:r>
          </w:p>
        </w:tc>
        <w:tc>
          <w:tcPr>
            <w:tcW w:w="232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D55F1AB" w14:textId="77777777" w:rsidR="00FD6CB7" w:rsidRPr="0060040F" w:rsidRDefault="00FD6CB7" w:rsidP="00FD6CB7">
            <w:r w:rsidRPr="0060040F">
              <w:t xml:space="preserve">Constipation in Children </w:t>
            </w:r>
          </w:p>
        </w:tc>
        <w:tc>
          <w:tcPr>
            <w:tcW w:w="860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52502B0" w14:textId="77777777" w:rsidR="00FD6CB7" w:rsidRPr="0060040F" w:rsidRDefault="00FD6CB7" w:rsidP="00FD6CB7">
            <w:r w:rsidRPr="0060040F">
              <w:t xml:space="preserve"> House Staff Noon Conference/Meeting</w:t>
            </w:r>
          </w:p>
          <w:p w14:paraId="17E70E55" w14:textId="628E497B" w:rsidR="00FD6CB7" w:rsidRPr="0060040F" w:rsidRDefault="00FD6CB7" w:rsidP="00FD6CB7">
            <w:r w:rsidRPr="0060040F">
              <w:t>Children’s Health, Dallas, Texas</w:t>
            </w:r>
          </w:p>
        </w:tc>
      </w:tr>
      <w:tr w:rsidR="00FD6CB7" w:rsidRPr="0060040F" w14:paraId="1C1F4AD1" w14:textId="77777777" w:rsidTr="00FD66FD">
        <w:tc>
          <w:tcPr>
            <w:tcW w:w="95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7926D65" w14:textId="77777777" w:rsidR="00FD6CB7" w:rsidRPr="0060040F" w:rsidRDefault="00FD6CB7" w:rsidP="00FD6CB7">
            <w:r w:rsidRPr="0060040F">
              <w:lastRenderedPageBreak/>
              <w:t>2008</w:t>
            </w:r>
          </w:p>
        </w:tc>
        <w:tc>
          <w:tcPr>
            <w:tcW w:w="232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77B7949" w14:textId="77777777" w:rsidR="00FD6CB7" w:rsidRPr="0060040F" w:rsidRDefault="00FD6CB7" w:rsidP="00FD6CB7">
            <w:r w:rsidRPr="0060040F">
              <w:t xml:space="preserve">Overview of Pediatric Motility Disorders </w:t>
            </w:r>
          </w:p>
        </w:tc>
        <w:tc>
          <w:tcPr>
            <w:tcW w:w="860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6086BE0" w14:textId="1CFCFA4A" w:rsidR="00FD6CB7" w:rsidRPr="0060040F" w:rsidRDefault="00FD6CB7" w:rsidP="00FD6CB7">
            <w:r w:rsidRPr="0060040F">
              <w:t>Pediatric GI Nurses Meeting, Children’s Health, Dallas, Texas</w:t>
            </w:r>
          </w:p>
        </w:tc>
      </w:tr>
      <w:tr w:rsidR="00FD6CB7" w:rsidRPr="0060040F" w14:paraId="15B34922" w14:textId="77777777" w:rsidTr="00FD66FD">
        <w:tc>
          <w:tcPr>
            <w:tcW w:w="95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785F09D" w14:textId="77777777" w:rsidR="00FD6CB7" w:rsidRPr="0060040F" w:rsidRDefault="00FD6CB7" w:rsidP="00FD6CB7">
            <w:pPr>
              <w:pStyle w:val="CommentText"/>
              <w:tabs>
                <w:tab w:val="left" w:pos="3214"/>
              </w:tabs>
              <w:outlineLvl w:val="0"/>
              <w:rPr>
                <w:sz w:val="24"/>
                <w:szCs w:val="24"/>
              </w:rPr>
            </w:pPr>
            <w:r w:rsidRPr="0060040F">
              <w:rPr>
                <w:sz w:val="24"/>
                <w:szCs w:val="24"/>
              </w:rPr>
              <w:t>2008</w:t>
            </w:r>
          </w:p>
        </w:tc>
        <w:tc>
          <w:tcPr>
            <w:tcW w:w="232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86CBC2E" w14:textId="77777777" w:rsidR="00FD6CB7" w:rsidRPr="0060040F" w:rsidRDefault="00FD6CB7" w:rsidP="00FD6CB7">
            <w:r w:rsidRPr="0060040F">
              <w:t>Hirschsprung’s disease</w:t>
            </w:r>
          </w:p>
          <w:p w14:paraId="2E7C285F" w14:textId="77777777" w:rsidR="00FD6CB7" w:rsidRPr="0060040F" w:rsidRDefault="00FD6CB7" w:rsidP="00FD6CB7"/>
        </w:tc>
        <w:tc>
          <w:tcPr>
            <w:tcW w:w="860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AAE8F10" w14:textId="333DBE61" w:rsidR="00FD6CB7" w:rsidRPr="0060040F" w:rsidRDefault="00FD6CB7" w:rsidP="00FD6CB7">
            <w:r w:rsidRPr="0060040F">
              <w:t>Pediatric Gastroenterology and Nutrition, Core Conference, Children’s Health, Dallas, Texas</w:t>
            </w:r>
          </w:p>
        </w:tc>
      </w:tr>
      <w:tr w:rsidR="00FD6CB7" w:rsidRPr="0060040F" w14:paraId="75849364" w14:textId="77777777" w:rsidTr="00FD66FD">
        <w:tc>
          <w:tcPr>
            <w:tcW w:w="95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A095B9F" w14:textId="77777777" w:rsidR="00FD6CB7" w:rsidRPr="0060040F" w:rsidRDefault="00FD6CB7" w:rsidP="00FD6CB7">
            <w:r w:rsidRPr="0060040F">
              <w:t>2007</w:t>
            </w:r>
          </w:p>
        </w:tc>
        <w:tc>
          <w:tcPr>
            <w:tcW w:w="232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40C9410" w14:textId="77777777" w:rsidR="00FD6CB7" w:rsidRPr="0060040F" w:rsidRDefault="00FD6CB7" w:rsidP="00FD6CB7">
            <w:r w:rsidRPr="0060040F">
              <w:t xml:space="preserve"> Eosinophilic Esophagitis in Children</w:t>
            </w:r>
          </w:p>
          <w:p w14:paraId="21991796" w14:textId="77777777" w:rsidR="00FD6CB7" w:rsidRPr="0060040F" w:rsidRDefault="00FD6CB7" w:rsidP="00FD6CB7">
            <w:r w:rsidRPr="0060040F">
              <w:t xml:space="preserve"> </w:t>
            </w:r>
          </w:p>
          <w:p w14:paraId="092A8D05" w14:textId="77777777" w:rsidR="00FD6CB7" w:rsidRPr="0060040F" w:rsidRDefault="00FD6CB7" w:rsidP="00FD6CB7"/>
        </w:tc>
        <w:tc>
          <w:tcPr>
            <w:tcW w:w="860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B3B85B0" w14:textId="5A9BE5E7" w:rsidR="00FD6CB7" w:rsidRPr="0060040F" w:rsidRDefault="00FD6CB7" w:rsidP="00FD6CB7">
            <w:r w:rsidRPr="0060040F">
              <w:t>Department of Allergy and Immunology Grand Rounds, UT Southwestern Medical Center</w:t>
            </w:r>
          </w:p>
        </w:tc>
      </w:tr>
      <w:tr w:rsidR="00FD6CB7" w:rsidRPr="0060040F" w14:paraId="50C23B70" w14:textId="77777777" w:rsidTr="00FD66FD">
        <w:tc>
          <w:tcPr>
            <w:tcW w:w="95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A175717" w14:textId="77777777" w:rsidR="00FD6CB7" w:rsidRPr="0060040F" w:rsidRDefault="00FD6CB7" w:rsidP="00FD6CB7">
            <w:pPr>
              <w:pStyle w:val="CommentText"/>
              <w:tabs>
                <w:tab w:val="left" w:pos="3214"/>
              </w:tabs>
              <w:outlineLvl w:val="0"/>
              <w:rPr>
                <w:sz w:val="24"/>
                <w:szCs w:val="24"/>
              </w:rPr>
            </w:pPr>
            <w:r w:rsidRPr="0060040F">
              <w:rPr>
                <w:sz w:val="24"/>
                <w:szCs w:val="24"/>
              </w:rPr>
              <w:t>2007</w:t>
            </w:r>
          </w:p>
        </w:tc>
        <w:tc>
          <w:tcPr>
            <w:tcW w:w="232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C74FF9E" w14:textId="77777777" w:rsidR="00FD6CB7" w:rsidRPr="0060040F" w:rsidRDefault="00FD6CB7" w:rsidP="00FD6CB7">
            <w:r w:rsidRPr="0060040F">
              <w:t xml:space="preserve">Esophageal achalasia in children </w:t>
            </w:r>
          </w:p>
        </w:tc>
        <w:tc>
          <w:tcPr>
            <w:tcW w:w="860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249B56F" w14:textId="43FED10B" w:rsidR="00FD6CB7" w:rsidRPr="0060040F" w:rsidRDefault="00FD6CB7" w:rsidP="00FD6CB7">
            <w:r w:rsidRPr="0060040F">
              <w:t>Pediatric Gastroenterology and Nutrition, Noon Conference, Children’s Health, Dallas, Texas</w:t>
            </w:r>
          </w:p>
        </w:tc>
      </w:tr>
      <w:tr w:rsidR="00FD6CB7" w:rsidRPr="0060040F" w14:paraId="01756A0B" w14:textId="77777777" w:rsidTr="00FD66FD">
        <w:tc>
          <w:tcPr>
            <w:tcW w:w="95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66F28E7" w14:textId="77777777" w:rsidR="00FD6CB7" w:rsidRPr="0060040F" w:rsidRDefault="00FD6CB7" w:rsidP="00FD6CB7">
            <w:pPr>
              <w:pStyle w:val="CommentText"/>
              <w:tabs>
                <w:tab w:val="left" w:pos="1310"/>
              </w:tabs>
              <w:outlineLvl w:val="0"/>
              <w:rPr>
                <w:sz w:val="24"/>
                <w:szCs w:val="24"/>
              </w:rPr>
            </w:pPr>
            <w:r w:rsidRPr="0060040F">
              <w:rPr>
                <w:sz w:val="24"/>
                <w:szCs w:val="24"/>
              </w:rPr>
              <w:t>2007</w:t>
            </w:r>
          </w:p>
        </w:tc>
        <w:tc>
          <w:tcPr>
            <w:tcW w:w="232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181115E" w14:textId="77777777" w:rsidR="00FD6CB7" w:rsidRPr="0060040F" w:rsidRDefault="00FD6CB7" w:rsidP="00FD6CB7">
            <w:r w:rsidRPr="0060040F">
              <w:t>H. pylori Infection in children – a review</w:t>
            </w:r>
          </w:p>
        </w:tc>
        <w:tc>
          <w:tcPr>
            <w:tcW w:w="860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750CA80" w14:textId="5CF086B4" w:rsidR="00FD6CB7" w:rsidRPr="0060040F" w:rsidRDefault="00FD6CB7" w:rsidP="00FD6CB7">
            <w:r w:rsidRPr="0060040F">
              <w:t>Pediatric Gastroenterology and Nutrition, Noon Conference, Children’s Health, Dallas, Texas</w:t>
            </w:r>
          </w:p>
        </w:tc>
      </w:tr>
      <w:tr w:rsidR="00FD6CB7" w:rsidRPr="0060040F" w14:paraId="148EFF70" w14:textId="77777777" w:rsidTr="00FD66FD">
        <w:tc>
          <w:tcPr>
            <w:tcW w:w="95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071DDCC" w14:textId="77777777" w:rsidR="00FD6CB7" w:rsidRPr="0060040F" w:rsidRDefault="00FD6CB7" w:rsidP="00FD6CB7">
            <w:r w:rsidRPr="0060040F">
              <w:t>2005</w:t>
            </w:r>
          </w:p>
        </w:tc>
        <w:tc>
          <w:tcPr>
            <w:tcW w:w="232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B569E9E" w14:textId="77777777" w:rsidR="00FD6CB7" w:rsidRPr="0060040F" w:rsidRDefault="00FD6CB7" w:rsidP="00FD6CB7">
            <w:r w:rsidRPr="0060040F">
              <w:t xml:space="preserve">Eosinophilic Esophagitis in Children </w:t>
            </w:r>
          </w:p>
        </w:tc>
        <w:tc>
          <w:tcPr>
            <w:tcW w:w="860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51011FD" w14:textId="77777777" w:rsidR="00FD6CB7" w:rsidRPr="0060040F" w:rsidRDefault="00FD6CB7" w:rsidP="00FD6CB7">
            <w:r w:rsidRPr="0060040F">
              <w:t>Division of Gastroenterology, Department of Internal Medicine, UT Southwestern Medical Center, Dallas, Texas</w:t>
            </w:r>
          </w:p>
        </w:tc>
      </w:tr>
    </w:tbl>
    <w:p w14:paraId="4CEA2E13" w14:textId="77777777" w:rsidR="00283240" w:rsidRPr="0060040F" w:rsidRDefault="00283240" w:rsidP="00B4095F">
      <w:pPr>
        <w:pStyle w:val="NormalWeb"/>
        <w:spacing w:before="0" w:beforeAutospacing="0" w:after="0" w:afterAutospacing="0"/>
        <w:rPr>
          <w:b/>
          <w:bCs/>
          <w:u w:val="single"/>
        </w:rPr>
      </w:pPr>
    </w:p>
    <w:p w14:paraId="4EF66631" w14:textId="77777777" w:rsidR="00CB62DE" w:rsidRPr="0060040F" w:rsidRDefault="00CB62DE" w:rsidP="00B4095F">
      <w:pPr>
        <w:outlineLvl w:val="0"/>
        <w:rPr>
          <w:b/>
          <w:bCs/>
          <w:u w:val="single"/>
        </w:rPr>
      </w:pPr>
      <w:r w:rsidRPr="0060040F">
        <w:rPr>
          <w:b/>
          <w:bCs/>
          <w:u w:val="single"/>
        </w:rPr>
        <w:t>Technological and Other Scientific Innovations</w:t>
      </w:r>
    </w:p>
    <w:p w14:paraId="5DBB5717" w14:textId="77777777" w:rsidR="00B4095F" w:rsidRPr="0060040F" w:rsidRDefault="00B4095F" w:rsidP="00B4095F">
      <w:pPr>
        <w:outlineLvl w:val="0"/>
        <w:rPr>
          <w:b/>
          <w:bCs/>
          <w:u w:val="single"/>
        </w:rPr>
      </w:pPr>
    </w:p>
    <w:tbl>
      <w:tblPr>
        <w:tblStyle w:val="TableGrid"/>
        <w:tblW w:w="0" w:type="auto"/>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ook w:val="00A0" w:firstRow="1" w:lastRow="0" w:firstColumn="1" w:lastColumn="0" w:noHBand="0" w:noVBand="0"/>
      </w:tblPr>
      <w:tblGrid>
        <w:gridCol w:w="10218"/>
      </w:tblGrid>
      <w:tr w:rsidR="00E43744" w:rsidRPr="0060040F" w14:paraId="3C5C1D87" w14:textId="77777777" w:rsidTr="00922975">
        <w:tc>
          <w:tcPr>
            <w:tcW w:w="10218" w:type="dxa"/>
            <w:tcMar>
              <w:top w:w="58" w:type="dxa"/>
              <w:left w:w="115" w:type="dxa"/>
              <w:bottom w:w="58" w:type="dxa"/>
              <w:right w:w="115" w:type="dxa"/>
            </w:tcMar>
          </w:tcPr>
          <w:p w14:paraId="39FD1003" w14:textId="77777777" w:rsidR="00E43744" w:rsidRPr="0060040F" w:rsidRDefault="00C1022B" w:rsidP="00B4095F">
            <w:r w:rsidRPr="0060040F">
              <w:t>Novel technique for placement of colonic manometry catheters in children.</w:t>
            </w:r>
          </w:p>
        </w:tc>
      </w:tr>
      <w:tr w:rsidR="00E43744" w:rsidRPr="0060040F" w14:paraId="709F3CB9" w14:textId="77777777" w:rsidTr="00922975">
        <w:tc>
          <w:tcPr>
            <w:tcW w:w="10218" w:type="dxa"/>
            <w:tcMar>
              <w:top w:w="58" w:type="dxa"/>
              <w:left w:w="115" w:type="dxa"/>
              <w:bottom w:w="58" w:type="dxa"/>
              <w:right w:w="115" w:type="dxa"/>
            </w:tcMar>
          </w:tcPr>
          <w:p w14:paraId="34E5A719" w14:textId="5265385E" w:rsidR="00C1022B" w:rsidRPr="0060040F" w:rsidRDefault="00C1022B" w:rsidP="00922975">
            <w:pPr>
              <w:pStyle w:val="Heading2"/>
              <w:spacing w:before="0"/>
              <w:outlineLvl w:val="1"/>
              <w:rPr>
                <w:rFonts w:ascii="Times New Roman" w:hAnsi="Times New Roman" w:cs="Times New Roman"/>
                <w:color w:val="auto"/>
                <w:sz w:val="24"/>
                <w:szCs w:val="24"/>
              </w:rPr>
            </w:pPr>
            <w:r w:rsidRPr="0060040F">
              <w:rPr>
                <w:rFonts w:ascii="Times New Roman" w:hAnsi="Times New Roman" w:cs="Times New Roman"/>
                <w:color w:val="auto"/>
                <w:sz w:val="24"/>
                <w:szCs w:val="24"/>
              </w:rPr>
              <w:t xml:space="preserve">Single Balloon–assisted Colonoscopy for Placement of Colonic Manometry Catheters: Initial Experience in Children </w:t>
            </w:r>
          </w:p>
          <w:p w14:paraId="694848DD" w14:textId="77777777" w:rsidR="00C1022B" w:rsidRPr="0060040F" w:rsidRDefault="00C1022B" w:rsidP="00922975">
            <w:pPr>
              <w:pStyle w:val="Heading3"/>
              <w:spacing w:before="0" w:after="0"/>
              <w:outlineLvl w:val="2"/>
              <w:rPr>
                <w:rFonts w:ascii="Times New Roman" w:hAnsi="Times New Roman" w:cs="Times New Roman"/>
                <w:sz w:val="24"/>
                <w:szCs w:val="24"/>
              </w:rPr>
            </w:pPr>
            <w:bookmarkStart w:id="0" w:name="7"/>
            <w:bookmarkEnd w:id="0"/>
            <w:r w:rsidRPr="0060040F">
              <w:rPr>
                <w:rFonts w:ascii="Times New Roman" w:hAnsi="Times New Roman" w:cs="Times New Roman"/>
                <w:sz w:val="24"/>
                <w:szCs w:val="24"/>
              </w:rPr>
              <w:t xml:space="preserve">Sanghavi, Rinarani M.; Centeno, Ricardo Medina-; Barth, Bradley </w:t>
            </w:r>
          </w:p>
          <w:p w14:paraId="15203DE0" w14:textId="77777777" w:rsidR="00C1022B" w:rsidRPr="0060040F" w:rsidRDefault="00C1022B" w:rsidP="00922975">
            <w:r w:rsidRPr="0060040F">
              <w:rPr>
                <w:b/>
              </w:rPr>
              <w:t>Sanghavi, R</w:t>
            </w:r>
            <w:r w:rsidRPr="0060040F">
              <w:t>.; Centeno, Ricardo M; Barth, B Journal of Pediatric Gastroenterology and Nutrition Volume 67(2), August 2018, p 194–197</w:t>
            </w:r>
          </w:p>
          <w:p w14:paraId="3ED79C98" w14:textId="34B47B05" w:rsidR="00E43744" w:rsidRPr="0060040F" w:rsidRDefault="00C1022B" w:rsidP="00B4095F">
            <w:r w:rsidRPr="0060040F">
              <w:t>DOI: 10.1097/MPG.0000000000001944 ISSN: 0277-2116 Acce</w:t>
            </w:r>
            <w:r w:rsidR="00922975" w:rsidRPr="0060040F">
              <w:t>ssion: 00005176-201808000-00011</w:t>
            </w:r>
          </w:p>
        </w:tc>
      </w:tr>
    </w:tbl>
    <w:p w14:paraId="27E96651" w14:textId="77777777" w:rsidR="00CB62DE" w:rsidRPr="0060040F" w:rsidRDefault="00CB62DE" w:rsidP="00B4095F">
      <w:pPr>
        <w:pStyle w:val="NormalWeb"/>
        <w:spacing w:before="0" w:beforeAutospacing="0" w:after="0" w:afterAutospacing="0"/>
        <w:rPr>
          <w:b/>
          <w:bCs/>
          <w:u w:val="single"/>
        </w:rPr>
      </w:pPr>
    </w:p>
    <w:p w14:paraId="4006F47D" w14:textId="479A70A1" w:rsidR="00CB62DE" w:rsidRPr="0060040F" w:rsidRDefault="00CB62DE" w:rsidP="00B4095F">
      <w:pPr>
        <w:pStyle w:val="NormalWeb"/>
        <w:spacing w:before="0" w:beforeAutospacing="0" w:after="0" w:afterAutospacing="0"/>
        <w:rPr>
          <w:b/>
          <w:bCs/>
        </w:rPr>
      </w:pPr>
      <w:r w:rsidRPr="0060040F">
        <w:rPr>
          <w:b/>
          <w:bCs/>
          <w:u w:val="single"/>
        </w:rPr>
        <w:t>Service to the Community</w:t>
      </w:r>
      <w:r w:rsidRPr="0060040F">
        <w:rPr>
          <w:b/>
          <w:bCs/>
        </w:rPr>
        <w:t xml:space="preserve"> </w:t>
      </w:r>
    </w:p>
    <w:p w14:paraId="0ADF99C6" w14:textId="77777777" w:rsidR="00922975" w:rsidRPr="0060040F" w:rsidRDefault="00922975" w:rsidP="00B4095F">
      <w:pPr>
        <w:pStyle w:val="NormalWeb"/>
        <w:spacing w:before="0" w:beforeAutospacing="0" w:after="0" w:afterAutospacing="0"/>
        <w:rPr>
          <w:b/>
          <w:bCs/>
        </w:rPr>
      </w:pPr>
    </w:p>
    <w:tbl>
      <w:tblPr>
        <w:tblStyle w:val="TableGrid2"/>
        <w:tblW w:w="0" w:type="auto"/>
        <w:tblInd w:w="0" w:type="dxa"/>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ook w:val="00A0" w:firstRow="1" w:lastRow="0" w:firstColumn="1" w:lastColumn="0" w:noHBand="0" w:noVBand="0"/>
      </w:tblPr>
      <w:tblGrid>
        <w:gridCol w:w="1643"/>
        <w:gridCol w:w="5751"/>
        <w:gridCol w:w="2824"/>
      </w:tblGrid>
      <w:tr w:rsidR="00922975" w:rsidRPr="0060040F" w14:paraId="1479E237" w14:textId="77777777" w:rsidTr="00C1022B">
        <w:tc>
          <w:tcPr>
            <w:tcW w:w="1643" w:type="dxa"/>
            <w:tcMar>
              <w:top w:w="58" w:type="dxa"/>
              <w:left w:w="115" w:type="dxa"/>
              <w:bottom w:w="58" w:type="dxa"/>
              <w:right w:w="115" w:type="dxa"/>
            </w:tcMar>
          </w:tcPr>
          <w:p w14:paraId="1E28645B" w14:textId="26180903" w:rsidR="00922975" w:rsidRPr="0060040F" w:rsidRDefault="00922975" w:rsidP="00922975">
            <w:pPr>
              <w:pStyle w:val="CommentText"/>
              <w:tabs>
                <w:tab w:val="left" w:pos="1310"/>
              </w:tabs>
              <w:outlineLvl w:val="0"/>
              <w:rPr>
                <w:sz w:val="24"/>
                <w:szCs w:val="24"/>
              </w:rPr>
            </w:pPr>
            <w:r w:rsidRPr="0060040F">
              <w:rPr>
                <w:sz w:val="24"/>
                <w:szCs w:val="24"/>
              </w:rPr>
              <w:t>Year(s)</w:t>
            </w:r>
          </w:p>
        </w:tc>
        <w:tc>
          <w:tcPr>
            <w:tcW w:w="5751" w:type="dxa"/>
          </w:tcPr>
          <w:p w14:paraId="7BCCAFBA" w14:textId="031E8738" w:rsidR="00922975" w:rsidRPr="0060040F" w:rsidRDefault="00922975" w:rsidP="00922975">
            <w:r w:rsidRPr="0060040F">
              <w:t>Role</w:t>
            </w:r>
          </w:p>
        </w:tc>
        <w:tc>
          <w:tcPr>
            <w:tcW w:w="2824" w:type="dxa"/>
          </w:tcPr>
          <w:p w14:paraId="6A2E7CE2" w14:textId="45361BA0" w:rsidR="00922975" w:rsidRPr="0060040F" w:rsidRDefault="00922975" w:rsidP="00922975">
            <w:pPr>
              <w:pStyle w:val="NormalWeb"/>
              <w:spacing w:before="0" w:beforeAutospacing="0" w:after="0" w:afterAutospacing="0"/>
            </w:pPr>
            <w:r w:rsidRPr="0060040F">
              <w:t>Organization or institution</w:t>
            </w:r>
          </w:p>
        </w:tc>
      </w:tr>
      <w:tr w:rsidR="00922975" w:rsidRPr="0060040F" w14:paraId="6C6D14CA" w14:textId="77777777" w:rsidTr="00C1022B">
        <w:tc>
          <w:tcPr>
            <w:tcW w:w="1643" w:type="dxa"/>
            <w:tcMar>
              <w:top w:w="58" w:type="dxa"/>
              <w:left w:w="115" w:type="dxa"/>
              <w:bottom w:w="58" w:type="dxa"/>
              <w:right w:w="115" w:type="dxa"/>
            </w:tcMar>
          </w:tcPr>
          <w:p w14:paraId="68C43EB6" w14:textId="472D80EA" w:rsidR="00922975" w:rsidRPr="0060040F" w:rsidRDefault="00922975" w:rsidP="00922975">
            <w:pPr>
              <w:pStyle w:val="CommentText"/>
              <w:tabs>
                <w:tab w:val="left" w:pos="1310"/>
              </w:tabs>
              <w:outlineLvl w:val="0"/>
              <w:rPr>
                <w:sz w:val="24"/>
                <w:szCs w:val="24"/>
              </w:rPr>
            </w:pPr>
            <w:r w:rsidRPr="0060040F">
              <w:rPr>
                <w:sz w:val="24"/>
                <w:szCs w:val="24"/>
              </w:rPr>
              <w:t>2015 – 2017</w:t>
            </w:r>
          </w:p>
        </w:tc>
        <w:tc>
          <w:tcPr>
            <w:tcW w:w="5751" w:type="dxa"/>
          </w:tcPr>
          <w:p w14:paraId="37B76321" w14:textId="77777777" w:rsidR="00922975" w:rsidRPr="0060040F" w:rsidRDefault="00922975" w:rsidP="00922975">
            <w:r w:rsidRPr="0060040F">
              <w:t>School Liaison</w:t>
            </w:r>
          </w:p>
          <w:p w14:paraId="4BA6B3F8" w14:textId="1162C5D4" w:rsidR="00922975" w:rsidRPr="0060040F" w:rsidRDefault="00922975" w:rsidP="00922975">
            <w:r w:rsidRPr="0060040F">
              <w:t>Description: professional liason to the gifted and talented association representing opinion on health and developmental benefits vs side effects of various initiatives</w:t>
            </w:r>
          </w:p>
        </w:tc>
        <w:tc>
          <w:tcPr>
            <w:tcW w:w="2824" w:type="dxa"/>
          </w:tcPr>
          <w:p w14:paraId="154C0B84" w14:textId="77777777" w:rsidR="00922975" w:rsidRPr="0060040F" w:rsidRDefault="00922975" w:rsidP="00922975">
            <w:pPr>
              <w:pStyle w:val="NormalWeb"/>
              <w:spacing w:before="0" w:beforeAutospacing="0" w:after="0" w:afterAutospacing="0"/>
            </w:pPr>
            <w:r w:rsidRPr="0060040F">
              <w:t>Southlake Association for the Gifted and Talented (SAGT), Southlake, Texas.</w:t>
            </w:r>
          </w:p>
          <w:p w14:paraId="5553017E" w14:textId="77777777" w:rsidR="00922975" w:rsidRPr="0060040F" w:rsidRDefault="00922975" w:rsidP="00922975">
            <w:pPr>
              <w:pStyle w:val="NormalWeb"/>
              <w:spacing w:before="0" w:beforeAutospacing="0" w:after="0" w:afterAutospacing="0"/>
            </w:pPr>
          </w:p>
        </w:tc>
      </w:tr>
      <w:tr w:rsidR="00922975" w:rsidRPr="0060040F" w14:paraId="21A1841C" w14:textId="77777777" w:rsidTr="00C1022B">
        <w:tc>
          <w:tcPr>
            <w:tcW w:w="1643" w:type="dxa"/>
            <w:tcMar>
              <w:top w:w="58" w:type="dxa"/>
              <w:left w:w="115" w:type="dxa"/>
              <w:bottom w:w="58" w:type="dxa"/>
              <w:right w:w="115" w:type="dxa"/>
            </w:tcMar>
          </w:tcPr>
          <w:p w14:paraId="22E811FA" w14:textId="77777777" w:rsidR="00922975" w:rsidRPr="0060040F" w:rsidRDefault="00922975" w:rsidP="00922975">
            <w:pPr>
              <w:pStyle w:val="CommentText"/>
              <w:tabs>
                <w:tab w:val="left" w:pos="1310"/>
              </w:tabs>
              <w:outlineLvl w:val="0"/>
              <w:rPr>
                <w:sz w:val="24"/>
                <w:szCs w:val="24"/>
              </w:rPr>
            </w:pPr>
            <w:r w:rsidRPr="0060040F">
              <w:rPr>
                <w:sz w:val="24"/>
                <w:szCs w:val="24"/>
              </w:rPr>
              <w:t>2012 - 2014</w:t>
            </w:r>
          </w:p>
        </w:tc>
        <w:tc>
          <w:tcPr>
            <w:tcW w:w="5751" w:type="dxa"/>
          </w:tcPr>
          <w:p w14:paraId="3C066DED" w14:textId="77777777" w:rsidR="00922975" w:rsidRPr="0060040F" w:rsidRDefault="00922975" w:rsidP="00922975">
            <w:r w:rsidRPr="0060040F">
              <w:t>School Health Advisory Committee Member</w:t>
            </w:r>
          </w:p>
          <w:p w14:paraId="5DB3E939" w14:textId="77777777" w:rsidR="00922975" w:rsidRPr="0060040F" w:rsidRDefault="00922975" w:rsidP="00922975">
            <w:r w:rsidRPr="0060040F">
              <w:t>Member of the advisory committee that decides health related issues and policies for the school district</w:t>
            </w:r>
          </w:p>
        </w:tc>
        <w:tc>
          <w:tcPr>
            <w:tcW w:w="2824" w:type="dxa"/>
          </w:tcPr>
          <w:p w14:paraId="2FDF392F" w14:textId="22EAFA42" w:rsidR="00922975" w:rsidRPr="0060040F" w:rsidRDefault="00922975" w:rsidP="00922975">
            <w:pPr>
              <w:pStyle w:val="NormalWeb"/>
              <w:spacing w:before="0" w:beforeAutospacing="0" w:after="0" w:afterAutospacing="0"/>
            </w:pPr>
            <w:r w:rsidRPr="0060040F">
              <w:t>Southlake Carroll Independent Sch</w:t>
            </w:r>
            <w:r w:rsidR="00534842" w:rsidRPr="0060040F">
              <w:t xml:space="preserve">ool District, Southlake, Texas </w:t>
            </w:r>
          </w:p>
        </w:tc>
      </w:tr>
      <w:tr w:rsidR="00922975" w:rsidRPr="0060040F" w14:paraId="67CD3CDC" w14:textId="77777777" w:rsidTr="00C1022B">
        <w:tc>
          <w:tcPr>
            <w:tcW w:w="1643" w:type="dxa"/>
            <w:tcMar>
              <w:top w:w="58" w:type="dxa"/>
              <w:left w:w="115" w:type="dxa"/>
              <w:bottom w:w="58" w:type="dxa"/>
              <w:right w:w="115" w:type="dxa"/>
            </w:tcMar>
          </w:tcPr>
          <w:p w14:paraId="4C55FD50" w14:textId="77777777" w:rsidR="00922975" w:rsidRPr="0060040F" w:rsidRDefault="00922975" w:rsidP="00922975">
            <w:pPr>
              <w:pStyle w:val="CommentText"/>
              <w:tabs>
                <w:tab w:val="left" w:pos="1310"/>
              </w:tabs>
              <w:outlineLvl w:val="0"/>
              <w:rPr>
                <w:sz w:val="24"/>
                <w:szCs w:val="24"/>
              </w:rPr>
            </w:pPr>
            <w:r w:rsidRPr="0060040F">
              <w:rPr>
                <w:sz w:val="24"/>
                <w:szCs w:val="24"/>
              </w:rPr>
              <w:t>2012 - present</w:t>
            </w:r>
          </w:p>
        </w:tc>
        <w:tc>
          <w:tcPr>
            <w:tcW w:w="5751" w:type="dxa"/>
          </w:tcPr>
          <w:p w14:paraId="19E3C96C" w14:textId="77777777" w:rsidR="00922975" w:rsidRPr="0060040F" w:rsidRDefault="00922975" w:rsidP="00922975">
            <w:r w:rsidRPr="0060040F">
              <w:t>Annual Health Fair Physician</w:t>
            </w:r>
          </w:p>
          <w:p w14:paraId="52B2E22A" w14:textId="77777777" w:rsidR="00922975" w:rsidRPr="0060040F" w:rsidRDefault="00922975" w:rsidP="00922975">
            <w:r w:rsidRPr="0060040F">
              <w:t>Volunteer physician at annual free of charge health camp.</w:t>
            </w:r>
          </w:p>
        </w:tc>
        <w:tc>
          <w:tcPr>
            <w:tcW w:w="2824" w:type="dxa"/>
          </w:tcPr>
          <w:p w14:paraId="339B4C5C" w14:textId="77777777" w:rsidR="00922975" w:rsidRPr="0060040F" w:rsidRDefault="00922975" w:rsidP="00922975">
            <w:pPr>
              <w:pStyle w:val="NormalWeb"/>
              <w:spacing w:before="0" w:beforeAutospacing="0" w:after="0" w:afterAutospacing="0"/>
            </w:pPr>
            <w:r w:rsidRPr="0060040F">
              <w:t>Jain Society of North Texas Temple</w:t>
            </w:r>
          </w:p>
        </w:tc>
      </w:tr>
      <w:tr w:rsidR="00922975" w:rsidRPr="0060040F" w14:paraId="26965D07" w14:textId="77777777" w:rsidTr="00C1022B">
        <w:tc>
          <w:tcPr>
            <w:tcW w:w="1643" w:type="dxa"/>
            <w:tcMar>
              <w:top w:w="58" w:type="dxa"/>
              <w:left w:w="115" w:type="dxa"/>
              <w:bottom w:w="58" w:type="dxa"/>
              <w:right w:w="115" w:type="dxa"/>
            </w:tcMar>
          </w:tcPr>
          <w:p w14:paraId="47A4C326" w14:textId="77777777" w:rsidR="00922975" w:rsidRPr="0060040F" w:rsidRDefault="00922975" w:rsidP="00922975">
            <w:pPr>
              <w:pStyle w:val="NormalWeb"/>
              <w:spacing w:before="0" w:beforeAutospacing="0" w:after="0" w:afterAutospacing="0"/>
            </w:pPr>
            <w:r w:rsidRPr="0060040F">
              <w:t>2004 - 2005</w:t>
            </w:r>
          </w:p>
        </w:tc>
        <w:tc>
          <w:tcPr>
            <w:tcW w:w="5751" w:type="dxa"/>
          </w:tcPr>
          <w:p w14:paraId="16DF72FB" w14:textId="77777777" w:rsidR="00922975" w:rsidRPr="0060040F" w:rsidRDefault="00922975" w:rsidP="00922975">
            <w:r w:rsidRPr="0060040F">
              <w:t>Camp Counselor</w:t>
            </w:r>
          </w:p>
        </w:tc>
        <w:tc>
          <w:tcPr>
            <w:tcW w:w="2824" w:type="dxa"/>
          </w:tcPr>
          <w:p w14:paraId="711DFD96" w14:textId="0BA98B50" w:rsidR="00922975" w:rsidRPr="0060040F" w:rsidRDefault="00922975" w:rsidP="00922975">
            <w:pPr>
              <w:pStyle w:val="NormalWeb"/>
              <w:spacing w:before="0" w:beforeAutospacing="0" w:after="0" w:afterAutospacing="0"/>
            </w:pPr>
            <w:r w:rsidRPr="0060040F">
              <w:t xml:space="preserve">Camp </w:t>
            </w:r>
            <w:r w:rsidR="00534842" w:rsidRPr="0060040F">
              <w:t>Oasis, Crohn’s and Colitis Camp</w:t>
            </w:r>
          </w:p>
        </w:tc>
      </w:tr>
    </w:tbl>
    <w:p w14:paraId="7892969F" w14:textId="77777777" w:rsidR="00534842" w:rsidRPr="0060040F" w:rsidRDefault="00534842" w:rsidP="00B4095F">
      <w:pPr>
        <w:outlineLvl w:val="0"/>
        <w:rPr>
          <w:b/>
          <w:bCs/>
          <w:u w:val="single"/>
        </w:rPr>
      </w:pPr>
    </w:p>
    <w:p w14:paraId="3BB78E1E" w14:textId="77777777" w:rsidR="00534842" w:rsidRPr="0060040F" w:rsidRDefault="00534842">
      <w:pPr>
        <w:spacing w:after="200" w:line="276" w:lineRule="auto"/>
        <w:rPr>
          <w:b/>
          <w:bCs/>
          <w:u w:val="single"/>
        </w:rPr>
      </w:pPr>
      <w:r w:rsidRPr="0060040F">
        <w:rPr>
          <w:b/>
          <w:bCs/>
          <w:u w:val="single"/>
        </w:rPr>
        <w:lastRenderedPageBreak/>
        <w:br w:type="page"/>
      </w:r>
    </w:p>
    <w:p w14:paraId="5B2BD153" w14:textId="2AA94B39" w:rsidR="00CB62DE" w:rsidRPr="0060040F" w:rsidRDefault="009A5057" w:rsidP="00B4095F">
      <w:pPr>
        <w:outlineLvl w:val="0"/>
      </w:pPr>
      <w:r w:rsidRPr="0060040F">
        <w:rPr>
          <w:b/>
          <w:bCs/>
          <w:u w:val="single"/>
        </w:rPr>
        <w:lastRenderedPageBreak/>
        <w:t>Bibliography</w:t>
      </w:r>
      <w:r w:rsidR="00CB62DE" w:rsidRPr="0060040F">
        <w:t xml:space="preserve"> </w:t>
      </w:r>
    </w:p>
    <w:p w14:paraId="3B0A38A4" w14:textId="77777777" w:rsidR="00B4095F" w:rsidRPr="0060040F" w:rsidRDefault="00B4095F" w:rsidP="00B4095F">
      <w:pPr>
        <w:outlineLvl w:val="0"/>
        <w:rPr>
          <w:i/>
          <w:iCs/>
          <w:u w:val="single"/>
        </w:rPr>
      </w:pPr>
    </w:p>
    <w:p w14:paraId="122BBD1A" w14:textId="77777777" w:rsidR="00CB62DE" w:rsidRPr="0060040F" w:rsidRDefault="00CB62DE" w:rsidP="00B4095F">
      <w:pPr>
        <w:pStyle w:val="NormalWeb"/>
        <w:tabs>
          <w:tab w:val="num" w:pos="1320"/>
        </w:tabs>
        <w:spacing w:before="0" w:beforeAutospacing="0" w:after="0" w:afterAutospacing="0"/>
        <w:rPr>
          <w:b/>
          <w:bCs/>
        </w:rPr>
      </w:pPr>
      <w:r w:rsidRPr="0060040F">
        <w:rPr>
          <w:b/>
          <w:bCs/>
        </w:rPr>
        <w:t>Peer</w:t>
      </w:r>
      <w:r w:rsidR="009A5057" w:rsidRPr="0060040F">
        <w:rPr>
          <w:b/>
          <w:bCs/>
        </w:rPr>
        <w:t>-</w:t>
      </w:r>
      <w:r w:rsidRPr="0060040F">
        <w:rPr>
          <w:b/>
          <w:bCs/>
        </w:rPr>
        <w:t xml:space="preserve">Reviewed Publications </w:t>
      </w:r>
    </w:p>
    <w:p w14:paraId="330259E6" w14:textId="77777777" w:rsidR="00C55D03" w:rsidRPr="0060040F" w:rsidRDefault="00C55D03" w:rsidP="00B4095F">
      <w:pPr>
        <w:ind w:left="120"/>
        <w:rPr>
          <w:u w:val="single"/>
        </w:rPr>
      </w:pPr>
    </w:p>
    <w:p w14:paraId="4A422A52" w14:textId="6B8A94E7" w:rsidR="00E43744" w:rsidRPr="0060040F" w:rsidRDefault="006A19F2" w:rsidP="00534842">
      <w:pPr>
        <w:rPr>
          <w:u w:val="single"/>
        </w:rPr>
      </w:pPr>
      <w:r w:rsidRPr="0060040F">
        <w:rPr>
          <w:u w:val="single"/>
        </w:rPr>
        <w:t xml:space="preserve">Original </w:t>
      </w:r>
      <w:r w:rsidR="00E43744" w:rsidRPr="0060040F">
        <w:rPr>
          <w:u w:val="single"/>
        </w:rPr>
        <w:t xml:space="preserve">Research </w:t>
      </w:r>
      <w:r w:rsidRPr="0060040F">
        <w:rPr>
          <w:u w:val="single"/>
        </w:rPr>
        <w:t>Articles</w:t>
      </w:r>
    </w:p>
    <w:p w14:paraId="675E5870" w14:textId="77777777" w:rsidR="00551CC2" w:rsidRPr="0060040F" w:rsidRDefault="00551CC2" w:rsidP="00B4095F">
      <w:pPr>
        <w:ind w:left="480"/>
        <w:rPr>
          <w:u w:val="single"/>
        </w:rPr>
      </w:pPr>
    </w:p>
    <w:tbl>
      <w:tblPr>
        <w:tblStyle w:val="TableGrid"/>
        <w:tblW w:w="0" w:type="auto"/>
        <w:tblInd w:w="22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0A0" w:firstRow="1" w:lastRow="0" w:firstColumn="1" w:lastColumn="0" w:noHBand="0" w:noVBand="0"/>
      </w:tblPr>
      <w:tblGrid>
        <w:gridCol w:w="322"/>
        <w:gridCol w:w="7659"/>
        <w:gridCol w:w="2009"/>
      </w:tblGrid>
      <w:tr w:rsidR="00B45E4B" w:rsidRPr="0060040F" w14:paraId="70FEA9C8" w14:textId="77777777" w:rsidTr="009965DB">
        <w:trPr>
          <w:gridAfter w:val="1"/>
          <w:wAfter w:w="8772" w:type="dxa"/>
        </w:trPr>
        <w:tc>
          <w:tcPr>
            <w:tcW w:w="702" w:type="dxa"/>
          </w:tcPr>
          <w:p w14:paraId="2973B9EC" w14:textId="77777777" w:rsidR="00591B3D" w:rsidRPr="0060040F" w:rsidRDefault="00591B3D" w:rsidP="00591B3D">
            <w:pPr>
              <w:numPr>
                <w:ilvl w:val="0"/>
                <w:numId w:val="4"/>
              </w:numPr>
              <w:ind w:left="360"/>
            </w:pPr>
          </w:p>
        </w:tc>
        <w:tc>
          <w:tcPr>
            <w:tcW w:w="9288" w:type="dxa"/>
          </w:tcPr>
          <w:p w14:paraId="6B22913E" w14:textId="36CEFD28" w:rsidR="00B62736" w:rsidRPr="0060040F" w:rsidRDefault="00591B3D" w:rsidP="00B62736">
            <w:pPr>
              <w:spacing w:before="100" w:beforeAutospacing="1" w:after="120"/>
            </w:pPr>
            <w:r w:rsidRPr="0060040F">
              <w:t xml:space="preserve">Drews BB, </w:t>
            </w:r>
            <w:r w:rsidRPr="0060040F">
              <w:rPr>
                <w:b/>
                <w:bCs/>
              </w:rPr>
              <w:t>Sanghavi</w:t>
            </w:r>
            <w:r w:rsidRPr="0060040F">
              <w:t xml:space="preserve"> </w:t>
            </w:r>
            <w:r w:rsidRPr="0060040F">
              <w:rPr>
                <w:b/>
              </w:rPr>
              <w:t>R</w:t>
            </w:r>
            <w:r w:rsidRPr="0060040F">
              <w:t>, Siegel JD, Metcalf P, Mittal NK.</w:t>
            </w:r>
          </w:p>
          <w:p w14:paraId="41E1755E" w14:textId="77777777" w:rsidR="00B62736" w:rsidRPr="0060040F" w:rsidRDefault="00301BA6" w:rsidP="00B62736">
            <w:pPr>
              <w:spacing w:before="100" w:beforeAutospacing="1" w:after="120"/>
              <w:rPr>
                <w:rStyle w:val="Hyperlink"/>
                <w:color w:val="auto"/>
              </w:rPr>
            </w:pPr>
            <w:hyperlink r:id="rId10" w:history="1">
              <w:r w:rsidR="00B62736" w:rsidRPr="0060040F">
                <w:rPr>
                  <w:rStyle w:val="Hyperlink"/>
                  <w:color w:val="auto"/>
                  <w:u w:val="none"/>
                </w:rPr>
                <w:t>Characteristics of catheter-related bloodstream infections in children with intestinal failure: implications for clinical management</w:t>
              </w:r>
              <w:r w:rsidR="00B62736" w:rsidRPr="0060040F">
                <w:rPr>
                  <w:rStyle w:val="Hyperlink"/>
                  <w:color w:val="auto"/>
                </w:rPr>
                <w:t>.</w:t>
              </w:r>
            </w:hyperlink>
          </w:p>
          <w:p w14:paraId="57B06887" w14:textId="10CDCA95" w:rsidR="00591B3D" w:rsidRPr="0060040F" w:rsidRDefault="00591B3D" w:rsidP="00B62736">
            <w:pPr>
              <w:spacing w:before="100" w:beforeAutospacing="1" w:after="120"/>
              <w:rPr>
                <w:rStyle w:val="id-label"/>
                <w:lang w:val="en"/>
              </w:rPr>
            </w:pPr>
            <w:r w:rsidRPr="0060040F">
              <w:t xml:space="preserve">  </w:t>
            </w:r>
            <w:r w:rsidRPr="0060040F">
              <w:rPr>
                <w:i/>
                <w:iCs/>
              </w:rPr>
              <w:t>Gastroenterol Nurs. 2009 Nov-Dec;32(6):385-90</w:t>
            </w:r>
            <w:r w:rsidRPr="0060040F">
              <w:t xml:space="preserve"> </w:t>
            </w:r>
          </w:p>
          <w:p w14:paraId="25A6DC0F" w14:textId="77777777" w:rsidR="00591B3D" w:rsidRPr="0060040F" w:rsidRDefault="00591B3D" w:rsidP="00591B3D">
            <w:pPr>
              <w:numPr>
                <w:ilvl w:val="0"/>
                <w:numId w:val="20"/>
              </w:numPr>
              <w:spacing w:before="100" w:beforeAutospacing="1" w:after="120"/>
              <w:ind w:left="0"/>
              <w:rPr>
                <w:lang w:val="en"/>
              </w:rPr>
            </w:pPr>
            <w:r w:rsidRPr="0060040F">
              <w:rPr>
                <w:rStyle w:val="id-label"/>
                <w:lang w:val="en"/>
              </w:rPr>
              <w:t xml:space="preserve">PMID: </w:t>
            </w:r>
            <w:r w:rsidRPr="0060040F">
              <w:rPr>
                <w:rStyle w:val="Strong"/>
                <w:lang w:val="en"/>
              </w:rPr>
              <w:t>20010229</w:t>
            </w:r>
            <w:r w:rsidRPr="0060040F">
              <w:rPr>
                <w:rStyle w:val="identifier"/>
                <w:lang w:val="en"/>
              </w:rPr>
              <w:t xml:space="preserve"> </w:t>
            </w:r>
          </w:p>
          <w:p w14:paraId="10824786" w14:textId="6EFAA6A7" w:rsidR="00591B3D" w:rsidRPr="0060040F" w:rsidRDefault="00591B3D" w:rsidP="00591B3D">
            <w:pPr>
              <w:numPr>
                <w:ilvl w:val="0"/>
                <w:numId w:val="20"/>
              </w:numPr>
              <w:spacing w:before="100" w:beforeAutospacing="1" w:after="120"/>
              <w:ind w:left="0"/>
              <w:rPr>
                <w:lang w:val="en"/>
              </w:rPr>
            </w:pPr>
            <w:r w:rsidRPr="0060040F">
              <w:rPr>
                <w:rStyle w:val="id-label"/>
                <w:lang w:val="en"/>
              </w:rPr>
              <w:t xml:space="preserve">DOI: </w:t>
            </w:r>
            <w:hyperlink r:id="rId11" w:tgtFrame="_blank" w:history="1">
              <w:r w:rsidRPr="0060040F">
                <w:rPr>
                  <w:rStyle w:val="Hyperlink"/>
                  <w:rFonts w:eastAsiaTheme="majorEastAsia"/>
                  <w:color w:val="auto"/>
                  <w:lang w:val="en"/>
                </w:rPr>
                <w:t xml:space="preserve">10.1097/SGA.0b013e3181c10747 </w:t>
              </w:r>
            </w:hyperlink>
          </w:p>
        </w:tc>
      </w:tr>
      <w:tr w:rsidR="00691B05" w:rsidRPr="0060040F" w14:paraId="19E741C4" w14:textId="77777777" w:rsidTr="009965DB">
        <w:trPr>
          <w:gridAfter w:val="1"/>
          <w:wAfter w:w="8772" w:type="dxa"/>
        </w:trPr>
        <w:tc>
          <w:tcPr>
            <w:tcW w:w="702" w:type="dxa"/>
          </w:tcPr>
          <w:p w14:paraId="74C45025" w14:textId="77777777" w:rsidR="00591B3D" w:rsidRPr="0060040F" w:rsidRDefault="00591B3D" w:rsidP="00591B3D">
            <w:pPr>
              <w:numPr>
                <w:ilvl w:val="0"/>
                <w:numId w:val="4"/>
              </w:numPr>
              <w:ind w:left="360"/>
            </w:pPr>
          </w:p>
        </w:tc>
        <w:tc>
          <w:tcPr>
            <w:tcW w:w="9288" w:type="dxa"/>
          </w:tcPr>
          <w:p w14:paraId="6F6721C4" w14:textId="77777777" w:rsidR="00B62736" w:rsidRPr="0060040F" w:rsidRDefault="00006AD6" w:rsidP="001E055E">
            <w:r w:rsidRPr="0060040F">
              <w:t xml:space="preserve">Cheng E, Fustin E, Klesse L, Chinnakotla S, </w:t>
            </w:r>
            <w:r w:rsidRPr="0060040F">
              <w:rPr>
                <w:b/>
              </w:rPr>
              <w:t>Sanghavi R</w:t>
            </w:r>
            <w:r w:rsidRPr="0060040F">
              <w:t>.</w:t>
            </w:r>
          </w:p>
          <w:p w14:paraId="2A438A43" w14:textId="62873DAF" w:rsidR="00006AD6" w:rsidRPr="0060040F" w:rsidRDefault="00B62736" w:rsidP="001E055E">
            <w:r w:rsidRPr="0060040F">
              <w:rPr>
                <w:bCs/>
              </w:rPr>
              <w:t xml:space="preserve">Post-transplant lymphoproliferative disorder resembling Wilms tumor. Diagnostic dilemma: Renal biopsy or nephrectomy?  </w:t>
            </w:r>
            <w:r w:rsidR="00006AD6" w:rsidRPr="0060040F">
              <w:t xml:space="preserve"> </w:t>
            </w:r>
          </w:p>
          <w:p w14:paraId="7C1BF8B0" w14:textId="77777777" w:rsidR="00591B3D" w:rsidRPr="0060040F" w:rsidRDefault="001E055E" w:rsidP="001E055E">
            <w:pPr>
              <w:rPr>
                <w:i/>
                <w:iCs/>
                <w:lang w:val="en"/>
              </w:rPr>
            </w:pPr>
            <w:r w:rsidRPr="0060040F">
              <w:rPr>
                <w:i/>
                <w:iCs/>
                <w:lang w:val="en"/>
              </w:rPr>
              <w:t>Pediatr Transplantation 2011: 15: E187–E191</w:t>
            </w:r>
          </w:p>
          <w:p w14:paraId="58207BA9" w14:textId="77777777" w:rsidR="00006AD6" w:rsidRPr="0060040F" w:rsidRDefault="00006AD6" w:rsidP="001E055E">
            <w:pPr>
              <w:rPr>
                <w:i/>
                <w:iCs/>
                <w:lang w:val="en"/>
              </w:rPr>
            </w:pPr>
          </w:p>
          <w:p w14:paraId="7134E8D2" w14:textId="77777777" w:rsidR="00006AD6" w:rsidRPr="0060040F" w:rsidRDefault="00301BA6" w:rsidP="00006AD6">
            <w:pPr>
              <w:rPr>
                <w:lang w:val="en"/>
              </w:rPr>
            </w:pPr>
            <w:hyperlink r:id="rId12" w:history="1">
              <w:r w:rsidR="00006AD6" w:rsidRPr="0060040F">
                <w:rPr>
                  <w:rStyle w:val="Hyperlink"/>
                  <w:rFonts w:eastAsiaTheme="majorEastAsia"/>
                  <w:color w:val="auto"/>
                  <w:lang w:val="en"/>
                </w:rPr>
                <w:t>https://doi.org/10.1111/j.1399-3046.2010.01371.x</w:t>
              </w:r>
            </w:hyperlink>
          </w:p>
          <w:p w14:paraId="15D4A5BF" w14:textId="77777777" w:rsidR="001E055E" w:rsidRPr="0060040F" w:rsidRDefault="001E055E" w:rsidP="00006AD6">
            <w:pPr>
              <w:ind w:left="720"/>
            </w:pPr>
          </w:p>
        </w:tc>
      </w:tr>
      <w:tr w:rsidR="00591B3D" w:rsidRPr="0060040F" w14:paraId="0DB726A7" w14:textId="77777777" w:rsidTr="009965DB">
        <w:trPr>
          <w:gridAfter w:val="1"/>
          <w:wAfter w:w="8772" w:type="dxa"/>
        </w:trPr>
        <w:tc>
          <w:tcPr>
            <w:tcW w:w="702" w:type="dxa"/>
          </w:tcPr>
          <w:p w14:paraId="57D2CA94" w14:textId="77777777" w:rsidR="00591B3D" w:rsidRPr="0060040F" w:rsidRDefault="00591B3D" w:rsidP="00591B3D">
            <w:pPr>
              <w:numPr>
                <w:ilvl w:val="0"/>
                <w:numId w:val="4"/>
              </w:numPr>
              <w:ind w:left="360"/>
            </w:pPr>
          </w:p>
        </w:tc>
        <w:tc>
          <w:tcPr>
            <w:tcW w:w="9288" w:type="dxa"/>
          </w:tcPr>
          <w:p w14:paraId="2EAEDA5D" w14:textId="51614143" w:rsidR="00B0717C" w:rsidRPr="0060040F" w:rsidRDefault="00B0717C" w:rsidP="00591B3D">
            <w:r w:rsidRPr="0060040F">
              <w:t>Ulualp S, Brown A</w:t>
            </w:r>
            <w:r w:rsidRPr="0060040F">
              <w:rPr>
                <w:b/>
              </w:rPr>
              <w:t>, Sanghavi R</w:t>
            </w:r>
            <w:r w:rsidRPr="0060040F">
              <w:t>, Rivera-Sanchez Y</w:t>
            </w:r>
          </w:p>
          <w:p w14:paraId="1B118EF8" w14:textId="77777777" w:rsidR="00B0717C" w:rsidRPr="0060040F" w:rsidRDefault="00B0717C" w:rsidP="00591B3D"/>
          <w:p w14:paraId="4CB26974" w14:textId="26EEB552" w:rsidR="00006AD6" w:rsidRPr="0060040F" w:rsidRDefault="00591B3D" w:rsidP="00591B3D">
            <w:r w:rsidRPr="0060040F">
              <w:t>Assessment of Laryngopharyngeal sensation in Children with dysphagia.</w:t>
            </w:r>
            <w:r w:rsidR="00006AD6" w:rsidRPr="0060040F">
              <w:t xml:space="preserve"> </w:t>
            </w:r>
          </w:p>
          <w:p w14:paraId="7384713C" w14:textId="77777777" w:rsidR="00591B3D" w:rsidRPr="0060040F" w:rsidRDefault="00591B3D" w:rsidP="00591B3D">
            <w:r w:rsidRPr="0060040F">
              <w:rPr>
                <w:i/>
                <w:iCs/>
              </w:rPr>
              <w:t xml:space="preserve"> Laryngoscope</w:t>
            </w:r>
            <w:r w:rsidRPr="0060040F">
              <w:rPr>
                <w:i/>
                <w:iCs/>
                <w:u w:val="single"/>
              </w:rPr>
              <w:t>.</w:t>
            </w:r>
            <w:r w:rsidRPr="0060040F">
              <w:rPr>
                <w:i/>
                <w:iCs/>
              </w:rPr>
              <w:t xml:space="preserve"> 2013 Sep;123(9):2291-5</w:t>
            </w:r>
            <w:r w:rsidRPr="0060040F">
              <w:t xml:space="preserve">. </w:t>
            </w:r>
          </w:p>
          <w:p w14:paraId="3AF912CB" w14:textId="77777777" w:rsidR="00006AD6" w:rsidRPr="0060040F" w:rsidRDefault="00006AD6" w:rsidP="00006AD6">
            <w:pPr>
              <w:numPr>
                <w:ilvl w:val="0"/>
                <w:numId w:val="21"/>
              </w:numPr>
              <w:spacing w:before="100" w:beforeAutospacing="1" w:after="120"/>
              <w:ind w:left="0"/>
              <w:rPr>
                <w:lang w:val="en"/>
              </w:rPr>
            </w:pPr>
            <w:r w:rsidRPr="0060040F">
              <w:rPr>
                <w:rStyle w:val="id-label"/>
                <w:lang w:val="en"/>
              </w:rPr>
              <w:t xml:space="preserve">PMID: </w:t>
            </w:r>
            <w:r w:rsidRPr="0060040F">
              <w:rPr>
                <w:rStyle w:val="Strong"/>
                <w:lang w:val="en"/>
              </w:rPr>
              <w:t>23564272</w:t>
            </w:r>
            <w:r w:rsidRPr="0060040F">
              <w:rPr>
                <w:rStyle w:val="identifier"/>
                <w:lang w:val="en"/>
              </w:rPr>
              <w:t xml:space="preserve"> </w:t>
            </w:r>
          </w:p>
          <w:p w14:paraId="63E97194" w14:textId="31203A83" w:rsidR="00591B3D" w:rsidRPr="0060040F" w:rsidRDefault="00006AD6" w:rsidP="00591B3D">
            <w:pPr>
              <w:numPr>
                <w:ilvl w:val="0"/>
                <w:numId w:val="21"/>
              </w:numPr>
              <w:spacing w:before="100" w:beforeAutospacing="1" w:after="120"/>
              <w:ind w:left="0"/>
              <w:rPr>
                <w:lang w:val="en"/>
              </w:rPr>
            </w:pPr>
            <w:r w:rsidRPr="0060040F">
              <w:rPr>
                <w:rStyle w:val="id-label"/>
                <w:lang w:val="en"/>
              </w:rPr>
              <w:t xml:space="preserve">DOI: </w:t>
            </w:r>
            <w:hyperlink r:id="rId13" w:tgtFrame="_blank" w:history="1">
              <w:r w:rsidRPr="0060040F">
                <w:rPr>
                  <w:rStyle w:val="Hyperlink"/>
                  <w:rFonts w:eastAsiaTheme="majorEastAsia"/>
                  <w:color w:val="auto"/>
                  <w:lang w:val="en"/>
                </w:rPr>
                <w:t xml:space="preserve">10.1002/lary.24024 </w:t>
              </w:r>
            </w:hyperlink>
          </w:p>
        </w:tc>
      </w:tr>
      <w:tr w:rsidR="00691B05" w:rsidRPr="0060040F" w14:paraId="4226507F" w14:textId="77777777" w:rsidTr="009965DB">
        <w:trPr>
          <w:gridAfter w:val="1"/>
          <w:wAfter w:w="8772" w:type="dxa"/>
        </w:trPr>
        <w:tc>
          <w:tcPr>
            <w:tcW w:w="702" w:type="dxa"/>
          </w:tcPr>
          <w:p w14:paraId="46529DCC" w14:textId="77777777" w:rsidR="00591B3D" w:rsidRPr="0060040F" w:rsidRDefault="00591B3D" w:rsidP="00591B3D">
            <w:pPr>
              <w:numPr>
                <w:ilvl w:val="0"/>
                <w:numId w:val="4"/>
              </w:numPr>
              <w:ind w:left="360"/>
            </w:pPr>
          </w:p>
        </w:tc>
        <w:tc>
          <w:tcPr>
            <w:tcW w:w="9288" w:type="dxa"/>
          </w:tcPr>
          <w:p w14:paraId="4C326B60" w14:textId="454E2228" w:rsidR="00B0717C" w:rsidRPr="0060040F" w:rsidRDefault="00B0717C" w:rsidP="00591B3D">
            <w:pPr>
              <w:pStyle w:val="PlainText"/>
              <w:rPr>
                <w:rFonts w:ascii="Times New Roman" w:hAnsi="Times New Roman"/>
                <w:sz w:val="24"/>
                <w:szCs w:val="24"/>
              </w:rPr>
            </w:pPr>
            <w:r w:rsidRPr="0060040F">
              <w:rPr>
                <w:rFonts w:ascii="Times New Roman" w:hAnsi="Times New Roman"/>
                <w:sz w:val="24"/>
                <w:szCs w:val="24"/>
              </w:rPr>
              <w:t xml:space="preserve">Kovacic K, Sood MR, Mugie S, Di Lorenzo C, Nurko S, Heinz N, Ponnambalam A, Beesley C, </w:t>
            </w:r>
            <w:r w:rsidRPr="0060040F">
              <w:rPr>
                <w:rFonts w:ascii="Times New Roman" w:hAnsi="Times New Roman"/>
                <w:b/>
                <w:sz w:val="24"/>
                <w:szCs w:val="24"/>
              </w:rPr>
              <w:t>Sanghavi R</w:t>
            </w:r>
            <w:r w:rsidRPr="0060040F">
              <w:rPr>
                <w:rFonts w:ascii="Times New Roman" w:hAnsi="Times New Roman"/>
                <w:sz w:val="24"/>
                <w:szCs w:val="24"/>
              </w:rPr>
              <w:t xml:space="preserve"> and Silverman A</w:t>
            </w:r>
          </w:p>
          <w:p w14:paraId="6A7C7FBC" w14:textId="14F31327" w:rsidR="00691B05" w:rsidRPr="0060040F" w:rsidRDefault="00591B3D" w:rsidP="00591B3D">
            <w:pPr>
              <w:pStyle w:val="PlainText"/>
              <w:rPr>
                <w:rFonts w:ascii="Times New Roman" w:hAnsi="Times New Roman"/>
                <w:sz w:val="24"/>
                <w:szCs w:val="24"/>
              </w:rPr>
            </w:pPr>
            <w:r w:rsidRPr="0060040F">
              <w:rPr>
                <w:rFonts w:ascii="Times New Roman" w:hAnsi="Times New Roman"/>
                <w:sz w:val="24"/>
                <w:szCs w:val="24"/>
              </w:rPr>
              <w:t>A Multicenter Study on Childhood Constipation and Fecal Incontinence: Effects on Quality of Life</w:t>
            </w:r>
            <w:r w:rsidR="00691B05" w:rsidRPr="0060040F">
              <w:rPr>
                <w:rFonts w:ascii="Times New Roman" w:hAnsi="Times New Roman"/>
                <w:sz w:val="24"/>
                <w:szCs w:val="24"/>
              </w:rPr>
              <w:t>.</w:t>
            </w:r>
          </w:p>
          <w:p w14:paraId="453D4D54" w14:textId="77777777" w:rsidR="00591B3D" w:rsidRPr="0060040F" w:rsidRDefault="00691B05" w:rsidP="00691B05">
            <w:pPr>
              <w:pStyle w:val="PlainText"/>
              <w:rPr>
                <w:rStyle w:val="cit"/>
                <w:rFonts w:ascii="Times New Roman" w:hAnsi="Times New Roman"/>
                <w:i/>
                <w:iCs/>
                <w:sz w:val="24"/>
                <w:szCs w:val="24"/>
                <w:lang w:val="en"/>
              </w:rPr>
            </w:pPr>
            <w:r w:rsidRPr="0060040F">
              <w:rPr>
                <w:rFonts w:ascii="Times New Roman" w:hAnsi="Times New Roman"/>
                <w:i/>
                <w:iCs/>
                <w:sz w:val="24"/>
                <w:szCs w:val="24"/>
              </w:rPr>
              <w:t>J</w:t>
            </w:r>
            <w:r w:rsidR="002D7C54" w:rsidRPr="0060040F">
              <w:rPr>
                <w:rFonts w:ascii="Times New Roman" w:hAnsi="Times New Roman"/>
                <w:i/>
                <w:iCs/>
                <w:sz w:val="24"/>
                <w:szCs w:val="24"/>
              </w:rPr>
              <w:t>ournal of</w:t>
            </w:r>
            <w:r w:rsidRPr="0060040F">
              <w:rPr>
                <w:rFonts w:ascii="Times New Roman" w:hAnsi="Times New Roman"/>
                <w:i/>
                <w:iCs/>
                <w:sz w:val="24"/>
                <w:szCs w:val="24"/>
              </w:rPr>
              <w:t xml:space="preserve"> Pediatr</w:t>
            </w:r>
            <w:r w:rsidR="002D7C54" w:rsidRPr="0060040F">
              <w:rPr>
                <w:rFonts w:ascii="Times New Roman" w:hAnsi="Times New Roman"/>
                <w:i/>
                <w:iCs/>
                <w:sz w:val="24"/>
                <w:szCs w:val="24"/>
              </w:rPr>
              <w:t>ics</w:t>
            </w:r>
            <w:r w:rsidR="00591B3D" w:rsidRPr="0060040F">
              <w:rPr>
                <w:rFonts w:ascii="Times New Roman" w:hAnsi="Times New Roman"/>
                <w:i/>
                <w:iCs/>
                <w:sz w:val="24"/>
                <w:szCs w:val="24"/>
              </w:rPr>
              <w:t xml:space="preserve">. </w:t>
            </w:r>
            <w:r w:rsidRPr="0060040F">
              <w:rPr>
                <w:rStyle w:val="cit"/>
                <w:rFonts w:ascii="Times New Roman" w:hAnsi="Times New Roman"/>
                <w:i/>
                <w:iCs/>
                <w:sz w:val="24"/>
                <w:szCs w:val="24"/>
                <w:lang w:val="en"/>
              </w:rPr>
              <w:t>2015 Jun;166(6):1482-7</w:t>
            </w:r>
          </w:p>
          <w:p w14:paraId="5BCC56EC" w14:textId="77777777" w:rsidR="00691B05" w:rsidRPr="0060040F" w:rsidRDefault="00691B05" w:rsidP="00691B05">
            <w:pPr>
              <w:numPr>
                <w:ilvl w:val="0"/>
                <w:numId w:val="22"/>
              </w:numPr>
              <w:spacing w:before="100" w:beforeAutospacing="1" w:after="120"/>
              <w:ind w:left="0"/>
              <w:rPr>
                <w:lang w:val="en"/>
              </w:rPr>
            </w:pPr>
            <w:r w:rsidRPr="0060040F">
              <w:rPr>
                <w:rStyle w:val="id-label"/>
                <w:lang w:val="en"/>
              </w:rPr>
              <w:t xml:space="preserve">PMID: </w:t>
            </w:r>
            <w:r w:rsidRPr="0060040F">
              <w:rPr>
                <w:rStyle w:val="Strong"/>
                <w:lang w:val="en"/>
              </w:rPr>
              <w:t>26008173</w:t>
            </w:r>
            <w:r w:rsidRPr="0060040F">
              <w:rPr>
                <w:rStyle w:val="identifier"/>
                <w:lang w:val="en"/>
              </w:rPr>
              <w:t xml:space="preserve"> </w:t>
            </w:r>
          </w:p>
          <w:p w14:paraId="3D56B338" w14:textId="5BA0849A" w:rsidR="00691B05" w:rsidRPr="0060040F" w:rsidRDefault="00691B05" w:rsidP="00691B05">
            <w:pPr>
              <w:numPr>
                <w:ilvl w:val="0"/>
                <w:numId w:val="22"/>
              </w:numPr>
              <w:spacing w:before="100" w:beforeAutospacing="1" w:after="120"/>
              <w:ind w:left="0"/>
              <w:rPr>
                <w:rStyle w:val="Strong"/>
                <w:b w:val="0"/>
                <w:bCs w:val="0"/>
                <w:lang w:val="en"/>
              </w:rPr>
            </w:pPr>
            <w:r w:rsidRPr="0060040F">
              <w:rPr>
                <w:rStyle w:val="id-label"/>
                <w:lang w:val="en"/>
              </w:rPr>
              <w:t xml:space="preserve">DOI: </w:t>
            </w:r>
            <w:hyperlink r:id="rId14" w:tgtFrame="_blank" w:history="1">
              <w:r w:rsidRPr="0060040F">
                <w:rPr>
                  <w:rStyle w:val="Hyperlink"/>
                  <w:rFonts w:eastAsiaTheme="majorEastAsia"/>
                  <w:color w:val="auto"/>
                  <w:lang w:val="en"/>
                </w:rPr>
                <w:t xml:space="preserve">10.1016/j.jpeds.2015.03.016 </w:t>
              </w:r>
            </w:hyperlink>
          </w:p>
        </w:tc>
      </w:tr>
      <w:tr w:rsidR="00591B3D" w:rsidRPr="0060040F" w14:paraId="7B2C5AA6" w14:textId="77777777" w:rsidTr="009965DB">
        <w:trPr>
          <w:gridAfter w:val="1"/>
          <w:wAfter w:w="8772" w:type="dxa"/>
        </w:trPr>
        <w:tc>
          <w:tcPr>
            <w:tcW w:w="702" w:type="dxa"/>
          </w:tcPr>
          <w:p w14:paraId="52EAFA38" w14:textId="77777777" w:rsidR="00591B3D" w:rsidRPr="0060040F" w:rsidRDefault="00591B3D" w:rsidP="00591B3D">
            <w:pPr>
              <w:numPr>
                <w:ilvl w:val="0"/>
                <w:numId w:val="4"/>
              </w:numPr>
              <w:ind w:left="360"/>
            </w:pPr>
          </w:p>
        </w:tc>
        <w:tc>
          <w:tcPr>
            <w:tcW w:w="9288" w:type="dxa"/>
          </w:tcPr>
          <w:p w14:paraId="05AA03D0" w14:textId="6660E434" w:rsidR="00B0717C" w:rsidRPr="0060040F" w:rsidRDefault="00B0717C" w:rsidP="00591B3D">
            <w:pPr>
              <w:spacing w:before="120" w:after="120"/>
              <w:rPr>
                <w:rStyle w:val="Strong"/>
                <w:rFonts w:eastAsiaTheme="majorEastAsia"/>
                <w:b w:val="0"/>
                <w:bCs w:val="0"/>
              </w:rPr>
            </w:pPr>
            <w:r w:rsidRPr="0060040F">
              <w:rPr>
                <w:rStyle w:val="br"/>
              </w:rPr>
              <w:t xml:space="preserve">Silverman AH, Berlin KS, Di Lorenzo C, Nurko S, Kamody RC, Ponnambalam A, Mugie S, Gorges C, </w:t>
            </w:r>
            <w:r w:rsidRPr="0060040F">
              <w:rPr>
                <w:rStyle w:val="br"/>
                <w:b/>
              </w:rPr>
              <w:t>Sanghavi R</w:t>
            </w:r>
            <w:r w:rsidRPr="0060040F">
              <w:rPr>
                <w:rStyle w:val="br"/>
              </w:rPr>
              <w:t>, Sood MR</w:t>
            </w:r>
          </w:p>
          <w:p w14:paraId="1B8E0745" w14:textId="0B9AAAC0" w:rsidR="00691B05" w:rsidRPr="0060040F" w:rsidRDefault="00591B3D" w:rsidP="00591B3D">
            <w:pPr>
              <w:spacing w:before="120" w:after="120"/>
              <w:rPr>
                <w:rStyle w:val="br"/>
              </w:rPr>
            </w:pPr>
            <w:r w:rsidRPr="0060040F">
              <w:rPr>
                <w:rStyle w:val="Strong"/>
                <w:rFonts w:eastAsiaTheme="majorEastAsia"/>
                <w:b w:val="0"/>
                <w:bCs w:val="0"/>
              </w:rPr>
              <w:t>Measuring Health-Related Quality of Life with the Parental Opinions of Pediatric Constipation Questionnaire</w:t>
            </w:r>
          </w:p>
          <w:p w14:paraId="32B99C23" w14:textId="77777777" w:rsidR="00591B3D" w:rsidRPr="0060040F" w:rsidRDefault="00591B3D" w:rsidP="00591B3D">
            <w:pPr>
              <w:spacing w:before="120" w:after="120"/>
              <w:rPr>
                <w:i/>
                <w:iCs/>
                <w:lang w:val="en"/>
              </w:rPr>
            </w:pPr>
            <w:r w:rsidRPr="0060040F">
              <w:rPr>
                <w:rStyle w:val="br"/>
              </w:rPr>
              <w:t xml:space="preserve"> </w:t>
            </w:r>
            <w:r w:rsidR="00691B05" w:rsidRPr="0060040F">
              <w:rPr>
                <w:i/>
                <w:iCs/>
                <w:lang w:val="en"/>
              </w:rPr>
              <w:t>Journal of Pediatric Psychology. 2015 Sep;40(8):814-824</w:t>
            </w:r>
          </w:p>
          <w:p w14:paraId="15A7BBCA" w14:textId="77777777" w:rsidR="002D7C54" w:rsidRPr="0060040F" w:rsidRDefault="002D7C54" w:rsidP="00591B3D">
            <w:pPr>
              <w:spacing w:before="120" w:after="120"/>
              <w:rPr>
                <w:i/>
                <w:iCs/>
                <w:lang w:val="en"/>
              </w:rPr>
            </w:pPr>
            <w:r w:rsidRPr="0060040F">
              <w:rPr>
                <w:rStyle w:val="metadata--pmid"/>
                <w:lang w:val="en"/>
              </w:rPr>
              <w:t>PMID: 25840448 </w:t>
            </w:r>
          </w:p>
          <w:p w14:paraId="386E5129" w14:textId="0076D090" w:rsidR="00591B3D" w:rsidRPr="0060040F" w:rsidRDefault="00691B05" w:rsidP="00534842">
            <w:pPr>
              <w:spacing w:before="120" w:after="120"/>
              <w:rPr>
                <w:rStyle w:val="Strong"/>
                <w:b w:val="0"/>
                <w:bCs w:val="0"/>
              </w:rPr>
            </w:pPr>
            <w:r w:rsidRPr="0060040F">
              <w:rPr>
                <w:rStyle w:val="metadata--doi"/>
                <w:lang w:val="en"/>
              </w:rPr>
              <w:t xml:space="preserve">DOI: </w:t>
            </w:r>
            <w:hyperlink r:id="rId15" w:tgtFrame="_blank" w:history="1">
              <w:r w:rsidRPr="0060040F">
                <w:rPr>
                  <w:rStyle w:val="metadata--doi"/>
                  <w:lang w:val="en"/>
                </w:rPr>
                <w:t>10.1093/jpepsy/jsv028</w:t>
              </w:r>
            </w:hyperlink>
            <w:r w:rsidR="002D7C54" w:rsidRPr="0060040F">
              <w:rPr>
                <w:rStyle w:val="metadata--doi"/>
                <w:lang w:val="en"/>
              </w:rPr>
              <w:t xml:space="preserve"> </w:t>
            </w:r>
            <w:r w:rsidRPr="0060040F">
              <w:rPr>
                <w:rStyle w:val="metadata--doi"/>
                <w:lang w:val="en"/>
              </w:rPr>
              <w:t> </w:t>
            </w:r>
          </w:p>
        </w:tc>
      </w:tr>
      <w:tr w:rsidR="00691B05" w:rsidRPr="0060040F" w14:paraId="742D35AD" w14:textId="77777777" w:rsidTr="009965DB">
        <w:trPr>
          <w:gridAfter w:val="1"/>
          <w:wAfter w:w="8772" w:type="dxa"/>
        </w:trPr>
        <w:tc>
          <w:tcPr>
            <w:tcW w:w="702" w:type="dxa"/>
          </w:tcPr>
          <w:p w14:paraId="6F9E7A74" w14:textId="77777777" w:rsidR="00591B3D" w:rsidRPr="0060040F" w:rsidRDefault="00591B3D" w:rsidP="00591B3D">
            <w:pPr>
              <w:numPr>
                <w:ilvl w:val="0"/>
                <w:numId w:val="4"/>
              </w:numPr>
              <w:ind w:left="360"/>
            </w:pPr>
          </w:p>
        </w:tc>
        <w:tc>
          <w:tcPr>
            <w:tcW w:w="9288" w:type="dxa"/>
          </w:tcPr>
          <w:p w14:paraId="023EAE88" w14:textId="3B224E6A" w:rsidR="00B0717C" w:rsidRPr="0060040F" w:rsidRDefault="00B0717C" w:rsidP="00591B3D">
            <w:pPr>
              <w:shd w:val="clear" w:color="auto" w:fill="FFFFFF"/>
              <w:rPr>
                <w:rStyle w:val="Strong"/>
                <w:rFonts w:eastAsiaTheme="majorEastAsia"/>
                <w:b w:val="0"/>
                <w:bCs w:val="0"/>
              </w:rPr>
            </w:pPr>
            <w:r w:rsidRPr="0060040F">
              <w:rPr>
                <w:rStyle w:val="br"/>
              </w:rPr>
              <w:t xml:space="preserve">Klages KL, Berlin KS, Silverman AH, Mugie S, Di Lorenzo C, Nurko S, Ponnambalam A, </w:t>
            </w:r>
            <w:r w:rsidRPr="0060040F">
              <w:rPr>
                <w:rStyle w:val="br"/>
                <w:b/>
              </w:rPr>
              <w:t>Sanghavi R</w:t>
            </w:r>
            <w:r w:rsidRPr="0060040F">
              <w:rPr>
                <w:rStyle w:val="br"/>
              </w:rPr>
              <w:t>, Sood MR</w:t>
            </w:r>
          </w:p>
          <w:p w14:paraId="2DCCA090" w14:textId="511A8A76" w:rsidR="002D7C54" w:rsidRPr="0060040F" w:rsidRDefault="00591B3D" w:rsidP="00591B3D">
            <w:pPr>
              <w:shd w:val="clear" w:color="auto" w:fill="FFFFFF"/>
              <w:rPr>
                <w:rStyle w:val="br"/>
              </w:rPr>
            </w:pPr>
            <w:r w:rsidRPr="0060040F">
              <w:rPr>
                <w:rStyle w:val="Strong"/>
                <w:rFonts w:eastAsiaTheme="majorEastAsia"/>
                <w:b w:val="0"/>
                <w:bCs w:val="0"/>
              </w:rPr>
              <w:t xml:space="preserve">Empirically Derived Patterns of Pain, Stooling, and Incontinence and Their Relations to Health-Related Quality of Life Among Youth with Chronic Constipation. </w:t>
            </w:r>
            <w:r w:rsidRPr="0060040F">
              <w:rPr>
                <w:rStyle w:val="Strong"/>
              </w:rPr>
              <w:t xml:space="preserve"> </w:t>
            </w:r>
          </w:p>
          <w:p w14:paraId="1E3887DC" w14:textId="77777777" w:rsidR="00591B3D" w:rsidRPr="0060040F" w:rsidRDefault="00591B3D" w:rsidP="00591B3D">
            <w:pPr>
              <w:shd w:val="clear" w:color="auto" w:fill="FFFFFF"/>
              <w:rPr>
                <w:lang w:val="en"/>
              </w:rPr>
            </w:pPr>
            <w:r w:rsidRPr="0060040F">
              <w:rPr>
                <w:i/>
                <w:iCs/>
                <w:lang w:val="en"/>
              </w:rPr>
              <w:t>Journal of Pediatric Psychology</w:t>
            </w:r>
            <w:r w:rsidRPr="0060040F">
              <w:rPr>
                <w:lang w:val="en"/>
              </w:rPr>
              <w:t>,</w:t>
            </w:r>
            <w:r w:rsidRPr="0060040F">
              <w:rPr>
                <w:i/>
                <w:iCs/>
                <w:lang w:val="en"/>
              </w:rPr>
              <w:t xml:space="preserve"> </w:t>
            </w:r>
            <w:r w:rsidR="00894607" w:rsidRPr="0060040F">
              <w:rPr>
                <w:i/>
                <w:iCs/>
                <w:lang w:val="en"/>
              </w:rPr>
              <w:t>2017 Apr ;40(3):</w:t>
            </w:r>
            <w:r w:rsidRPr="0060040F">
              <w:rPr>
                <w:i/>
                <w:iCs/>
                <w:lang w:val="en"/>
              </w:rPr>
              <w:t xml:space="preserve"> 325–334</w:t>
            </w:r>
          </w:p>
          <w:p w14:paraId="79C0CAB3" w14:textId="77777777" w:rsidR="00591B3D" w:rsidRPr="0060040F" w:rsidRDefault="00301BA6" w:rsidP="00591B3D">
            <w:pPr>
              <w:pStyle w:val="Heading2"/>
              <w:spacing w:before="200"/>
              <w:outlineLvl w:val="1"/>
              <w:rPr>
                <w:rFonts w:ascii="Times New Roman" w:hAnsi="Times New Roman" w:cs="Times New Roman"/>
                <w:color w:val="auto"/>
                <w:sz w:val="24"/>
                <w:szCs w:val="24"/>
              </w:rPr>
            </w:pPr>
            <w:hyperlink r:id="rId16" w:history="1">
              <w:r w:rsidR="002D7C54" w:rsidRPr="0060040F">
                <w:rPr>
                  <w:rStyle w:val="Hyperlink"/>
                  <w:color w:val="auto"/>
                  <w:sz w:val="24"/>
                  <w:szCs w:val="24"/>
                  <w:lang w:val="en"/>
                </w:rPr>
                <w:t>https://doi.org/10.1093/jpepsy/jsw068</w:t>
              </w:r>
            </w:hyperlink>
          </w:p>
        </w:tc>
      </w:tr>
      <w:tr w:rsidR="00691B05" w:rsidRPr="0060040F" w14:paraId="6B6BD0D8" w14:textId="77777777" w:rsidTr="009965DB">
        <w:trPr>
          <w:gridAfter w:val="1"/>
          <w:wAfter w:w="8772" w:type="dxa"/>
        </w:trPr>
        <w:tc>
          <w:tcPr>
            <w:tcW w:w="702" w:type="dxa"/>
          </w:tcPr>
          <w:p w14:paraId="05712969" w14:textId="77777777" w:rsidR="00591B3D" w:rsidRPr="0060040F" w:rsidRDefault="00591B3D" w:rsidP="00591B3D">
            <w:pPr>
              <w:numPr>
                <w:ilvl w:val="0"/>
                <w:numId w:val="4"/>
              </w:numPr>
              <w:ind w:left="360"/>
            </w:pPr>
          </w:p>
        </w:tc>
        <w:tc>
          <w:tcPr>
            <w:tcW w:w="9288" w:type="dxa"/>
          </w:tcPr>
          <w:p w14:paraId="1E43C29E" w14:textId="288DDC3A" w:rsidR="00B0717C" w:rsidRPr="0060040F" w:rsidRDefault="00B0717C" w:rsidP="00591B3D">
            <w:pPr>
              <w:pStyle w:val="Heading2"/>
              <w:spacing w:before="200"/>
              <w:outlineLvl w:val="1"/>
              <w:rPr>
                <w:rFonts w:ascii="Times New Roman" w:hAnsi="Times New Roman" w:cs="Times New Roman"/>
                <w:color w:val="auto"/>
                <w:sz w:val="24"/>
                <w:szCs w:val="24"/>
              </w:rPr>
            </w:pPr>
            <w:r w:rsidRPr="0060040F">
              <w:rPr>
                <w:rFonts w:ascii="Times New Roman" w:hAnsi="Times New Roman" w:cs="Times New Roman"/>
                <w:b/>
                <w:color w:val="auto"/>
                <w:sz w:val="24"/>
                <w:szCs w:val="24"/>
              </w:rPr>
              <w:t>Sanghavi, R</w:t>
            </w:r>
            <w:r w:rsidRPr="0060040F">
              <w:rPr>
                <w:rFonts w:ascii="Times New Roman" w:hAnsi="Times New Roman" w:cs="Times New Roman"/>
                <w:color w:val="auto"/>
                <w:sz w:val="24"/>
                <w:szCs w:val="24"/>
              </w:rPr>
              <w:t>.; Centeno, Ricardo M; Barth, B</w:t>
            </w:r>
          </w:p>
          <w:p w14:paraId="614E427C" w14:textId="34543A0D" w:rsidR="002D7C54" w:rsidRPr="0060040F" w:rsidRDefault="00591B3D" w:rsidP="00591B3D">
            <w:pPr>
              <w:pStyle w:val="Heading2"/>
              <w:spacing w:before="200"/>
              <w:outlineLvl w:val="1"/>
              <w:rPr>
                <w:rFonts w:ascii="Times New Roman" w:hAnsi="Times New Roman" w:cs="Times New Roman"/>
                <w:color w:val="auto"/>
                <w:sz w:val="24"/>
                <w:szCs w:val="24"/>
              </w:rPr>
            </w:pPr>
            <w:r w:rsidRPr="0060040F">
              <w:rPr>
                <w:rFonts w:ascii="Times New Roman" w:hAnsi="Times New Roman" w:cs="Times New Roman"/>
                <w:color w:val="auto"/>
                <w:sz w:val="24"/>
                <w:szCs w:val="24"/>
              </w:rPr>
              <w:t xml:space="preserve">Single Balloon–assisted Colonoscopy for Placement of Colonic Manometry Catheters: Initial Experience in Children </w:t>
            </w:r>
          </w:p>
          <w:p w14:paraId="125988BC" w14:textId="77777777" w:rsidR="00591B3D" w:rsidRPr="0060040F" w:rsidRDefault="00591B3D" w:rsidP="00591B3D">
            <w:pPr>
              <w:pStyle w:val="Heading2"/>
              <w:spacing w:before="200"/>
              <w:outlineLvl w:val="1"/>
              <w:rPr>
                <w:rFonts w:ascii="Times New Roman" w:hAnsi="Times New Roman" w:cs="Times New Roman"/>
                <w:i/>
                <w:iCs/>
                <w:color w:val="auto"/>
                <w:sz w:val="24"/>
                <w:szCs w:val="24"/>
              </w:rPr>
            </w:pPr>
            <w:r w:rsidRPr="0060040F">
              <w:rPr>
                <w:rFonts w:ascii="Times New Roman" w:hAnsi="Times New Roman" w:cs="Times New Roman"/>
                <w:i/>
                <w:iCs/>
                <w:color w:val="auto"/>
                <w:sz w:val="24"/>
                <w:szCs w:val="24"/>
              </w:rPr>
              <w:t>J of Pediatr Gastroenterol</w:t>
            </w:r>
            <w:r w:rsidR="002D7C54" w:rsidRPr="0060040F">
              <w:rPr>
                <w:rFonts w:ascii="Times New Roman" w:hAnsi="Times New Roman" w:cs="Times New Roman"/>
                <w:i/>
                <w:iCs/>
                <w:color w:val="auto"/>
                <w:sz w:val="24"/>
                <w:szCs w:val="24"/>
              </w:rPr>
              <w:t xml:space="preserve"> </w:t>
            </w:r>
            <w:r w:rsidRPr="0060040F">
              <w:rPr>
                <w:rFonts w:ascii="Times New Roman" w:hAnsi="Times New Roman" w:cs="Times New Roman"/>
                <w:i/>
                <w:iCs/>
                <w:color w:val="auto"/>
                <w:sz w:val="24"/>
                <w:szCs w:val="24"/>
              </w:rPr>
              <w:t xml:space="preserve">Nutr Volume 67(2), August 2018, p 194–197 </w:t>
            </w:r>
          </w:p>
          <w:p w14:paraId="0FDF472D" w14:textId="77777777" w:rsidR="002D7C54" w:rsidRPr="0060040F" w:rsidRDefault="00591B3D" w:rsidP="00591B3D">
            <w:pPr>
              <w:pStyle w:val="Heading2"/>
              <w:spacing w:before="200"/>
              <w:outlineLvl w:val="1"/>
              <w:rPr>
                <w:rStyle w:val="identifier"/>
                <w:rFonts w:ascii="Times New Roman" w:hAnsi="Times New Roman" w:cs="Times New Roman"/>
                <w:color w:val="auto"/>
                <w:sz w:val="24"/>
                <w:szCs w:val="24"/>
                <w:lang w:val="en"/>
              </w:rPr>
            </w:pPr>
            <w:r w:rsidRPr="0060040F">
              <w:rPr>
                <w:rStyle w:val="id-label"/>
                <w:rFonts w:ascii="Times New Roman" w:hAnsi="Times New Roman" w:cs="Times New Roman"/>
                <w:color w:val="auto"/>
                <w:sz w:val="24"/>
                <w:szCs w:val="24"/>
                <w:lang w:val="en"/>
              </w:rPr>
              <w:t xml:space="preserve">PMID: </w:t>
            </w:r>
            <w:r w:rsidRPr="0060040F">
              <w:rPr>
                <w:rStyle w:val="Strong"/>
                <w:color w:val="auto"/>
                <w:sz w:val="24"/>
                <w:szCs w:val="24"/>
                <w:lang w:val="en"/>
              </w:rPr>
              <w:t>29570555</w:t>
            </w:r>
            <w:r w:rsidRPr="0060040F">
              <w:rPr>
                <w:rStyle w:val="identifier"/>
                <w:rFonts w:ascii="Times New Roman" w:hAnsi="Times New Roman" w:cs="Times New Roman"/>
                <w:color w:val="auto"/>
                <w:sz w:val="24"/>
                <w:szCs w:val="24"/>
                <w:lang w:val="en"/>
              </w:rPr>
              <w:t xml:space="preserve">  </w:t>
            </w:r>
          </w:p>
          <w:p w14:paraId="1CA7C636" w14:textId="698DD9F0" w:rsidR="00591B3D" w:rsidRPr="0060040F" w:rsidRDefault="00591B3D" w:rsidP="00591B3D">
            <w:pPr>
              <w:pStyle w:val="Heading2"/>
              <w:spacing w:before="200"/>
              <w:outlineLvl w:val="1"/>
              <w:rPr>
                <w:rFonts w:ascii="Times New Roman" w:hAnsi="Times New Roman" w:cs="Times New Roman"/>
                <w:color w:val="auto"/>
                <w:sz w:val="24"/>
                <w:szCs w:val="24"/>
              </w:rPr>
            </w:pPr>
            <w:r w:rsidRPr="0060040F">
              <w:rPr>
                <w:rStyle w:val="id-label"/>
                <w:rFonts w:ascii="Times New Roman" w:hAnsi="Times New Roman" w:cs="Times New Roman"/>
                <w:color w:val="auto"/>
                <w:sz w:val="24"/>
                <w:szCs w:val="24"/>
                <w:lang w:val="en"/>
              </w:rPr>
              <w:t xml:space="preserve">DOI: </w:t>
            </w:r>
            <w:hyperlink r:id="rId17" w:tgtFrame="_blank" w:history="1">
              <w:r w:rsidRPr="0060040F">
                <w:rPr>
                  <w:rStyle w:val="Hyperlink"/>
                  <w:color w:val="auto"/>
                  <w:sz w:val="24"/>
                  <w:szCs w:val="24"/>
                  <w:lang w:val="en"/>
                </w:rPr>
                <w:t xml:space="preserve">10.1097/MPG.0000000000001944 </w:t>
              </w:r>
            </w:hyperlink>
          </w:p>
        </w:tc>
      </w:tr>
      <w:tr w:rsidR="00691B05" w:rsidRPr="0060040F" w14:paraId="06B427FC" w14:textId="77777777" w:rsidTr="009965DB">
        <w:trPr>
          <w:gridAfter w:val="1"/>
          <w:wAfter w:w="8772" w:type="dxa"/>
        </w:trPr>
        <w:tc>
          <w:tcPr>
            <w:tcW w:w="702" w:type="dxa"/>
          </w:tcPr>
          <w:p w14:paraId="2237D665" w14:textId="77777777" w:rsidR="00591B3D" w:rsidRPr="0060040F" w:rsidRDefault="00591B3D" w:rsidP="00591B3D">
            <w:pPr>
              <w:numPr>
                <w:ilvl w:val="0"/>
                <w:numId w:val="4"/>
              </w:numPr>
              <w:ind w:left="360"/>
            </w:pPr>
          </w:p>
        </w:tc>
        <w:tc>
          <w:tcPr>
            <w:tcW w:w="9288" w:type="dxa"/>
          </w:tcPr>
          <w:p w14:paraId="50DCCAB2" w14:textId="4158EAE7" w:rsidR="00B0717C" w:rsidRPr="0060040F" w:rsidRDefault="00B0717C" w:rsidP="00591B3D">
            <w:pPr>
              <w:pStyle w:val="Heading2"/>
              <w:spacing w:before="200"/>
              <w:outlineLvl w:val="1"/>
              <w:rPr>
                <w:rFonts w:ascii="Times New Roman" w:hAnsi="Times New Roman" w:cs="Times New Roman"/>
                <w:color w:val="auto"/>
                <w:sz w:val="24"/>
                <w:szCs w:val="24"/>
              </w:rPr>
            </w:pPr>
            <w:r w:rsidRPr="0060040F">
              <w:rPr>
                <w:rFonts w:ascii="Times New Roman" w:hAnsi="Times New Roman" w:cs="Times New Roman"/>
                <w:color w:val="auto"/>
                <w:sz w:val="24"/>
                <w:szCs w:val="24"/>
              </w:rPr>
              <w:t xml:space="preserve">Ambartsmyan L, Khlever J, Nurko S, Rosen R, Kaul K, Pandolfino JE,Ratcliffe E, Yacob D, Li BU, Punati J, Sood M, Rao SC, Levitt M,Cocjin J, Rodriguez L, Flores A, Rosen J, Belkin Gerson J, Saps M, Garza J, Fortunato J, Schroedl R, Keefer L, Friedlander J, Heuckeroth R, Rao M, El-Chammas- K, Vas K, Chumpitazi B, </w:t>
            </w:r>
            <w:r w:rsidRPr="0060040F">
              <w:rPr>
                <w:rFonts w:ascii="Times New Roman" w:hAnsi="Times New Roman" w:cs="Times New Roman"/>
                <w:b/>
                <w:bCs/>
                <w:color w:val="auto"/>
                <w:sz w:val="24"/>
                <w:szCs w:val="24"/>
              </w:rPr>
              <w:t>Sanghavi R</w:t>
            </w:r>
            <w:r w:rsidRPr="0060040F">
              <w:rPr>
                <w:rFonts w:ascii="Times New Roman" w:hAnsi="Times New Roman" w:cs="Times New Roman"/>
                <w:color w:val="auto"/>
                <w:sz w:val="24"/>
                <w:szCs w:val="24"/>
              </w:rPr>
              <w:t>, Matta S, Danialifar T, DiLorenzo C, Darbari A.</w:t>
            </w:r>
          </w:p>
          <w:p w14:paraId="5328B822" w14:textId="12834438" w:rsidR="002D7C54" w:rsidRPr="0060040F" w:rsidRDefault="00591B3D" w:rsidP="00591B3D">
            <w:pPr>
              <w:pStyle w:val="Heading2"/>
              <w:spacing w:before="200"/>
              <w:outlineLvl w:val="1"/>
              <w:rPr>
                <w:rFonts w:ascii="Times New Roman" w:hAnsi="Times New Roman" w:cs="Times New Roman"/>
                <w:color w:val="auto"/>
                <w:sz w:val="24"/>
                <w:szCs w:val="24"/>
              </w:rPr>
            </w:pPr>
            <w:r w:rsidRPr="0060040F">
              <w:rPr>
                <w:rFonts w:ascii="Times New Roman" w:hAnsi="Times New Roman" w:cs="Times New Roman"/>
                <w:color w:val="auto"/>
                <w:sz w:val="24"/>
                <w:szCs w:val="24"/>
              </w:rPr>
              <w:t xml:space="preserve">Proceedings of the 2018 Advances in Motility &amp; in Neurogastroenterology: AIMING for the Future Single Topic Symposium. </w:t>
            </w:r>
          </w:p>
          <w:p w14:paraId="5C2CC937" w14:textId="77777777" w:rsidR="002D7C54" w:rsidRPr="0060040F" w:rsidRDefault="00591B3D" w:rsidP="00591B3D">
            <w:pPr>
              <w:pStyle w:val="Heading2"/>
              <w:spacing w:before="200"/>
              <w:outlineLvl w:val="1"/>
              <w:rPr>
                <w:rFonts w:ascii="Times New Roman" w:hAnsi="Times New Roman" w:cs="Times New Roman"/>
                <w:i/>
                <w:iCs/>
                <w:color w:val="auto"/>
                <w:sz w:val="24"/>
                <w:szCs w:val="24"/>
              </w:rPr>
            </w:pPr>
            <w:r w:rsidRPr="0060040F">
              <w:rPr>
                <w:rFonts w:ascii="Times New Roman" w:hAnsi="Times New Roman" w:cs="Times New Roman"/>
                <w:color w:val="auto"/>
                <w:sz w:val="24"/>
                <w:szCs w:val="24"/>
              </w:rPr>
              <w:t xml:space="preserve"> </w:t>
            </w:r>
            <w:r w:rsidRPr="0060040F">
              <w:rPr>
                <w:rFonts w:ascii="Times New Roman" w:hAnsi="Times New Roman" w:cs="Times New Roman"/>
                <w:i/>
                <w:iCs/>
                <w:color w:val="auto"/>
                <w:sz w:val="24"/>
                <w:szCs w:val="24"/>
              </w:rPr>
              <w:t xml:space="preserve">J of Pediatr Gastroenterol  Nutr  August 2020 Vol 71(2) pe59-e67 </w:t>
            </w:r>
          </w:p>
          <w:p w14:paraId="3D302D28" w14:textId="77777777" w:rsidR="002D7C54" w:rsidRPr="0060040F" w:rsidRDefault="00591B3D" w:rsidP="00591B3D">
            <w:pPr>
              <w:pStyle w:val="Heading2"/>
              <w:spacing w:before="200"/>
              <w:outlineLvl w:val="1"/>
              <w:rPr>
                <w:rStyle w:val="identifier"/>
                <w:rFonts w:ascii="Times New Roman" w:hAnsi="Times New Roman" w:cs="Times New Roman"/>
                <w:color w:val="auto"/>
                <w:sz w:val="24"/>
                <w:szCs w:val="24"/>
                <w:lang w:val="en"/>
              </w:rPr>
            </w:pPr>
            <w:r w:rsidRPr="0060040F">
              <w:rPr>
                <w:rStyle w:val="id-label"/>
                <w:rFonts w:ascii="Times New Roman" w:hAnsi="Times New Roman" w:cs="Times New Roman"/>
                <w:color w:val="auto"/>
                <w:sz w:val="24"/>
                <w:szCs w:val="24"/>
                <w:lang w:val="en"/>
              </w:rPr>
              <w:t xml:space="preserve">PMID: </w:t>
            </w:r>
            <w:r w:rsidRPr="0060040F">
              <w:rPr>
                <w:rStyle w:val="Strong"/>
                <w:color w:val="auto"/>
                <w:sz w:val="24"/>
                <w:szCs w:val="24"/>
                <w:lang w:val="en"/>
              </w:rPr>
              <w:t>32287151</w:t>
            </w:r>
            <w:r w:rsidRPr="0060040F">
              <w:rPr>
                <w:rStyle w:val="identifier"/>
                <w:rFonts w:ascii="Times New Roman" w:hAnsi="Times New Roman" w:cs="Times New Roman"/>
                <w:color w:val="auto"/>
                <w:sz w:val="24"/>
                <w:szCs w:val="24"/>
                <w:lang w:val="en"/>
              </w:rPr>
              <w:t xml:space="preserve"> </w:t>
            </w:r>
          </w:p>
          <w:p w14:paraId="7C4119C4" w14:textId="77777777" w:rsidR="00591B3D" w:rsidRPr="0060040F" w:rsidRDefault="00591B3D" w:rsidP="00591B3D">
            <w:pPr>
              <w:pStyle w:val="Heading2"/>
              <w:spacing w:before="200"/>
              <w:outlineLvl w:val="1"/>
              <w:rPr>
                <w:rFonts w:ascii="Times New Roman" w:hAnsi="Times New Roman" w:cs="Times New Roman"/>
                <w:b/>
                <w:bCs/>
                <w:color w:val="auto"/>
                <w:sz w:val="24"/>
                <w:szCs w:val="24"/>
              </w:rPr>
            </w:pPr>
            <w:r w:rsidRPr="0060040F">
              <w:rPr>
                <w:rStyle w:val="identifier"/>
                <w:rFonts w:ascii="Times New Roman" w:hAnsi="Times New Roman" w:cs="Times New Roman"/>
                <w:color w:val="auto"/>
                <w:sz w:val="24"/>
                <w:szCs w:val="24"/>
                <w:lang w:val="en"/>
              </w:rPr>
              <w:t xml:space="preserve"> </w:t>
            </w:r>
            <w:r w:rsidRPr="0060040F">
              <w:rPr>
                <w:rStyle w:val="id-label"/>
                <w:rFonts w:ascii="Times New Roman" w:hAnsi="Times New Roman" w:cs="Times New Roman"/>
                <w:color w:val="auto"/>
                <w:sz w:val="24"/>
                <w:szCs w:val="24"/>
                <w:lang w:val="en"/>
              </w:rPr>
              <w:t xml:space="preserve">DOI: </w:t>
            </w:r>
            <w:hyperlink r:id="rId18" w:tgtFrame="_blank" w:history="1">
              <w:r w:rsidRPr="0060040F">
                <w:rPr>
                  <w:rStyle w:val="Hyperlink"/>
                  <w:color w:val="auto"/>
                  <w:sz w:val="24"/>
                  <w:szCs w:val="24"/>
                  <w:lang w:val="en"/>
                </w:rPr>
                <w:t xml:space="preserve">10.1097/MPG.0000000000002720 </w:t>
              </w:r>
            </w:hyperlink>
          </w:p>
          <w:p w14:paraId="688663EB" w14:textId="77777777" w:rsidR="00591B3D" w:rsidRPr="0060040F" w:rsidRDefault="00591B3D" w:rsidP="00591B3D">
            <w:pPr>
              <w:rPr>
                <w:u w:val="single"/>
              </w:rPr>
            </w:pPr>
          </w:p>
        </w:tc>
      </w:tr>
      <w:tr w:rsidR="00DE2FB3" w:rsidRPr="0060040F" w14:paraId="22BE2B0C" w14:textId="77777777" w:rsidTr="009965DB">
        <w:trPr>
          <w:gridAfter w:val="1"/>
          <w:wAfter w:w="8772" w:type="dxa"/>
        </w:trPr>
        <w:tc>
          <w:tcPr>
            <w:tcW w:w="702" w:type="dxa"/>
          </w:tcPr>
          <w:p w14:paraId="486E9A74" w14:textId="77777777" w:rsidR="00DE2FB3" w:rsidRPr="0060040F" w:rsidRDefault="00DE2FB3" w:rsidP="00591B3D">
            <w:pPr>
              <w:numPr>
                <w:ilvl w:val="0"/>
                <w:numId w:val="4"/>
              </w:numPr>
              <w:ind w:left="360"/>
            </w:pPr>
          </w:p>
        </w:tc>
        <w:tc>
          <w:tcPr>
            <w:tcW w:w="9288" w:type="dxa"/>
          </w:tcPr>
          <w:p w14:paraId="7CE04D6F" w14:textId="77777777" w:rsidR="00B0717C" w:rsidRPr="0060040F" w:rsidRDefault="00B0717C" w:rsidP="00B0717C">
            <w:pPr>
              <w:rPr>
                <w:rStyle w:val="docsum-authors"/>
                <w:color w:val="000000" w:themeColor="text1"/>
              </w:rPr>
            </w:pPr>
            <w:r w:rsidRPr="0060040F">
              <w:rPr>
                <w:rStyle w:val="docsum-authors"/>
                <w:color w:val="000000" w:themeColor="text1"/>
              </w:rPr>
              <w:t xml:space="preserve">Hirsch S, Friedlander JA, Mousa H, Cohran V, Garza JM, </w:t>
            </w:r>
            <w:r w:rsidRPr="0060040F">
              <w:rPr>
                <w:rStyle w:val="docsum-authors"/>
                <w:b/>
                <w:bCs/>
                <w:color w:val="000000" w:themeColor="text1"/>
              </w:rPr>
              <w:t>Sanghavi R</w:t>
            </w:r>
            <w:r w:rsidRPr="0060040F">
              <w:rPr>
                <w:rStyle w:val="docsum-authors"/>
                <w:color w:val="000000" w:themeColor="text1"/>
              </w:rPr>
              <w:t>, Ambartsumyan L, Mitchell PD, Rosen R; NASPGHAN Aerodigestive Interest Group.</w:t>
            </w:r>
          </w:p>
          <w:p w14:paraId="7C30F2D2" w14:textId="77777777" w:rsidR="00B0717C" w:rsidRPr="0060040F" w:rsidRDefault="00B0717C" w:rsidP="00DE2FB3">
            <w:pPr>
              <w:rPr>
                <w:rFonts w:eastAsiaTheme="majorEastAsia"/>
                <w:color w:val="000000" w:themeColor="text1"/>
              </w:rPr>
            </w:pPr>
          </w:p>
          <w:p w14:paraId="56283EEA" w14:textId="2A6B949C" w:rsidR="00DE2FB3" w:rsidRPr="0060040F" w:rsidRDefault="00DE2FB3" w:rsidP="00DE2FB3">
            <w:pPr>
              <w:rPr>
                <w:color w:val="000000" w:themeColor="text1"/>
              </w:rPr>
            </w:pPr>
            <w:r w:rsidRPr="0060040F">
              <w:rPr>
                <w:rFonts w:eastAsiaTheme="majorEastAsia"/>
                <w:color w:val="000000" w:themeColor="text1"/>
              </w:rPr>
              <w:t xml:space="preserve">Comparison of Aerodigestive and Non-Aerodigestive Provider Responses to Clinical Case Vignettes. </w:t>
            </w:r>
          </w:p>
          <w:p w14:paraId="34C1713D" w14:textId="77777777" w:rsidR="00DE2FB3" w:rsidRPr="0060040F" w:rsidRDefault="00DE2FB3" w:rsidP="00DE2FB3">
            <w:pPr>
              <w:rPr>
                <w:rStyle w:val="docsum-authors"/>
                <w:color w:val="000000" w:themeColor="text1"/>
              </w:rPr>
            </w:pPr>
          </w:p>
          <w:p w14:paraId="04DA918D" w14:textId="77777777" w:rsidR="00103135" w:rsidRPr="0060040F" w:rsidRDefault="00DE2FB3" w:rsidP="00103135">
            <w:pPr>
              <w:rPr>
                <w:rStyle w:val="docsum-journal-citation"/>
                <w:i/>
                <w:iCs/>
                <w:color w:val="000000" w:themeColor="text1"/>
              </w:rPr>
            </w:pPr>
            <w:r w:rsidRPr="0060040F">
              <w:rPr>
                <w:color w:val="000000" w:themeColor="text1"/>
              </w:rPr>
              <w:t xml:space="preserve"> </w:t>
            </w:r>
            <w:r w:rsidR="00103135" w:rsidRPr="0060040F">
              <w:rPr>
                <w:rStyle w:val="docsum-journal-citation"/>
                <w:i/>
                <w:iCs/>
                <w:color w:val="000000" w:themeColor="text1"/>
              </w:rPr>
              <w:t xml:space="preserve">J Pediatr. </w:t>
            </w:r>
            <w:r w:rsidR="00103135" w:rsidRPr="0060040F">
              <w:rPr>
                <w:rStyle w:val="cit"/>
                <w:i/>
                <w:iCs/>
                <w:color w:val="212121"/>
                <w:lang w:val="en"/>
              </w:rPr>
              <w:t>2021 May;232:166-175.e2</w:t>
            </w:r>
            <w:r w:rsidR="00103135" w:rsidRPr="0060040F">
              <w:rPr>
                <w:rStyle w:val="cit"/>
                <w:color w:val="212121"/>
                <w:lang w:val="en"/>
              </w:rPr>
              <w:t xml:space="preserve"> </w:t>
            </w:r>
            <w:r w:rsidR="00103135" w:rsidRPr="0060040F">
              <w:rPr>
                <w:rStyle w:val="docsum-journal-citation"/>
                <w:i/>
                <w:iCs/>
                <w:color w:val="000000" w:themeColor="text1"/>
              </w:rPr>
              <w:t xml:space="preserve"> </w:t>
            </w:r>
          </w:p>
          <w:p w14:paraId="500E86CB" w14:textId="77777777" w:rsidR="00103135" w:rsidRPr="0060040F" w:rsidRDefault="00103135" w:rsidP="00103135">
            <w:pPr>
              <w:pStyle w:val="ListParagraph"/>
              <w:rPr>
                <w:rStyle w:val="docsum-journal-citation"/>
                <w:color w:val="000000" w:themeColor="text1"/>
              </w:rPr>
            </w:pPr>
          </w:p>
          <w:p w14:paraId="5855F8E7" w14:textId="2CCA8E3E" w:rsidR="00103135" w:rsidRPr="0060040F" w:rsidRDefault="00103135" w:rsidP="00103135">
            <w:pPr>
              <w:rPr>
                <w:rStyle w:val="docsum-pmid"/>
                <w:color w:val="000000" w:themeColor="text1"/>
              </w:rPr>
            </w:pPr>
            <w:r w:rsidRPr="0060040F">
              <w:rPr>
                <w:rStyle w:val="citation-part"/>
                <w:color w:val="000000" w:themeColor="text1"/>
              </w:rPr>
              <w:t xml:space="preserve">PMID: </w:t>
            </w:r>
            <w:r w:rsidRPr="0060040F">
              <w:rPr>
                <w:rStyle w:val="docsum-pmid"/>
                <w:color w:val="000000" w:themeColor="text1"/>
              </w:rPr>
              <w:t>33387591</w:t>
            </w:r>
          </w:p>
          <w:p w14:paraId="753AA9FB" w14:textId="77777777" w:rsidR="00103135" w:rsidRPr="0060040F" w:rsidRDefault="00103135" w:rsidP="00103135">
            <w:pPr>
              <w:pStyle w:val="ListParagraph"/>
              <w:rPr>
                <w:rStyle w:val="docsum-journal-citation"/>
                <w:color w:val="000000" w:themeColor="text1"/>
              </w:rPr>
            </w:pPr>
          </w:p>
          <w:p w14:paraId="6697E9E2" w14:textId="77777777" w:rsidR="00103135" w:rsidRPr="0060040F" w:rsidRDefault="00103135" w:rsidP="00103135">
            <w:pPr>
              <w:rPr>
                <w:color w:val="000000" w:themeColor="text1"/>
              </w:rPr>
            </w:pPr>
            <w:r w:rsidRPr="0060040F">
              <w:rPr>
                <w:rStyle w:val="citation-doi"/>
                <w:color w:val="212121"/>
                <w:lang w:val="en"/>
              </w:rPr>
              <w:t xml:space="preserve">Doi: 10.1016/j.jpeds.2020.12.067. </w:t>
            </w:r>
            <w:r w:rsidRPr="0060040F">
              <w:rPr>
                <w:rStyle w:val="secondary-date"/>
                <w:color w:val="212121"/>
                <w:lang w:val="en"/>
              </w:rPr>
              <w:t>Epub 2020 Dec 30</w:t>
            </w:r>
          </w:p>
          <w:p w14:paraId="6AADA5CA" w14:textId="6CF46BEC" w:rsidR="00DE2FB3" w:rsidRPr="0060040F" w:rsidRDefault="00DE2FB3" w:rsidP="00103135"/>
        </w:tc>
      </w:tr>
      <w:tr w:rsidR="00B0717C" w:rsidRPr="0060040F" w14:paraId="2DA66DF9" w14:textId="77777777" w:rsidTr="009965DB">
        <w:trPr>
          <w:gridAfter w:val="1"/>
          <w:wAfter w:w="8772" w:type="dxa"/>
        </w:trPr>
        <w:tc>
          <w:tcPr>
            <w:tcW w:w="702" w:type="dxa"/>
          </w:tcPr>
          <w:p w14:paraId="4995A637" w14:textId="77777777" w:rsidR="00B0717C" w:rsidRPr="0060040F" w:rsidRDefault="00B0717C" w:rsidP="00591B3D">
            <w:pPr>
              <w:numPr>
                <w:ilvl w:val="0"/>
                <w:numId w:val="4"/>
              </w:numPr>
              <w:ind w:left="360"/>
            </w:pPr>
            <w:bookmarkStart w:id="1" w:name="_Hlk126751871"/>
          </w:p>
        </w:tc>
        <w:tc>
          <w:tcPr>
            <w:tcW w:w="9288" w:type="dxa"/>
          </w:tcPr>
          <w:p w14:paraId="1026B9EA" w14:textId="699B7AC8" w:rsidR="00B0717C" w:rsidRPr="0060040F" w:rsidRDefault="00B0717C" w:rsidP="00DE2FB3">
            <w:pPr>
              <w:rPr>
                <w:rFonts w:eastAsiaTheme="majorEastAsia"/>
                <w:color w:val="000000" w:themeColor="text1"/>
              </w:rPr>
            </w:pPr>
            <w:r w:rsidRPr="0060040F">
              <w:rPr>
                <w:rFonts w:eastAsiaTheme="majorEastAsia"/>
                <w:b/>
                <w:bCs/>
                <w:color w:val="000000" w:themeColor="text1"/>
              </w:rPr>
              <w:t>Sanghavi R</w:t>
            </w:r>
            <w:r w:rsidRPr="0060040F">
              <w:rPr>
                <w:rFonts w:eastAsiaTheme="majorEastAsia"/>
                <w:color w:val="000000" w:themeColor="text1"/>
              </w:rPr>
              <w:t xml:space="preserve">, Reisch J, Tomer G </w:t>
            </w:r>
          </w:p>
          <w:p w14:paraId="0CC23189" w14:textId="77777777" w:rsidR="00B0717C" w:rsidRPr="0060040F" w:rsidRDefault="00B0717C" w:rsidP="00DE2FB3">
            <w:pPr>
              <w:rPr>
                <w:rFonts w:eastAsiaTheme="majorEastAsia"/>
                <w:color w:val="000000" w:themeColor="text1"/>
              </w:rPr>
            </w:pPr>
          </w:p>
          <w:p w14:paraId="6B3A3B51" w14:textId="7A856385" w:rsidR="00B0717C" w:rsidRPr="0060040F" w:rsidRDefault="00B0717C" w:rsidP="00DE2FB3">
            <w:r w:rsidRPr="0060040F">
              <w:t>Diversity in Selected Leadership Positions in U.S Academic Pediatric Gastroenterology Programs .A Review &amp; Call to Action</w:t>
            </w:r>
          </w:p>
          <w:p w14:paraId="0906AD5E" w14:textId="77777777" w:rsidR="00B0717C" w:rsidRPr="0060040F" w:rsidRDefault="00B0717C" w:rsidP="00DE2FB3"/>
          <w:p w14:paraId="5CD214EF" w14:textId="11DED0DD" w:rsidR="00B0717C" w:rsidRPr="0060040F" w:rsidRDefault="00B0717C" w:rsidP="00DE2FB3">
            <w:pPr>
              <w:rPr>
                <w:i/>
                <w:iCs/>
              </w:rPr>
            </w:pPr>
            <w:r w:rsidRPr="0060040F">
              <w:rPr>
                <w:i/>
                <w:iCs/>
              </w:rPr>
              <w:t>J of Pediatr Gastroenterol  Nutr</w:t>
            </w:r>
            <w:r w:rsidR="00010300" w:rsidRPr="0060040F">
              <w:rPr>
                <w:i/>
                <w:iCs/>
              </w:rPr>
              <w:t xml:space="preserve"> </w:t>
            </w:r>
            <w:r w:rsidR="00010300" w:rsidRPr="0060040F">
              <w:rPr>
                <w:color w:val="212121"/>
                <w:shd w:val="clear" w:color="auto" w:fill="FFFFFF"/>
              </w:rPr>
              <w:t xml:space="preserve">2022 Feb 1;74(2):244-247. </w:t>
            </w:r>
          </w:p>
          <w:p w14:paraId="43B81E9C" w14:textId="097B168D" w:rsidR="00B0717C" w:rsidRPr="0060040F" w:rsidRDefault="00B0717C" w:rsidP="00DE2FB3">
            <w:pPr>
              <w:rPr>
                <w:i/>
                <w:iCs/>
              </w:rPr>
            </w:pPr>
          </w:p>
          <w:p w14:paraId="3B6F1456" w14:textId="77777777" w:rsidR="007A1D3A" w:rsidRPr="0060040F" w:rsidRDefault="007A1D3A" w:rsidP="007A1D3A">
            <w:pPr>
              <w:shd w:val="clear" w:color="auto" w:fill="FFFFFF"/>
              <w:spacing w:before="100" w:beforeAutospacing="1" w:after="100" w:afterAutospacing="1"/>
              <w:rPr>
                <w:color w:val="212121"/>
              </w:rPr>
            </w:pPr>
            <w:r w:rsidRPr="0060040F">
              <w:t xml:space="preserve">PMID: </w:t>
            </w:r>
            <w:r w:rsidRPr="0060040F">
              <w:rPr>
                <w:color w:val="212121"/>
              </w:rPr>
              <w:t>34620758</w:t>
            </w:r>
          </w:p>
          <w:p w14:paraId="2BFF6C8D" w14:textId="00F434E5" w:rsidR="00010300" w:rsidRPr="0060040F" w:rsidRDefault="00010300" w:rsidP="00010300">
            <w:pPr>
              <w:rPr>
                <w:i/>
                <w:iCs/>
              </w:rPr>
            </w:pPr>
            <w:r w:rsidRPr="0060040F">
              <w:rPr>
                <w:color w:val="212121"/>
                <w:shd w:val="clear" w:color="auto" w:fill="FFFFFF"/>
              </w:rPr>
              <w:t xml:space="preserve">doi: 10.1097/MPG.0000000000003320. </w:t>
            </w:r>
          </w:p>
          <w:p w14:paraId="69120EAF" w14:textId="2F6BEB5A" w:rsidR="0074761A" w:rsidRPr="0060040F" w:rsidRDefault="0074761A" w:rsidP="00DE2FB3">
            <w:pPr>
              <w:rPr>
                <w:i/>
                <w:iCs/>
              </w:rPr>
            </w:pPr>
          </w:p>
          <w:p w14:paraId="0E3B6FCC" w14:textId="77777777" w:rsidR="0074761A" w:rsidRPr="0060040F" w:rsidRDefault="0074761A" w:rsidP="00DE2FB3"/>
          <w:p w14:paraId="0D165ACF" w14:textId="109CEF95" w:rsidR="00B0717C" w:rsidRPr="0060040F" w:rsidRDefault="00B0717C" w:rsidP="00DE2FB3">
            <w:pPr>
              <w:rPr>
                <w:rFonts w:eastAsiaTheme="majorEastAsia"/>
                <w:color w:val="000000" w:themeColor="text1"/>
              </w:rPr>
            </w:pPr>
          </w:p>
        </w:tc>
      </w:tr>
      <w:tr w:rsidR="0074761A" w:rsidRPr="0060040F" w14:paraId="4C4E5836" w14:textId="77777777" w:rsidTr="009965DB">
        <w:trPr>
          <w:gridAfter w:val="1"/>
          <w:wAfter w:w="8772" w:type="dxa"/>
        </w:trPr>
        <w:tc>
          <w:tcPr>
            <w:tcW w:w="702" w:type="dxa"/>
          </w:tcPr>
          <w:p w14:paraId="3B794F91" w14:textId="77777777" w:rsidR="0074761A" w:rsidRPr="0060040F" w:rsidRDefault="0074761A" w:rsidP="00591B3D">
            <w:pPr>
              <w:numPr>
                <w:ilvl w:val="0"/>
                <w:numId w:val="4"/>
              </w:numPr>
              <w:ind w:left="360"/>
            </w:pPr>
          </w:p>
        </w:tc>
        <w:tc>
          <w:tcPr>
            <w:tcW w:w="9288" w:type="dxa"/>
          </w:tcPr>
          <w:p w14:paraId="23904C26" w14:textId="4871D731" w:rsidR="0074761A" w:rsidRPr="0060040F" w:rsidRDefault="0074761A" w:rsidP="0074761A">
            <w:pPr>
              <w:rPr>
                <w:shd w:val="clear" w:color="auto" w:fill="FFFFFF"/>
                <w:vertAlign w:val="superscript"/>
              </w:rPr>
            </w:pPr>
            <w:r w:rsidRPr="0060040F">
              <w:rPr>
                <w:shd w:val="clear" w:color="auto" w:fill="FFFFFF"/>
              </w:rPr>
              <w:t xml:space="preserve">Patrick T. Reeves, MD, Katja Kovacic, MD, Philip Rogers, MD, </w:t>
            </w:r>
            <w:r w:rsidRPr="0060040F">
              <w:rPr>
                <w:b/>
                <w:bCs/>
                <w:shd w:val="clear" w:color="auto" w:fill="FFFFFF"/>
              </w:rPr>
              <w:t xml:space="preserve">Rinarani Sanghavi, MD, MBA, </w:t>
            </w:r>
            <w:r w:rsidRPr="0060040F">
              <w:rPr>
                <w:shd w:val="clear" w:color="auto" w:fill="FFFFFF"/>
              </w:rPr>
              <w:t>David Levinthal, MD, PhD, Sofia Echelmeyer, BFA, B.U.K. Li, MD</w:t>
            </w:r>
          </w:p>
          <w:p w14:paraId="4842DB4C" w14:textId="77777777" w:rsidR="0074761A" w:rsidRPr="0060040F" w:rsidRDefault="0074761A" w:rsidP="00DE2FB3"/>
          <w:p w14:paraId="0966669C" w14:textId="77777777" w:rsidR="0074761A" w:rsidRPr="0060040F" w:rsidRDefault="0074761A" w:rsidP="00DE2FB3"/>
          <w:p w14:paraId="482E521E" w14:textId="77777777" w:rsidR="0074761A" w:rsidRPr="0060040F" w:rsidRDefault="0074761A" w:rsidP="00DE2FB3">
            <w:r w:rsidRPr="0060040F">
              <w:t>Development and Assessment of a Low Literacy, Pictographic Cyclic Vomiting Syndrome Action Plan</w:t>
            </w:r>
          </w:p>
          <w:p w14:paraId="12D88288" w14:textId="77777777" w:rsidR="0074761A" w:rsidRPr="0060040F" w:rsidRDefault="0074761A" w:rsidP="00DE2FB3">
            <w:pPr>
              <w:rPr>
                <w:rFonts w:eastAsiaTheme="majorEastAsia"/>
                <w:i/>
                <w:iCs/>
                <w:color w:val="000000" w:themeColor="text1"/>
              </w:rPr>
            </w:pPr>
          </w:p>
          <w:p w14:paraId="4E6E9211" w14:textId="1F596BEE" w:rsidR="0074761A" w:rsidRPr="0060040F" w:rsidRDefault="0074761A" w:rsidP="00DE2FB3">
            <w:pPr>
              <w:rPr>
                <w:rFonts w:eastAsiaTheme="majorEastAsia"/>
                <w:i/>
                <w:iCs/>
                <w:color w:val="000000" w:themeColor="text1"/>
              </w:rPr>
            </w:pPr>
            <w:r w:rsidRPr="0060040F">
              <w:rPr>
                <w:rFonts w:eastAsiaTheme="majorEastAsia"/>
                <w:i/>
                <w:iCs/>
                <w:color w:val="000000" w:themeColor="text1"/>
              </w:rPr>
              <w:t>J Pediatr</w:t>
            </w:r>
            <w:r w:rsidR="00010300" w:rsidRPr="0060040F">
              <w:rPr>
                <w:rFonts w:eastAsiaTheme="majorEastAsia"/>
                <w:i/>
                <w:iCs/>
                <w:color w:val="000000" w:themeColor="text1"/>
              </w:rPr>
              <w:t xml:space="preserve"> </w:t>
            </w:r>
            <w:r w:rsidR="00010300" w:rsidRPr="0060040F">
              <w:rPr>
                <w:color w:val="212121"/>
                <w:shd w:val="clear" w:color="auto" w:fill="FFFFFF"/>
              </w:rPr>
              <w:t>2022 Mar;242:174-183.e1. Epub 2021 Nov 3</w:t>
            </w:r>
          </w:p>
          <w:p w14:paraId="142629FB" w14:textId="17253D9B" w:rsidR="008818B3" w:rsidRPr="0060040F" w:rsidRDefault="008818B3" w:rsidP="00DE2FB3">
            <w:pPr>
              <w:rPr>
                <w:rFonts w:eastAsiaTheme="majorEastAsia"/>
                <w:i/>
                <w:iCs/>
                <w:color w:val="000000" w:themeColor="text1"/>
              </w:rPr>
            </w:pPr>
          </w:p>
          <w:p w14:paraId="0A2E6597" w14:textId="448E554A" w:rsidR="0074761A" w:rsidRPr="0060040F" w:rsidRDefault="00010300" w:rsidP="00DE2FB3">
            <w:pPr>
              <w:rPr>
                <w:rFonts w:eastAsiaTheme="majorEastAsia"/>
                <w:color w:val="000000" w:themeColor="text1"/>
              </w:rPr>
            </w:pPr>
            <w:r w:rsidRPr="0060040F">
              <w:rPr>
                <w:rFonts w:eastAsiaTheme="majorEastAsia"/>
                <w:color w:val="000000" w:themeColor="text1"/>
              </w:rPr>
              <w:t>PMID: 34740589</w:t>
            </w:r>
          </w:p>
          <w:p w14:paraId="236ACAD5" w14:textId="52F403C7" w:rsidR="00010300" w:rsidRPr="0060040F" w:rsidRDefault="00010300" w:rsidP="00DE2FB3">
            <w:pPr>
              <w:rPr>
                <w:rFonts w:eastAsiaTheme="majorEastAsia"/>
                <w:color w:val="000000" w:themeColor="text1"/>
              </w:rPr>
            </w:pPr>
            <w:r w:rsidRPr="0060040F">
              <w:rPr>
                <w:color w:val="212121"/>
                <w:shd w:val="clear" w:color="auto" w:fill="FFFFFF"/>
              </w:rPr>
              <w:t>doi: 10.1016/j.jpeds.2021.10.047</w:t>
            </w:r>
          </w:p>
          <w:p w14:paraId="37EE4EB5" w14:textId="59D637FA" w:rsidR="00010300" w:rsidRPr="0060040F" w:rsidRDefault="00010300" w:rsidP="00DE2FB3">
            <w:pPr>
              <w:rPr>
                <w:rFonts w:eastAsiaTheme="majorEastAsia"/>
                <w:b/>
                <w:bCs/>
                <w:color w:val="000000" w:themeColor="text1"/>
              </w:rPr>
            </w:pPr>
          </w:p>
        </w:tc>
      </w:tr>
      <w:tr w:rsidR="00EC227F" w:rsidRPr="0060040F" w14:paraId="1A76007F" w14:textId="77777777" w:rsidTr="009965DB">
        <w:trPr>
          <w:gridAfter w:val="1"/>
          <w:wAfter w:w="8772" w:type="dxa"/>
        </w:trPr>
        <w:tc>
          <w:tcPr>
            <w:tcW w:w="702" w:type="dxa"/>
          </w:tcPr>
          <w:p w14:paraId="2CE2DA3E" w14:textId="77777777" w:rsidR="00EC227F" w:rsidRPr="0060040F" w:rsidRDefault="00EC227F" w:rsidP="00591B3D">
            <w:pPr>
              <w:numPr>
                <w:ilvl w:val="0"/>
                <w:numId w:val="4"/>
              </w:numPr>
              <w:ind w:left="360"/>
            </w:pPr>
          </w:p>
        </w:tc>
        <w:tc>
          <w:tcPr>
            <w:tcW w:w="9288" w:type="dxa"/>
          </w:tcPr>
          <w:p w14:paraId="13EBEC31" w14:textId="3E6523FE" w:rsidR="00312D40" w:rsidRPr="0060040F" w:rsidRDefault="00312D40" w:rsidP="0074761A">
            <w:pPr>
              <w:rPr>
                <w:color w:val="000000"/>
                <w:shd w:val="clear" w:color="auto" w:fill="FFFFFF"/>
              </w:rPr>
            </w:pPr>
            <w:r w:rsidRPr="0060040F">
              <w:rPr>
                <w:color w:val="000000"/>
                <w:shd w:val="clear" w:color="auto" w:fill="FFFFFF"/>
              </w:rPr>
              <w:t>Ortigoza, Eric Brum MD, MSCR</w:t>
            </w:r>
            <w:r w:rsidRPr="0060040F">
              <w:rPr>
                <w:color w:val="000000"/>
                <w:shd w:val="clear" w:color="auto" w:fill="FFFFFF"/>
                <w:vertAlign w:val="superscript"/>
              </w:rPr>
              <w:t>,*</w:t>
            </w:r>
            <w:r w:rsidRPr="0060040F">
              <w:rPr>
                <w:color w:val="000000"/>
                <w:shd w:val="clear" w:color="auto" w:fill="FFFFFF"/>
              </w:rPr>
              <w:t xml:space="preserve">; Cagle, Jackson PhD; Brown, Larry Steven MS, CPH; Mansi, Sherief MD; Gosser, Sandra Peralez MSN, APRN, NNP-BC; Montgomery, Ashley D. MSN, APRN, NNP-BC; Foresman, Zeri RN; Boren, Monica L. RN, MSN, APRN, NNP-BC; Pettit, Pamela S. MSN, APRN, NNP-BC; Thompson, Tami D. RN, MSN, CPNP; Vasil, Diana M. MSN, RNC-NIC; Chien, Jui-Hong PhD; Neu, Josef MD; Koh, Andrew Young MD; </w:t>
            </w:r>
            <w:r w:rsidRPr="0060040F">
              <w:rPr>
                <w:b/>
                <w:bCs/>
                <w:color w:val="000000"/>
                <w:shd w:val="clear" w:color="auto" w:fill="FFFFFF"/>
              </w:rPr>
              <w:t>Sanghavi, Rinarani MD, MBA</w:t>
            </w:r>
            <w:r w:rsidRPr="0060040F">
              <w:rPr>
                <w:color w:val="000000"/>
                <w:shd w:val="clear" w:color="auto" w:fill="FFFFFF"/>
              </w:rPr>
              <w:t xml:space="preserve">; Mirpuri, Julie MD </w:t>
            </w:r>
          </w:p>
          <w:p w14:paraId="5334410A" w14:textId="77777777" w:rsidR="00312D40" w:rsidRPr="0060040F" w:rsidRDefault="00312D40" w:rsidP="0074761A">
            <w:pPr>
              <w:rPr>
                <w:color w:val="000000"/>
                <w:shd w:val="clear" w:color="auto" w:fill="FFFFFF"/>
              </w:rPr>
            </w:pPr>
          </w:p>
          <w:p w14:paraId="5A01815E" w14:textId="33AE4273" w:rsidR="00EC227F" w:rsidRPr="0060040F" w:rsidRDefault="00EC227F" w:rsidP="0074761A">
            <w:r w:rsidRPr="0060040F">
              <w:t>Tachygastria in Preterm Infants: A Longitudinal Cohort Study</w:t>
            </w:r>
          </w:p>
          <w:p w14:paraId="3F38073A" w14:textId="77777777" w:rsidR="00312D40" w:rsidRPr="0060040F" w:rsidRDefault="00312D40" w:rsidP="0074761A"/>
          <w:p w14:paraId="5A74222C" w14:textId="77C3675C" w:rsidR="00312D40" w:rsidRPr="0060040F" w:rsidRDefault="00312D40" w:rsidP="0074761A">
            <w:pPr>
              <w:rPr>
                <w:color w:val="000000"/>
                <w:shd w:val="clear" w:color="auto" w:fill="FFFFFF"/>
              </w:rPr>
            </w:pPr>
            <w:r w:rsidRPr="0060040F">
              <w:rPr>
                <w:i/>
                <w:iCs/>
                <w:color w:val="000000"/>
                <w:shd w:val="clear" w:color="auto" w:fill="FFFFFF"/>
              </w:rPr>
              <w:t>J of Pediatric Gastroenterology and Nutrition</w:t>
            </w:r>
            <w:r w:rsidRPr="0060040F">
              <w:rPr>
                <w:color w:val="000000"/>
                <w:shd w:val="clear" w:color="auto" w:fill="FFFFFF"/>
              </w:rPr>
              <w:t xml:space="preserve">: August 18, 2022 - Volume - Issue – </w:t>
            </w:r>
          </w:p>
          <w:p w14:paraId="0565F680" w14:textId="637A008E" w:rsidR="00312D40" w:rsidRPr="0060040F" w:rsidRDefault="00312D40" w:rsidP="0074761A">
            <w:pPr>
              <w:rPr>
                <w:color w:val="000000"/>
                <w:shd w:val="clear" w:color="auto" w:fill="FFFFFF"/>
              </w:rPr>
            </w:pPr>
            <w:r w:rsidRPr="0060040F">
              <w:rPr>
                <w:color w:val="000000"/>
                <w:shd w:val="clear" w:color="auto" w:fill="FFFFFF"/>
              </w:rPr>
              <w:t xml:space="preserve">10.1097/MPG.0000000000003575 </w:t>
            </w:r>
          </w:p>
          <w:p w14:paraId="15DB55C4" w14:textId="5DF11957" w:rsidR="00EC227F" w:rsidRPr="0060040F" w:rsidRDefault="00312D40" w:rsidP="0074761A">
            <w:pPr>
              <w:rPr>
                <w:shd w:val="clear" w:color="auto" w:fill="FFFFFF"/>
              </w:rPr>
            </w:pPr>
            <w:r w:rsidRPr="0060040F">
              <w:rPr>
                <w:color w:val="000000"/>
                <w:shd w:val="clear" w:color="auto" w:fill="FFFFFF"/>
              </w:rPr>
              <w:t>doi: 10.1097/MPG.0000000000003575</w:t>
            </w:r>
          </w:p>
        </w:tc>
      </w:tr>
      <w:tr w:rsidR="001D1EC5" w:rsidRPr="0060040F" w14:paraId="2D19C8DE" w14:textId="77777777" w:rsidTr="009965DB">
        <w:trPr>
          <w:gridAfter w:val="1"/>
          <w:wAfter w:w="8772" w:type="dxa"/>
        </w:trPr>
        <w:tc>
          <w:tcPr>
            <w:tcW w:w="702" w:type="dxa"/>
          </w:tcPr>
          <w:p w14:paraId="64FE8B3E" w14:textId="77777777" w:rsidR="001D1EC5" w:rsidRPr="0060040F" w:rsidRDefault="001D1EC5" w:rsidP="00591B3D">
            <w:pPr>
              <w:numPr>
                <w:ilvl w:val="0"/>
                <w:numId w:val="4"/>
              </w:numPr>
              <w:ind w:left="360"/>
            </w:pPr>
          </w:p>
        </w:tc>
        <w:tc>
          <w:tcPr>
            <w:tcW w:w="9288" w:type="dxa"/>
          </w:tcPr>
          <w:p w14:paraId="513BB1A8" w14:textId="77777777" w:rsidR="001D1EC5" w:rsidRPr="0060040F" w:rsidRDefault="001D1EC5" w:rsidP="001D1EC5">
            <w:pPr>
              <w:spacing w:after="240"/>
              <w:rPr>
                <w:color w:val="212121"/>
                <w:shd w:val="clear" w:color="auto" w:fill="FFFFFF"/>
              </w:rPr>
            </w:pPr>
            <w:r w:rsidRPr="0060040F">
              <w:rPr>
                <w:color w:val="212121"/>
                <w:shd w:val="clear" w:color="auto" w:fill="FFFFFF"/>
              </w:rPr>
              <w:t xml:space="preserve">Sawyer C, </w:t>
            </w:r>
            <w:r w:rsidRPr="0060040F">
              <w:rPr>
                <w:b/>
                <w:bCs/>
                <w:color w:val="212121"/>
                <w:shd w:val="clear" w:color="auto" w:fill="FFFFFF"/>
              </w:rPr>
              <w:t>Sanghavi R</w:t>
            </w:r>
            <w:r w:rsidRPr="0060040F">
              <w:rPr>
                <w:color w:val="212121"/>
                <w:shd w:val="clear" w:color="auto" w:fill="FFFFFF"/>
              </w:rPr>
              <w:t xml:space="preserve">, Ortigoza EB. </w:t>
            </w:r>
            <w:r w:rsidRPr="0060040F">
              <w:rPr>
                <w:i/>
                <w:iCs/>
                <w:color w:val="212121"/>
                <w:shd w:val="clear" w:color="auto" w:fill="FFFFFF"/>
              </w:rPr>
              <w:t>Neonatal gastroesophageal reflux</w:t>
            </w:r>
            <w:r w:rsidRPr="0060040F">
              <w:rPr>
                <w:color w:val="212121"/>
                <w:shd w:val="clear" w:color="auto" w:fill="FFFFFF"/>
              </w:rPr>
              <w:t xml:space="preserve">.  In :Early Hum Dev. 2022 Aug;171:105600. </w:t>
            </w:r>
          </w:p>
          <w:p w14:paraId="7A1B5F08" w14:textId="77777777" w:rsidR="001D1EC5" w:rsidRPr="0060040F" w:rsidRDefault="001D1EC5" w:rsidP="001D1EC5">
            <w:pPr>
              <w:spacing w:after="240"/>
              <w:rPr>
                <w:color w:val="212121"/>
                <w:shd w:val="clear" w:color="auto" w:fill="FFFFFF"/>
              </w:rPr>
            </w:pPr>
            <w:r w:rsidRPr="0060040F">
              <w:rPr>
                <w:color w:val="212121"/>
                <w:shd w:val="clear" w:color="auto" w:fill="FFFFFF"/>
              </w:rPr>
              <w:t>doi: 10.1016/j.earlhumdev.2022.105600.</w:t>
            </w:r>
          </w:p>
          <w:p w14:paraId="1430BEF0" w14:textId="0719B06B" w:rsidR="001D1EC5" w:rsidRPr="0060040F" w:rsidRDefault="001D1EC5" w:rsidP="001D1EC5">
            <w:pPr>
              <w:rPr>
                <w:color w:val="000000"/>
                <w:shd w:val="clear" w:color="auto" w:fill="FFFFFF"/>
              </w:rPr>
            </w:pPr>
            <w:r w:rsidRPr="0060040F">
              <w:rPr>
                <w:color w:val="212121"/>
                <w:shd w:val="clear" w:color="auto" w:fill="FFFFFF"/>
              </w:rPr>
              <w:t xml:space="preserve"> Epub 2022 Jun 10. PMID: 35716649; PMCID: PMC9983357</w:t>
            </w:r>
          </w:p>
        </w:tc>
      </w:tr>
      <w:tr w:rsidR="00D92569" w:rsidRPr="0060040F" w14:paraId="789124C2" w14:textId="77777777" w:rsidTr="009965DB">
        <w:trPr>
          <w:gridAfter w:val="1"/>
          <w:wAfter w:w="8772" w:type="dxa"/>
        </w:trPr>
        <w:tc>
          <w:tcPr>
            <w:tcW w:w="702" w:type="dxa"/>
          </w:tcPr>
          <w:p w14:paraId="4E0C4A88" w14:textId="77777777" w:rsidR="00D92569" w:rsidRPr="0060040F" w:rsidRDefault="00D92569" w:rsidP="00591B3D">
            <w:pPr>
              <w:numPr>
                <w:ilvl w:val="0"/>
                <w:numId w:val="4"/>
              </w:numPr>
              <w:ind w:left="360"/>
            </w:pPr>
          </w:p>
        </w:tc>
        <w:tc>
          <w:tcPr>
            <w:tcW w:w="9288" w:type="dxa"/>
          </w:tcPr>
          <w:p w14:paraId="2EED75A8" w14:textId="77777777" w:rsidR="004F39AD" w:rsidRPr="0060040F" w:rsidRDefault="00D92569" w:rsidP="0074761A">
            <w:pPr>
              <w:rPr>
                <w:color w:val="212121"/>
                <w:shd w:val="clear" w:color="auto" w:fill="FFFFFF"/>
              </w:rPr>
            </w:pPr>
            <w:r w:rsidRPr="0060040F">
              <w:rPr>
                <w:color w:val="000000"/>
                <w:shd w:val="clear" w:color="auto" w:fill="FFFFFF"/>
              </w:rPr>
              <w:t xml:space="preserve"> </w:t>
            </w:r>
            <w:r w:rsidR="004F39AD" w:rsidRPr="0060040F">
              <w:rPr>
                <w:color w:val="212121"/>
                <w:shd w:val="clear" w:color="auto" w:fill="FFFFFF"/>
              </w:rPr>
              <w:t>Kissel AM, Maddox K, Francis JKR, Diaz MI</w:t>
            </w:r>
            <w:r w:rsidR="004F39AD" w:rsidRPr="0060040F">
              <w:rPr>
                <w:b/>
                <w:bCs/>
                <w:color w:val="212121"/>
                <w:shd w:val="clear" w:color="auto" w:fill="FFFFFF"/>
              </w:rPr>
              <w:t>, Sanghavi R</w:t>
            </w:r>
            <w:r w:rsidR="004F39AD" w:rsidRPr="0060040F">
              <w:rPr>
                <w:color w:val="212121"/>
                <w:shd w:val="clear" w:color="auto" w:fill="FFFFFF"/>
              </w:rPr>
              <w:t>, Rao D, Menzies C, Lehmann CU.</w:t>
            </w:r>
          </w:p>
          <w:p w14:paraId="0AE31F2B" w14:textId="77777777" w:rsidR="004F39AD" w:rsidRPr="0060040F" w:rsidRDefault="004F39AD" w:rsidP="0074761A">
            <w:pPr>
              <w:rPr>
                <w:color w:val="212121"/>
                <w:shd w:val="clear" w:color="auto" w:fill="FFFFFF"/>
              </w:rPr>
            </w:pPr>
            <w:r w:rsidRPr="0060040F">
              <w:rPr>
                <w:color w:val="212121"/>
                <w:shd w:val="clear" w:color="auto" w:fill="FFFFFF"/>
              </w:rPr>
              <w:t xml:space="preserve"> Effects of the electronic health record on job satisfaction of academic pediatric faculty.</w:t>
            </w:r>
          </w:p>
          <w:p w14:paraId="2423B3F9" w14:textId="77777777" w:rsidR="004F39AD" w:rsidRPr="0060040F" w:rsidRDefault="004F39AD" w:rsidP="0074761A">
            <w:pPr>
              <w:rPr>
                <w:color w:val="212121"/>
                <w:shd w:val="clear" w:color="auto" w:fill="FFFFFF"/>
              </w:rPr>
            </w:pPr>
          </w:p>
          <w:p w14:paraId="5B3BFC20" w14:textId="5CC97AC2" w:rsidR="004F39AD" w:rsidRPr="0060040F" w:rsidRDefault="004F39AD" w:rsidP="0074761A">
            <w:pPr>
              <w:rPr>
                <w:color w:val="212121"/>
                <w:shd w:val="clear" w:color="auto" w:fill="FFFFFF"/>
              </w:rPr>
            </w:pPr>
            <w:r w:rsidRPr="0060040F">
              <w:rPr>
                <w:i/>
                <w:iCs/>
                <w:color w:val="212121"/>
                <w:shd w:val="clear" w:color="auto" w:fill="FFFFFF"/>
              </w:rPr>
              <w:t xml:space="preserve"> Int J Med Inform.</w:t>
            </w:r>
            <w:r w:rsidRPr="0060040F">
              <w:rPr>
                <w:color w:val="212121"/>
                <w:shd w:val="clear" w:color="auto" w:fill="FFFFFF"/>
              </w:rPr>
              <w:t xml:space="preserve"> 2022 Dec; 168:104881. </w:t>
            </w:r>
          </w:p>
          <w:p w14:paraId="02B69F88" w14:textId="77777777" w:rsidR="004F39AD" w:rsidRPr="0060040F" w:rsidRDefault="004F39AD" w:rsidP="0074761A">
            <w:pPr>
              <w:rPr>
                <w:color w:val="212121"/>
                <w:shd w:val="clear" w:color="auto" w:fill="FFFFFF"/>
              </w:rPr>
            </w:pPr>
          </w:p>
          <w:p w14:paraId="71F70D0B" w14:textId="77777777" w:rsidR="004F39AD" w:rsidRPr="0060040F" w:rsidRDefault="004F39AD" w:rsidP="0074761A">
            <w:pPr>
              <w:rPr>
                <w:color w:val="212121"/>
                <w:shd w:val="clear" w:color="auto" w:fill="FFFFFF"/>
              </w:rPr>
            </w:pPr>
            <w:r w:rsidRPr="0060040F">
              <w:rPr>
                <w:color w:val="212121"/>
                <w:shd w:val="clear" w:color="auto" w:fill="FFFFFF"/>
              </w:rPr>
              <w:lastRenderedPageBreak/>
              <w:t>doi: 10.1016/j.ijmedinf.2022.104881.</w:t>
            </w:r>
          </w:p>
          <w:p w14:paraId="489433B9" w14:textId="3312C407" w:rsidR="00D92569" w:rsidRPr="0060040F" w:rsidRDefault="004F39AD" w:rsidP="0074761A">
            <w:pPr>
              <w:rPr>
                <w:color w:val="000000"/>
                <w:shd w:val="clear" w:color="auto" w:fill="FFFFFF"/>
              </w:rPr>
            </w:pPr>
            <w:r w:rsidRPr="0060040F">
              <w:rPr>
                <w:color w:val="212121"/>
                <w:shd w:val="clear" w:color="auto" w:fill="FFFFFF"/>
              </w:rPr>
              <w:t xml:space="preserve"> Epub 2022 Oct 3. PMID: 36208533.</w:t>
            </w:r>
          </w:p>
        </w:tc>
      </w:tr>
      <w:tr w:rsidR="001D1EC5" w:rsidRPr="0060040F" w14:paraId="1CB15040" w14:textId="77777777" w:rsidTr="009965DB">
        <w:trPr>
          <w:gridAfter w:val="1"/>
          <w:wAfter w:w="8772" w:type="dxa"/>
        </w:trPr>
        <w:tc>
          <w:tcPr>
            <w:tcW w:w="702" w:type="dxa"/>
          </w:tcPr>
          <w:p w14:paraId="558A36D5" w14:textId="77777777" w:rsidR="001D1EC5" w:rsidRPr="0060040F" w:rsidRDefault="001D1EC5" w:rsidP="00591B3D">
            <w:pPr>
              <w:numPr>
                <w:ilvl w:val="0"/>
                <w:numId w:val="4"/>
              </w:numPr>
              <w:ind w:left="360"/>
            </w:pPr>
          </w:p>
        </w:tc>
        <w:tc>
          <w:tcPr>
            <w:tcW w:w="9288" w:type="dxa"/>
          </w:tcPr>
          <w:p w14:paraId="59607493" w14:textId="77777777" w:rsidR="001D1EC5" w:rsidRPr="0060040F" w:rsidRDefault="001D1EC5" w:rsidP="001D1EC5">
            <w:pPr>
              <w:spacing w:after="240"/>
              <w:rPr>
                <w:color w:val="212121"/>
                <w:shd w:val="clear" w:color="auto" w:fill="FFFFFF"/>
              </w:rPr>
            </w:pPr>
            <w:r w:rsidRPr="0060040F">
              <w:rPr>
                <w:color w:val="212121"/>
                <w:shd w:val="clear" w:color="auto" w:fill="FFFFFF"/>
              </w:rPr>
              <w:t xml:space="preserve">Chaudhari A, Wang X, Roblyer L, </w:t>
            </w:r>
            <w:r w:rsidRPr="0060040F">
              <w:rPr>
                <w:b/>
                <w:bCs/>
                <w:color w:val="212121"/>
                <w:shd w:val="clear" w:color="auto" w:fill="FFFFFF"/>
              </w:rPr>
              <w:t>Sanghavi R</w:t>
            </w:r>
            <w:r w:rsidRPr="0060040F">
              <w:rPr>
                <w:color w:val="212121"/>
                <w:shd w:val="clear" w:color="auto" w:fill="FFFFFF"/>
              </w:rPr>
              <w:t xml:space="preserve">, Liu H, Ortigoza EB. </w:t>
            </w:r>
          </w:p>
          <w:p w14:paraId="6465169F" w14:textId="77777777" w:rsidR="001D1EC5" w:rsidRPr="0060040F" w:rsidRDefault="001D1EC5" w:rsidP="001D1EC5">
            <w:pPr>
              <w:spacing w:after="240"/>
              <w:rPr>
                <w:color w:val="212121"/>
                <w:shd w:val="clear" w:color="auto" w:fill="FFFFFF"/>
              </w:rPr>
            </w:pPr>
            <w:r w:rsidRPr="0060040F">
              <w:rPr>
                <w:color w:val="212121"/>
                <w:shd w:val="clear" w:color="auto" w:fill="FFFFFF"/>
              </w:rPr>
              <w:t>Frequency-specific electrogastrography as a non-invasive tool to measure gastrointestinal maturity in preterm infants.</w:t>
            </w:r>
          </w:p>
          <w:p w14:paraId="1521CF32" w14:textId="77777777" w:rsidR="001D1EC5" w:rsidRPr="0060040F" w:rsidRDefault="001D1EC5" w:rsidP="001D1EC5">
            <w:pPr>
              <w:spacing w:after="240"/>
              <w:rPr>
                <w:color w:val="212121"/>
                <w:shd w:val="clear" w:color="auto" w:fill="FFFFFF"/>
              </w:rPr>
            </w:pPr>
            <w:r w:rsidRPr="0060040F">
              <w:rPr>
                <w:color w:val="212121"/>
                <w:shd w:val="clear" w:color="auto" w:fill="FFFFFF"/>
              </w:rPr>
              <w:t xml:space="preserve"> Sci Rep. 2022 Dec 1;12(1):20728. </w:t>
            </w:r>
          </w:p>
          <w:p w14:paraId="4D166730" w14:textId="77777777" w:rsidR="001D1EC5" w:rsidRPr="0060040F" w:rsidRDefault="001D1EC5" w:rsidP="001D1EC5">
            <w:pPr>
              <w:spacing w:after="240"/>
              <w:rPr>
                <w:color w:val="212121"/>
                <w:shd w:val="clear" w:color="auto" w:fill="FFFFFF"/>
              </w:rPr>
            </w:pPr>
            <w:r w:rsidRPr="0060040F">
              <w:rPr>
                <w:color w:val="212121"/>
                <w:shd w:val="clear" w:color="auto" w:fill="FFFFFF"/>
              </w:rPr>
              <w:t xml:space="preserve">doi: 10.1038/s41598-022-24110-y. </w:t>
            </w:r>
          </w:p>
          <w:p w14:paraId="32666159" w14:textId="6F8174DA" w:rsidR="001D1EC5" w:rsidRPr="0060040F" w:rsidRDefault="001D1EC5" w:rsidP="001D1EC5">
            <w:pPr>
              <w:rPr>
                <w:color w:val="000000"/>
                <w:shd w:val="clear" w:color="auto" w:fill="FFFFFF"/>
              </w:rPr>
            </w:pPr>
            <w:r w:rsidRPr="0060040F">
              <w:rPr>
                <w:color w:val="212121"/>
                <w:shd w:val="clear" w:color="auto" w:fill="FFFFFF"/>
              </w:rPr>
              <w:t xml:space="preserve">PMID: </w:t>
            </w:r>
            <w:bookmarkStart w:id="2" w:name="_Hlk141262125"/>
            <w:r w:rsidRPr="0060040F">
              <w:rPr>
                <w:color w:val="212121"/>
                <w:shd w:val="clear" w:color="auto" w:fill="FFFFFF"/>
              </w:rPr>
              <w:t>36456633</w:t>
            </w:r>
            <w:bookmarkEnd w:id="2"/>
            <w:r w:rsidRPr="0060040F">
              <w:rPr>
                <w:color w:val="212121"/>
                <w:shd w:val="clear" w:color="auto" w:fill="FFFFFF"/>
              </w:rPr>
              <w:t>; PMCID: PMC9715709</w:t>
            </w:r>
          </w:p>
        </w:tc>
      </w:tr>
      <w:tr w:rsidR="00DB1974" w:rsidRPr="0060040F" w14:paraId="135F91EE" w14:textId="77777777" w:rsidTr="009965DB">
        <w:trPr>
          <w:gridAfter w:val="1"/>
          <w:wAfter w:w="8772" w:type="dxa"/>
        </w:trPr>
        <w:tc>
          <w:tcPr>
            <w:tcW w:w="702" w:type="dxa"/>
          </w:tcPr>
          <w:p w14:paraId="73061121" w14:textId="77777777" w:rsidR="00DB1974" w:rsidRPr="0060040F" w:rsidRDefault="00DB1974" w:rsidP="00591B3D">
            <w:pPr>
              <w:numPr>
                <w:ilvl w:val="0"/>
                <w:numId w:val="4"/>
              </w:numPr>
              <w:ind w:left="360"/>
            </w:pPr>
          </w:p>
        </w:tc>
        <w:tc>
          <w:tcPr>
            <w:tcW w:w="9288" w:type="dxa"/>
          </w:tcPr>
          <w:p w14:paraId="029B2223" w14:textId="69371BED" w:rsidR="00DB1974" w:rsidRPr="0060040F" w:rsidRDefault="00DB1974" w:rsidP="00DB1974">
            <w:pPr>
              <w:rPr>
                <w:color w:val="000000"/>
                <w:shd w:val="clear" w:color="auto" w:fill="FFFFFF"/>
              </w:rPr>
            </w:pPr>
            <w:r w:rsidRPr="0060040F">
              <w:rPr>
                <w:color w:val="000000"/>
                <w:shd w:val="clear" w:color="auto" w:fill="FFFFFF"/>
              </w:rPr>
              <w:t xml:space="preserve"> Lin He, Simone Arvisais-Anhalt, Ellen Araj, Helen Yin, Sharon C. Reimold, </w:t>
            </w:r>
            <w:r w:rsidRPr="0060040F">
              <w:rPr>
                <w:b/>
                <w:bCs/>
                <w:color w:val="000000"/>
                <w:shd w:val="clear" w:color="auto" w:fill="FFFFFF"/>
              </w:rPr>
              <w:t>Rina Sanghavi</w:t>
            </w:r>
            <w:r w:rsidRPr="0060040F">
              <w:rPr>
                <w:color w:val="000000"/>
                <w:shd w:val="clear" w:color="auto" w:fill="FFFFFF"/>
              </w:rPr>
              <w:t>, Jason Y. Park,</w:t>
            </w:r>
          </w:p>
          <w:p w14:paraId="14794CF1" w14:textId="77777777" w:rsidR="00DB1974" w:rsidRPr="0060040F" w:rsidRDefault="00DB1974" w:rsidP="00DB1974">
            <w:pPr>
              <w:rPr>
                <w:color w:val="000000"/>
                <w:shd w:val="clear" w:color="auto" w:fill="FFFFFF"/>
              </w:rPr>
            </w:pPr>
            <w:r w:rsidRPr="0060040F">
              <w:rPr>
                <w:color w:val="000000"/>
                <w:shd w:val="clear" w:color="auto" w:fill="FFFFFF"/>
              </w:rPr>
              <w:t>Trends in physician medicare payments by gender and specialty,</w:t>
            </w:r>
          </w:p>
          <w:p w14:paraId="0C89842F" w14:textId="77777777" w:rsidR="00DB1974" w:rsidRPr="0060040F" w:rsidRDefault="00DB1974" w:rsidP="00DB1974">
            <w:pPr>
              <w:rPr>
                <w:i/>
                <w:iCs/>
                <w:color w:val="000000"/>
                <w:shd w:val="clear" w:color="auto" w:fill="FFFFFF"/>
              </w:rPr>
            </w:pPr>
            <w:r w:rsidRPr="0060040F">
              <w:rPr>
                <w:i/>
                <w:iCs/>
                <w:color w:val="000000"/>
                <w:shd w:val="clear" w:color="auto" w:fill="FFFFFF"/>
              </w:rPr>
              <w:t>The American Journal of the Medical Sciences,</w:t>
            </w:r>
          </w:p>
          <w:p w14:paraId="12A0C642" w14:textId="77777777" w:rsidR="00DB1974" w:rsidRPr="0060040F" w:rsidRDefault="00DB1974" w:rsidP="00DB1974">
            <w:pPr>
              <w:rPr>
                <w:color w:val="000000"/>
                <w:shd w:val="clear" w:color="auto" w:fill="FFFFFF"/>
              </w:rPr>
            </w:pPr>
            <w:r w:rsidRPr="0060040F">
              <w:rPr>
                <w:color w:val="000000"/>
                <w:shd w:val="clear" w:color="auto" w:fill="FFFFFF"/>
              </w:rPr>
              <w:t>2023,</w:t>
            </w:r>
          </w:p>
          <w:p w14:paraId="3CE29AE2" w14:textId="77777777" w:rsidR="00DB1974" w:rsidRPr="0060040F" w:rsidRDefault="00DB1974" w:rsidP="00DB1974">
            <w:pPr>
              <w:rPr>
                <w:color w:val="000000"/>
                <w:shd w:val="clear" w:color="auto" w:fill="FFFFFF"/>
              </w:rPr>
            </w:pPr>
            <w:r w:rsidRPr="0060040F">
              <w:rPr>
                <w:color w:val="000000"/>
                <w:shd w:val="clear" w:color="auto" w:fill="FFFFFF"/>
              </w:rPr>
              <w:t>,</w:t>
            </w:r>
          </w:p>
          <w:p w14:paraId="5C5C9FD3" w14:textId="40F220A2" w:rsidR="00DB1974" w:rsidRDefault="00DB1974" w:rsidP="00DB1974">
            <w:pPr>
              <w:rPr>
                <w:color w:val="000000"/>
                <w:shd w:val="clear" w:color="auto" w:fill="FFFFFF"/>
              </w:rPr>
            </w:pPr>
            <w:r w:rsidRPr="0060040F">
              <w:rPr>
                <w:color w:val="000000"/>
                <w:shd w:val="clear" w:color="auto" w:fill="FFFFFF"/>
              </w:rPr>
              <w:t>ISSN 0002-9629,</w:t>
            </w:r>
          </w:p>
          <w:p w14:paraId="5343EA60" w14:textId="77777777" w:rsidR="009F302C" w:rsidRPr="009F302C" w:rsidRDefault="009F302C" w:rsidP="009F302C">
            <w:pPr>
              <w:numPr>
                <w:ilvl w:val="0"/>
                <w:numId w:val="24"/>
              </w:numPr>
              <w:shd w:val="clear" w:color="auto" w:fill="FFFFFF"/>
              <w:spacing w:before="100" w:beforeAutospacing="1" w:after="100" w:afterAutospacing="1"/>
              <w:rPr>
                <w:rFonts w:ascii="Segoe UI" w:hAnsi="Segoe UI" w:cs="Segoe UI"/>
                <w:color w:val="212121"/>
              </w:rPr>
            </w:pPr>
            <w:r w:rsidRPr="009F302C">
              <w:rPr>
                <w:rFonts w:ascii="Segoe UI" w:hAnsi="Segoe UI" w:cs="Segoe UI"/>
                <w:color w:val="212121"/>
              </w:rPr>
              <w:t>PMID: 37094631</w:t>
            </w:r>
          </w:p>
          <w:p w14:paraId="23DACA6F" w14:textId="77777777" w:rsidR="009F302C" w:rsidRPr="0060040F" w:rsidRDefault="009F302C" w:rsidP="00DB1974">
            <w:pPr>
              <w:rPr>
                <w:color w:val="000000"/>
                <w:shd w:val="clear" w:color="auto" w:fill="FFFFFF"/>
              </w:rPr>
            </w:pPr>
          </w:p>
          <w:p w14:paraId="686C45AE" w14:textId="77777777" w:rsidR="00DB1974" w:rsidRPr="0060040F" w:rsidRDefault="00DB1974" w:rsidP="00DB1974">
            <w:pPr>
              <w:rPr>
                <w:color w:val="000000"/>
                <w:shd w:val="clear" w:color="auto" w:fill="FFFFFF"/>
              </w:rPr>
            </w:pPr>
            <w:r w:rsidRPr="0060040F">
              <w:rPr>
                <w:color w:val="000000"/>
                <w:shd w:val="clear" w:color="auto" w:fill="FFFFFF"/>
              </w:rPr>
              <w:t>https://doi.org/10.1016/j.amjms.2023.04.017.</w:t>
            </w:r>
          </w:p>
          <w:p w14:paraId="5BA1A4B7" w14:textId="1CBA10DC" w:rsidR="00DB1974" w:rsidRPr="0060040F" w:rsidRDefault="00DB1974" w:rsidP="00DB1974">
            <w:pPr>
              <w:rPr>
                <w:color w:val="000000"/>
                <w:shd w:val="clear" w:color="auto" w:fill="FFFFFF"/>
              </w:rPr>
            </w:pPr>
            <w:r w:rsidRPr="0060040F">
              <w:rPr>
                <w:color w:val="000000"/>
                <w:shd w:val="clear" w:color="auto" w:fill="FFFFFF"/>
              </w:rPr>
              <w:t>(https://www.sciencedirect.com/science/article/pii/S0002962923011631)</w:t>
            </w:r>
          </w:p>
          <w:p w14:paraId="4ACC1C1E" w14:textId="2FE26C4B" w:rsidR="00DB1974" w:rsidRPr="0060040F" w:rsidRDefault="00DB1974" w:rsidP="00DB1974">
            <w:pPr>
              <w:rPr>
                <w:color w:val="000000"/>
                <w:shd w:val="clear" w:color="auto" w:fill="FFFFFF"/>
              </w:rPr>
            </w:pPr>
          </w:p>
        </w:tc>
      </w:tr>
      <w:tr w:rsidR="001D1EC5" w:rsidRPr="0060040F" w14:paraId="0D597744" w14:textId="77777777" w:rsidTr="009965DB">
        <w:trPr>
          <w:gridAfter w:val="1"/>
          <w:wAfter w:w="8772" w:type="dxa"/>
        </w:trPr>
        <w:tc>
          <w:tcPr>
            <w:tcW w:w="702" w:type="dxa"/>
          </w:tcPr>
          <w:p w14:paraId="23AC100B" w14:textId="77777777" w:rsidR="001D1EC5" w:rsidRPr="0060040F" w:rsidRDefault="001D1EC5" w:rsidP="00591B3D">
            <w:pPr>
              <w:numPr>
                <w:ilvl w:val="0"/>
                <w:numId w:val="4"/>
              </w:numPr>
              <w:ind w:left="360"/>
            </w:pPr>
          </w:p>
        </w:tc>
        <w:tc>
          <w:tcPr>
            <w:tcW w:w="9288" w:type="dxa"/>
          </w:tcPr>
          <w:p w14:paraId="15FDCE2A" w14:textId="77777777" w:rsidR="00BE0BD1" w:rsidRDefault="00F90FD5" w:rsidP="00F90FD5">
            <w:pPr>
              <w:autoSpaceDE w:val="0"/>
              <w:autoSpaceDN w:val="0"/>
              <w:adjustRightInd w:val="0"/>
              <w:rPr>
                <w:color w:val="212121"/>
                <w:shd w:val="clear" w:color="auto" w:fill="FFFFFF"/>
              </w:rPr>
            </w:pPr>
            <w:r w:rsidRPr="00BE0BD1">
              <w:rPr>
                <w:b/>
                <w:bCs/>
                <w:color w:val="212121"/>
                <w:shd w:val="clear" w:color="auto" w:fill="FFFFFF"/>
              </w:rPr>
              <w:t>Sanghavi, R</w:t>
            </w:r>
            <w:r w:rsidRPr="00F90FD5">
              <w:rPr>
                <w:color w:val="212121"/>
                <w:shd w:val="clear" w:color="auto" w:fill="FFFFFF"/>
              </w:rPr>
              <w:t xml:space="preserve">. M., Nurko, S., Silver, J. K., &amp; Rosen, R. (2023). </w:t>
            </w:r>
          </w:p>
          <w:p w14:paraId="1911CE21" w14:textId="77777777" w:rsidR="00BE0BD1" w:rsidRDefault="00BE0BD1" w:rsidP="00F90FD5">
            <w:pPr>
              <w:autoSpaceDE w:val="0"/>
              <w:autoSpaceDN w:val="0"/>
              <w:adjustRightInd w:val="0"/>
              <w:rPr>
                <w:color w:val="212121"/>
                <w:shd w:val="clear" w:color="auto" w:fill="FFFFFF"/>
              </w:rPr>
            </w:pPr>
          </w:p>
          <w:p w14:paraId="1594D037" w14:textId="77777777" w:rsidR="00BE0BD1" w:rsidRDefault="00F90FD5" w:rsidP="00F90FD5">
            <w:pPr>
              <w:autoSpaceDE w:val="0"/>
              <w:autoSpaceDN w:val="0"/>
              <w:adjustRightInd w:val="0"/>
              <w:rPr>
                <w:color w:val="212121"/>
                <w:shd w:val="clear" w:color="auto" w:fill="FFFFFF"/>
              </w:rPr>
            </w:pPr>
            <w:r w:rsidRPr="00F90FD5">
              <w:rPr>
                <w:color w:val="212121"/>
                <w:shd w:val="clear" w:color="auto" w:fill="FFFFFF"/>
              </w:rPr>
              <w:t>Award Recipients for Pediatric Gastroenterology: A Descriptive Analysis of Gender Distribution.</w:t>
            </w:r>
          </w:p>
          <w:p w14:paraId="0E6865D9" w14:textId="77777777" w:rsidR="00BE0BD1" w:rsidRDefault="00F90FD5" w:rsidP="00F90FD5">
            <w:pPr>
              <w:autoSpaceDE w:val="0"/>
              <w:autoSpaceDN w:val="0"/>
              <w:adjustRightInd w:val="0"/>
              <w:rPr>
                <w:color w:val="212121"/>
                <w:shd w:val="clear" w:color="auto" w:fill="FFFFFF"/>
              </w:rPr>
            </w:pPr>
            <w:r w:rsidRPr="00F90FD5">
              <w:rPr>
                <w:color w:val="212121"/>
                <w:shd w:val="clear" w:color="auto" w:fill="FFFFFF"/>
              </w:rPr>
              <w:t> </w:t>
            </w:r>
            <w:r w:rsidRPr="00F90FD5">
              <w:rPr>
                <w:i/>
                <w:iCs/>
                <w:color w:val="212121"/>
                <w:shd w:val="clear" w:color="auto" w:fill="FFFFFF"/>
              </w:rPr>
              <w:t>Journal of pediatric gastroenterology and nutrition</w:t>
            </w:r>
            <w:r w:rsidRPr="00F90FD5">
              <w:rPr>
                <w:color w:val="212121"/>
                <w:shd w:val="clear" w:color="auto" w:fill="FFFFFF"/>
              </w:rPr>
              <w:t>, </w:t>
            </w:r>
            <w:r w:rsidRPr="00F90FD5">
              <w:rPr>
                <w:i/>
                <w:iCs/>
                <w:color w:val="212121"/>
                <w:shd w:val="clear" w:color="auto" w:fill="FFFFFF"/>
              </w:rPr>
              <w:t>77</w:t>
            </w:r>
            <w:r w:rsidRPr="00F90FD5">
              <w:rPr>
                <w:color w:val="212121"/>
                <w:shd w:val="clear" w:color="auto" w:fill="FFFFFF"/>
              </w:rPr>
              <w:t xml:space="preserve">(6), e99–e103. </w:t>
            </w:r>
          </w:p>
          <w:p w14:paraId="71C8260E" w14:textId="77777777" w:rsidR="00BE0BD1" w:rsidRDefault="00BE0BD1" w:rsidP="00F90FD5">
            <w:pPr>
              <w:autoSpaceDE w:val="0"/>
              <w:autoSpaceDN w:val="0"/>
              <w:adjustRightInd w:val="0"/>
              <w:rPr>
                <w:color w:val="212121"/>
                <w:shd w:val="clear" w:color="auto" w:fill="FFFFFF"/>
              </w:rPr>
            </w:pPr>
          </w:p>
          <w:p w14:paraId="1AF03CCE" w14:textId="56180016" w:rsidR="001D1EC5" w:rsidRPr="00F90FD5" w:rsidRDefault="00F90FD5" w:rsidP="00F90FD5">
            <w:pPr>
              <w:autoSpaceDE w:val="0"/>
              <w:autoSpaceDN w:val="0"/>
              <w:adjustRightInd w:val="0"/>
              <w:rPr>
                <w:color w:val="212121"/>
                <w:shd w:val="clear" w:color="auto" w:fill="FFFFFF"/>
              </w:rPr>
            </w:pPr>
            <w:r w:rsidRPr="00F90FD5">
              <w:rPr>
                <w:color w:val="212121"/>
                <w:shd w:val="clear" w:color="auto" w:fill="FFFFFF"/>
              </w:rPr>
              <w:t>https://doi.org/10.1097/MPG.0000000000003863</w:t>
            </w:r>
          </w:p>
        </w:tc>
      </w:tr>
      <w:tr w:rsidR="00772DEE" w:rsidRPr="0060040F" w14:paraId="435FD386" w14:textId="3B1AD275" w:rsidTr="009965DB">
        <w:tc>
          <w:tcPr>
            <w:tcW w:w="702" w:type="dxa"/>
          </w:tcPr>
          <w:p w14:paraId="5D42FFDD" w14:textId="77777777" w:rsidR="00772DEE" w:rsidRPr="0060040F" w:rsidRDefault="00772DEE" w:rsidP="00772DEE">
            <w:pPr>
              <w:numPr>
                <w:ilvl w:val="0"/>
                <w:numId w:val="4"/>
              </w:numPr>
              <w:ind w:left="360"/>
            </w:pPr>
          </w:p>
        </w:tc>
        <w:tc>
          <w:tcPr>
            <w:tcW w:w="9288" w:type="dxa"/>
          </w:tcPr>
          <w:p w14:paraId="50659BD6" w14:textId="77777777" w:rsidR="006A4B0E" w:rsidRDefault="009965DB" w:rsidP="00772DEE">
            <w:pPr>
              <w:autoSpaceDE w:val="0"/>
              <w:autoSpaceDN w:val="0"/>
              <w:adjustRightInd w:val="0"/>
              <w:rPr>
                <w:color w:val="1C1D1E"/>
                <w:shd w:val="clear" w:color="auto" w:fill="FFFFFF"/>
              </w:rPr>
            </w:pPr>
            <w:r w:rsidRPr="006A4B0E">
              <w:rPr>
                <w:rStyle w:val="author"/>
                <w:rFonts w:eastAsiaTheme="minorEastAsia"/>
                <w:color w:val="1C1D1E"/>
                <w:shd w:val="clear" w:color="auto" w:fill="FFFFFF"/>
              </w:rPr>
              <w:t>Sadder LS</w:t>
            </w:r>
            <w:r w:rsidRPr="006A4B0E">
              <w:rPr>
                <w:color w:val="1C1D1E"/>
                <w:shd w:val="clear" w:color="auto" w:fill="FFFFFF"/>
              </w:rPr>
              <w:t>, </w:t>
            </w:r>
            <w:r w:rsidRPr="006A4B0E">
              <w:rPr>
                <w:rStyle w:val="author"/>
                <w:rFonts w:eastAsiaTheme="minorEastAsia"/>
                <w:color w:val="1C1D1E"/>
                <w:shd w:val="clear" w:color="auto" w:fill="FFFFFF"/>
              </w:rPr>
              <w:t>Brown LS</w:t>
            </w:r>
            <w:r w:rsidRPr="006A4B0E">
              <w:rPr>
                <w:color w:val="1C1D1E"/>
                <w:shd w:val="clear" w:color="auto" w:fill="FFFFFF"/>
              </w:rPr>
              <w:t>, </w:t>
            </w:r>
            <w:r w:rsidRPr="006A4B0E">
              <w:rPr>
                <w:rStyle w:val="author"/>
                <w:rFonts w:eastAsiaTheme="minorEastAsia"/>
                <w:color w:val="1C1D1E"/>
                <w:shd w:val="clear" w:color="auto" w:fill="FFFFFF"/>
              </w:rPr>
              <w:t>Roblyer L</w:t>
            </w:r>
            <w:r w:rsidRPr="006A4B0E">
              <w:rPr>
                <w:color w:val="1C1D1E"/>
                <w:shd w:val="clear" w:color="auto" w:fill="FFFFFF"/>
              </w:rPr>
              <w:t>, </w:t>
            </w:r>
            <w:r w:rsidRPr="006A4B0E">
              <w:rPr>
                <w:rStyle w:val="author"/>
                <w:rFonts w:eastAsiaTheme="minorEastAsia"/>
                <w:b/>
                <w:bCs/>
                <w:color w:val="1C1D1E"/>
                <w:shd w:val="clear" w:color="auto" w:fill="FFFFFF"/>
              </w:rPr>
              <w:t>Sanghavi R</w:t>
            </w:r>
            <w:r w:rsidRPr="006A4B0E">
              <w:rPr>
                <w:color w:val="1C1D1E"/>
                <w:shd w:val="clear" w:color="auto" w:fill="FFFFFF"/>
              </w:rPr>
              <w:t>, </w:t>
            </w:r>
            <w:r w:rsidRPr="006A4B0E">
              <w:rPr>
                <w:rStyle w:val="author"/>
                <w:rFonts w:eastAsiaTheme="minorEastAsia"/>
                <w:color w:val="1C1D1E"/>
                <w:shd w:val="clear" w:color="auto" w:fill="FFFFFF"/>
              </w:rPr>
              <w:t>Ortigoza EB</w:t>
            </w:r>
            <w:r w:rsidRPr="006A4B0E">
              <w:rPr>
                <w:color w:val="1C1D1E"/>
                <w:shd w:val="clear" w:color="auto" w:fill="FFFFFF"/>
              </w:rPr>
              <w:t>. </w:t>
            </w:r>
          </w:p>
          <w:p w14:paraId="6EEAE805" w14:textId="77777777" w:rsidR="006A4B0E" w:rsidRDefault="006A4B0E" w:rsidP="00772DEE">
            <w:pPr>
              <w:autoSpaceDE w:val="0"/>
              <w:autoSpaceDN w:val="0"/>
              <w:adjustRightInd w:val="0"/>
              <w:rPr>
                <w:rStyle w:val="articletitle"/>
                <w:rFonts w:eastAsiaTheme="minorEastAsia"/>
                <w:color w:val="1C1D1E"/>
                <w:shd w:val="clear" w:color="auto" w:fill="FFFFFF"/>
              </w:rPr>
            </w:pPr>
          </w:p>
          <w:p w14:paraId="14980153" w14:textId="77777777" w:rsidR="006A4B0E" w:rsidRDefault="009965DB" w:rsidP="00772DEE">
            <w:pPr>
              <w:autoSpaceDE w:val="0"/>
              <w:autoSpaceDN w:val="0"/>
              <w:adjustRightInd w:val="0"/>
              <w:rPr>
                <w:color w:val="1C1D1E"/>
                <w:shd w:val="clear" w:color="auto" w:fill="FFFFFF"/>
              </w:rPr>
            </w:pPr>
            <w:r w:rsidRPr="006A4B0E">
              <w:rPr>
                <w:rStyle w:val="articletitle"/>
                <w:rFonts w:eastAsiaTheme="minorEastAsia"/>
                <w:color w:val="1C1D1E"/>
                <w:shd w:val="clear" w:color="auto" w:fill="FFFFFF"/>
              </w:rPr>
              <w:t>Antibiotic duration and gastric dysmotility in preterm neonates</w:t>
            </w:r>
            <w:r w:rsidRPr="006A4B0E">
              <w:rPr>
                <w:color w:val="1C1D1E"/>
                <w:shd w:val="clear" w:color="auto" w:fill="FFFFFF"/>
              </w:rPr>
              <w:t>.</w:t>
            </w:r>
          </w:p>
          <w:p w14:paraId="5517E96C" w14:textId="77777777" w:rsidR="006A4B0E" w:rsidRDefault="006A4B0E" w:rsidP="00772DEE">
            <w:pPr>
              <w:autoSpaceDE w:val="0"/>
              <w:autoSpaceDN w:val="0"/>
              <w:adjustRightInd w:val="0"/>
              <w:rPr>
                <w:color w:val="1C1D1E"/>
                <w:shd w:val="clear" w:color="auto" w:fill="FFFFFF"/>
              </w:rPr>
            </w:pPr>
          </w:p>
          <w:p w14:paraId="129A369F" w14:textId="77777777" w:rsidR="006A4B0E" w:rsidRDefault="009965DB" w:rsidP="00772DEE">
            <w:pPr>
              <w:autoSpaceDE w:val="0"/>
              <w:autoSpaceDN w:val="0"/>
              <w:adjustRightInd w:val="0"/>
              <w:rPr>
                <w:color w:val="1C1D1E"/>
                <w:shd w:val="clear" w:color="auto" w:fill="FFFFFF"/>
              </w:rPr>
            </w:pPr>
            <w:r w:rsidRPr="006A4B0E">
              <w:rPr>
                <w:color w:val="1C1D1E"/>
                <w:shd w:val="clear" w:color="auto" w:fill="FFFFFF"/>
              </w:rPr>
              <w:t> </w:t>
            </w:r>
            <w:r w:rsidRPr="006A4B0E">
              <w:rPr>
                <w:i/>
                <w:iCs/>
                <w:color w:val="1C1D1E"/>
                <w:shd w:val="clear" w:color="auto" w:fill="FFFFFF"/>
              </w:rPr>
              <w:t>J Pediatr Gastroenterol Nutr</w:t>
            </w:r>
            <w:r w:rsidRPr="006A4B0E">
              <w:rPr>
                <w:color w:val="1C1D1E"/>
                <w:shd w:val="clear" w:color="auto" w:fill="FFFFFF"/>
              </w:rPr>
              <w:t>. </w:t>
            </w:r>
            <w:r w:rsidRPr="006A4B0E">
              <w:rPr>
                <w:rStyle w:val="pubyear"/>
                <w:color w:val="1C1D1E"/>
                <w:shd w:val="clear" w:color="auto" w:fill="FFFFFF"/>
              </w:rPr>
              <w:t>2024</w:t>
            </w:r>
            <w:r w:rsidRPr="006A4B0E">
              <w:rPr>
                <w:color w:val="1C1D1E"/>
                <w:shd w:val="clear" w:color="auto" w:fill="FFFFFF"/>
              </w:rPr>
              <w:t>; </w:t>
            </w:r>
            <w:r w:rsidRPr="006A4B0E">
              <w:rPr>
                <w:rStyle w:val="pagefirst"/>
                <w:color w:val="1C1D1E"/>
                <w:shd w:val="clear" w:color="auto" w:fill="FFFFFF"/>
              </w:rPr>
              <w:t>1</w:t>
            </w:r>
            <w:r w:rsidRPr="006A4B0E">
              <w:rPr>
                <w:color w:val="1C1D1E"/>
                <w:shd w:val="clear" w:color="auto" w:fill="FFFFFF"/>
              </w:rPr>
              <w:t>-</w:t>
            </w:r>
            <w:r w:rsidRPr="006A4B0E">
              <w:rPr>
                <w:rStyle w:val="pagelast"/>
                <w:color w:val="1C1D1E"/>
                <w:shd w:val="clear" w:color="auto" w:fill="FFFFFF"/>
              </w:rPr>
              <w:t>8</w:t>
            </w:r>
            <w:r w:rsidRPr="006A4B0E">
              <w:rPr>
                <w:color w:val="1C1D1E"/>
                <w:shd w:val="clear" w:color="auto" w:fill="FFFFFF"/>
              </w:rPr>
              <w:t>.</w:t>
            </w:r>
          </w:p>
          <w:p w14:paraId="20B69996" w14:textId="77777777" w:rsidR="006A4B0E" w:rsidRDefault="006A4B0E" w:rsidP="00772DEE">
            <w:pPr>
              <w:autoSpaceDE w:val="0"/>
              <w:autoSpaceDN w:val="0"/>
              <w:adjustRightInd w:val="0"/>
              <w:rPr>
                <w:color w:val="1C1D1E"/>
                <w:shd w:val="clear" w:color="auto" w:fill="FFFFFF"/>
              </w:rPr>
            </w:pPr>
          </w:p>
          <w:p w14:paraId="6E5EBC04" w14:textId="412E1A60" w:rsidR="00772DEE" w:rsidRPr="006A4B0E" w:rsidRDefault="009965DB" w:rsidP="00772DEE">
            <w:pPr>
              <w:autoSpaceDE w:val="0"/>
              <w:autoSpaceDN w:val="0"/>
              <w:adjustRightInd w:val="0"/>
              <w:rPr>
                <w:b/>
                <w:bCs/>
                <w:color w:val="212121"/>
                <w:shd w:val="clear" w:color="auto" w:fill="FFFFFF"/>
              </w:rPr>
            </w:pPr>
            <w:r w:rsidRPr="006A4B0E">
              <w:rPr>
                <w:color w:val="1C1D1E"/>
                <w:shd w:val="clear" w:color="auto" w:fill="FFFFFF"/>
              </w:rPr>
              <w:t> </w:t>
            </w:r>
            <w:hyperlink r:id="rId19" w:history="1">
              <w:r w:rsidRPr="006A4B0E">
                <w:rPr>
                  <w:rStyle w:val="Hyperlink"/>
                  <w:shd w:val="clear" w:color="auto" w:fill="FFFFFF"/>
                </w:rPr>
                <w:t>doi:10.1002/jpn3.12235</w:t>
              </w:r>
            </w:hyperlink>
          </w:p>
        </w:tc>
        <w:tc>
          <w:tcPr>
            <w:tcW w:w="8772" w:type="dxa"/>
          </w:tcPr>
          <w:p w14:paraId="0F089DBC" w14:textId="77777777" w:rsidR="00772DEE" w:rsidRPr="0060040F" w:rsidRDefault="00772DEE" w:rsidP="00772DEE">
            <w:pPr>
              <w:spacing w:after="200" w:line="276" w:lineRule="auto"/>
            </w:pPr>
          </w:p>
        </w:tc>
      </w:tr>
      <w:tr w:rsidR="00772DEE" w:rsidRPr="0060040F" w14:paraId="59E4C0C5" w14:textId="77777777" w:rsidTr="009965DB">
        <w:tc>
          <w:tcPr>
            <w:tcW w:w="702" w:type="dxa"/>
          </w:tcPr>
          <w:p w14:paraId="4E3C5D96" w14:textId="77777777" w:rsidR="00772DEE" w:rsidRPr="0060040F" w:rsidRDefault="00772DEE" w:rsidP="00772DEE">
            <w:pPr>
              <w:numPr>
                <w:ilvl w:val="0"/>
                <w:numId w:val="4"/>
              </w:numPr>
              <w:ind w:left="360"/>
            </w:pPr>
          </w:p>
        </w:tc>
        <w:tc>
          <w:tcPr>
            <w:tcW w:w="9288" w:type="dxa"/>
          </w:tcPr>
          <w:p w14:paraId="7CDF2BB7" w14:textId="77777777" w:rsidR="00772DEE" w:rsidRPr="00BE0BD1" w:rsidRDefault="00772DEE" w:rsidP="00772DEE">
            <w:pPr>
              <w:autoSpaceDE w:val="0"/>
              <w:autoSpaceDN w:val="0"/>
              <w:adjustRightInd w:val="0"/>
              <w:rPr>
                <w:b/>
                <w:bCs/>
                <w:color w:val="212121"/>
                <w:shd w:val="clear" w:color="auto" w:fill="FFFFFF"/>
              </w:rPr>
            </w:pPr>
          </w:p>
        </w:tc>
        <w:tc>
          <w:tcPr>
            <w:tcW w:w="8772" w:type="dxa"/>
          </w:tcPr>
          <w:p w14:paraId="189CFEB9" w14:textId="77777777" w:rsidR="00772DEE" w:rsidRPr="0060040F" w:rsidRDefault="00772DEE" w:rsidP="00772DEE">
            <w:pPr>
              <w:spacing w:after="200" w:line="276" w:lineRule="auto"/>
            </w:pPr>
          </w:p>
        </w:tc>
      </w:tr>
      <w:bookmarkEnd w:id="1"/>
    </w:tbl>
    <w:p w14:paraId="74863E14" w14:textId="77777777" w:rsidR="00E43744" w:rsidRPr="0060040F" w:rsidRDefault="00E43744" w:rsidP="00B4095F">
      <w:pPr>
        <w:ind w:left="120"/>
        <w:rPr>
          <w:u w:val="single"/>
        </w:rPr>
      </w:pPr>
    </w:p>
    <w:p w14:paraId="5D08737C" w14:textId="77777777" w:rsidR="00A578C5" w:rsidRPr="0060040F" w:rsidRDefault="00A578C5" w:rsidP="00B4095F">
      <w:pPr>
        <w:tabs>
          <w:tab w:val="num" w:pos="1800"/>
        </w:tabs>
        <w:ind w:left="120"/>
        <w:rPr>
          <w:u w:val="single"/>
        </w:rPr>
      </w:pPr>
    </w:p>
    <w:p w14:paraId="28433D61" w14:textId="77777777" w:rsidR="00AD06BD" w:rsidRPr="0060040F" w:rsidRDefault="00AD06BD" w:rsidP="00B4095F">
      <w:pPr>
        <w:tabs>
          <w:tab w:val="num" w:pos="1800"/>
        </w:tabs>
        <w:ind w:left="120"/>
        <w:rPr>
          <w:u w:val="single"/>
        </w:rPr>
      </w:pPr>
      <w:r w:rsidRPr="0060040F">
        <w:rPr>
          <w:u w:val="single"/>
        </w:rPr>
        <w:t xml:space="preserve">Reviews, </w:t>
      </w:r>
      <w:r w:rsidR="006A19F2" w:rsidRPr="0060040F">
        <w:rPr>
          <w:u w:val="single"/>
        </w:rPr>
        <w:t>C</w:t>
      </w:r>
      <w:r w:rsidRPr="0060040F">
        <w:rPr>
          <w:u w:val="single"/>
        </w:rPr>
        <w:t xml:space="preserve">hapters, </w:t>
      </w:r>
      <w:r w:rsidR="006A19F2" w:rsidRPr="0060040F">
        <w:rPr>
          <w:u w:val="single"/>
        </w:rPr>
        <w:t>M</w:t>
      </w:r>
      <w:r w:rsidRPr="0060040F">
        <w:rPr>
          <w:u w:val="single"/>
        </w:rPr>
        <w:t xml:space="preserve">onographs and </w:t>
      </w:r>
      <w:r w:rsidR="006A19F2" w:rsidRPr="0060040F">
        <w:rPr>
          <w:u w:val="single"/>
        </w:rPr>
        <w:t>E</w:t>
      </w:r>
      <w:r w:rsidRPr="0060040F">
        <w:rPr>
          <w:u w:val="single"/>
        </w:rPr>
        <w:t>ditorials</w:t>
      </w:r>
    </w:p>
    <w:p w14:paraId="36968A34" w14:textId="77777777" w:rsidR="00E43744" w:rsidRPr="0060040F" w:rsidRDefault="00E43744" w:rsidP="00B4095F">
      <w:pPr>
        <w:tabs>
          <w:tab w:val="num" w:pos="1800"/>
        </w:tabs>
        <w:ind w:left="480"/>
      </w:pPr>
    </w:p>
    <w:tbl>
      <w:tblPr>
        <w:tblStyle w:val="TableGrid"/>
        <w:tblW w:w="0" w:type="auto"/>
        <w:tblInd w:w="22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0A0" w:firstRow="1" w:lastRow="0" w:firstColumn="1" w:lastColumn="0" w:noHBand="0" w:noVBand="0"/>
      </w:tblPr>
      <w:tblGrid>
        <w:gridCol w:w="695"/>
        <w:gridCol w:w="9295"/>
      </w:tblGrid>
      <w:tr w:rsidR="009951DE" w:rsidRPr="0060040F" w14:paraId="15EEBC65" w14:textId="77777777" w:rsidTr="001D1EC5">
        <w:tc>
          <w:tcPr>
            <w:tcW w:w="720" w:type="dxa"/>
          </w:tcPr>
          <w:p w14:paraId="56F85CB0" w14:textId="77777777" w:rsidR="009951DE" w:rsidRPr="0060040F" w:rsidRDefault="009951DE" w:rsidP="00B4095F">
            <w:pPr>
              <w:numPr>
                <w:ilvl w:val="0"/>
                <w:numId w:val="5"/>
              </w:numPr>
              <w:ind w:left="360"/>
            </w:pPr>
          </w:p>
        </w:tc>
        <w:tc>
          <w:tcPr>
            <w:tcW w:w="9492" w:type="dxa"/>
          </w:tcPr>
          <w:p w14:paraId="0F341A61" w14:textId="442BD0DD" w:rsidR="009951DE" w:rsidRDefault="009951DE" w:rsidP="004F39AD">
            <w:pPr>
              <w:pStyle w:val="c-bibliographic-informationcitation"/>
              <w:spacing w:before="0" w:beforeAutospacing="0" w:after="120" w:afterAutospacing="0"/>
              <w:rPr>
                <w:rFonts w:ascii="Times New Roman" w:hAnsi="Times New Roman" w:cs="Times New Roman"/>
                <w:color w:val="333333"/>
                <w:sz w:val="24"/>
                <w:szCs w:val="24"/>
              </w:rPr>
            </w:pPr>
            <w:r>
              <w:rPr>
                <w:rFonts w:ascii="Times New Roman" w:hAnsi="Times New Roman" w:cs="Times New Roman"/>
                <w:color w:val="333333"/>
                <w:sz w:val="24"/>
                <w:szCs w:val="24"/>
              </w:rPr>
              <w:t>Esophageal Dysphagia 2024</w:t>
            </w:r>
          </w:p>
          <w:p w14:paraId="1108B404" w14:textId="6C454BE0" w:rsidR="009951DE" w:rsidRPr="0060040F" w:rsidRDefault="009951DE" w:rsidP="004F39AD">
            <w:pPr>
              <w:pStyle w:val="c-bibliographic-informationcitation"/>
              <w:spacing w:before="0" w:beforeAutospacing="0" w:after="120" w:afterAutospacing="0"/>
              <w:rPr>
                <w:rFonts w:ascii="Times New Roman" w:hAnsi="Times New Roman" w:cs="Times New Roman"/>
                <w:color w:val="333333"/>
                <w:sz w:val="24"/>
                <w:szCs w:val="24"/>
              </w:rPr>
            </w:pPr>
            <w:r>
              <w:rPr>
                <w:rFonts w:ascii="Times New Roman" w:hAnsi="Times New Roman" w:cs="Times New Roman"/>
                <w:color w:val="333333"/>
                <w:sz w:val="24"/>
                <w:szCs w:val="24"/>
              </w:rPr>
              <w:t>A Llanos Chea</w:t>
            </w:r>
            <w:r w:rsidRPr="009951DE">
              <w:rPr>
                <w:rFonts w:ascii="Times New Roman" w:hAnsi="Times New Roman" w:cs="Times New Roman"/>
                <w:b/>
                <w:bCs/>
                <w:color w:val="333333"/>
                <w:sz w:val="24"/>
                <w:szCs w:val="24"/>
              </w:rPr>
              <w:t>, R,Sanghavi</w:t>
            </w:r>
            <w:r>
              <w:rPr>
                <w:rFonts w:ascii="Times New Roman" w:hAnsi="Times New Roman" w:cs="Times New Roman"/>
                <w:color w:val="333333"/>
                <w:sz w:val="24"/>
                <w:szCs w:val="24"/>
              </w:rPr>
              <w:t xml:space="preserve"> </w:t>
            </w:r>
          </w:p>
        </w:tc>
      </w:tr>
      <w:tr w:rsidR="004F39AD" w:rsidRPr="0060040F" w14:paraId="4D17454D" w14:textId="77777777" w:rsidTr="001D1EC5">
        <w:tc>
          <w:tcPr>
            <w:tcW w:w="720" w:type="dxa"/>
          </w:tcPr>
          <w:p w14:paraId="4D023E9F" w14:textId="77777777" w:rsidR="004F39AD" w:rsidRPr="0060040F" w:rsidRDefault="004F39AD" w:rsidP="00B4095F">
            <w:pPr>
              <w:numPr>
                <w:ilvl w:val="0"/>
                <w:numId w:val="5"/>
              </w:numPr>
              <w:ind w:left="360"/>
            </w:pPr>
            <w:bookmarkStart w:id="3" w:name="_Hlk126751900"/>
          </w:p>
        </w:tc>
        <w:tc>
          <w:tcPr>
            <w:tcW w:w="9492" w:type="dxa"/>
          </w:tcPr>
          <w:p w14:paraId="4B9967CD" w14:textId="77777777" w:rsidR="004F39AD" w:rsidRPr="0060040F" w:rsidRDefault="004F39AD" w:rsidP="004F39AD">
            <w:pPr>
              <w:pStyle w:val="c-bibliographic-informationcitation"/>
              <w:spacing w:before="0" w:beforeAutospacing="0" w:after="120" w:afterAutospacing="0"/>
              <w:rPr>
                <w:rFonts w:ascii="Times New Roman" w:hAnsi="Times New Roman" w:cs="Times New Roman"/>
                <w:color w:val="333333"/>
                <w:sz w:val="24"/>
                <w:szCs w:val="24"/>
              </w:rPr>
            </w:pPr>
            <w:r w:rsidRPr="0060040F">
              <w:rPr>
                <w:rFonts w:ascii="Times New Roman" w:hAnsi="Times New Roman" w:cs="Times New Roman"/>
                <w:color w:val="333333"/>
                <w:sz w:val="24"/>
                <w:szCs w:val="24"/>
              </w:rPr>
              <w:t xml:space="preserve">Rosen, R., </w:t>
            </w:r>
            <w:r w:rsidRPr="0060040F">
              <w:rPr>
                <w:rFonts w:ascii="Times New Roman" w:hAnsi="Times New Roman" w:cs="Times New Roman"/>
                <w:b/>
                <w:bCs/>
                <w:color w:val="333333"/>
                <w:sz w:val="24"/>
                <w:szCs w:val="24"/>
              </w:rPr>
              <w:t>Sanghavi, R</w:t>
            </w:r>
            <w:r w:rsidRPr="0060040F">
              <w:rPr>
                <w:rFonts w:ascii="Times New Roman" w:hAnsi="Times New Roman" w:cs="Times New Roman"/>
                <w:color w:val="333333"/>
                <w:sz w:val="24"/>
                <w:szCs w:val="24"/>
              </w:rPr>
              <w:t xml:space="preserve">. (2022). </w:t>
            </w:r>
            <w:r w:rsidRPr="0060040F">
              <w:rPr>
                <w:rFonts w:ascii="Times New Roman" w:hAnsi="Times New Roman" w:cs="Times New Roman"/>
                <w:i/>
                <w:iCs/>
                <w:color w:val="333333"/>
                <w:sz w:val="24"/>
                <w:szCs w:val="24"/>
              </w:rPr>
              <w:t>Esophageal Functional Disorders</w:t>
            </w:r>
            <w:r w:rsidRPr="0060040F">
              <w:rPr>
                <w:rFonts w:ascii="Times New Roman" w:hAnsi="Times New Roman" w:cs="Times New Roman"/>
                <w:color w:val="333333"/>
                <w:sz w:val="24"/>
                <w:szCs w:val="24"/>
              </w:rPr>
              <w:t xml:space="preserve">. In: Faure, C., Thapar, N., Di Lorenzo, C. (eds) Pediatric Neurogastroenterology. Springer, Cham. </w:t>
            </w:r>
            <w:hyperlink r:id="rId20" w:history="1">
              <w:r w:rsidRPr="0060040F">
                <w:rPr>
                  <w:rStyle w:val="Hyperlink"/>
                  <w:sz w:val="24"/>
                  <w:szCs w:val="24"/>
                </w:rPr>
                <w:t>https://doi.org/10.1007/978-3-031-15229-0_35</w:t>
              </w:r>
            </w:hyperlink>
          </w:p>
          <w:p w14:paraId="6A294A60" w14:textId="77777777" w:rsidR="004F39AD" w:rsidRPr="0060040F" w:rsidRDefault="004F39AD" w:rsidP="006553E5">
            <w:pPr>
              <w:shd w:val="clear" w:color="auto" w:fill="FFFFFF"/>
              <w:rPr>
                <w:lang w:val="en-GB"/>
              </w:rPr>
            </w:pPr>
          </w:p>
        </w:tc>
      </w:tr>
      <w:tr w:rsidR="00D97952" w:rsidRPr="0060040F" w14:paraId="46E60EEE" w14:textId="77777777" w:rsidTr="001D1EC5">
        <w:tc>
          <w:tcPr>
            <w:tcW w:w="720" w:type="dxa"/>
          </w:tcPr>
          <w:p w14:paraId="14DE3DF4" w14:textId="77777777" w:rsidR="00D97952" w:rsidRPr="0060040F" w:rsidRDefault="00D97952" w:rsidP="00B4095F">
            <w:pPr>
              <w:numPr>
                <w:ilvl w:val="0"/>
                <w:numId w:val="5"/>
              </w:numPr>
              <w:ind w:left="360"/>
            </w:pPr>
          </w:p>
        </w:tc>
        <w:tc>
          <w:tcPr>
            <w:tcW w:w="9492" w:type="dxa"/>
          </w:tcPr>
          <w:p w14:paraId="2A907DB5" w14:textId="23EDC27B" w:rsidR="00D97952" w:rsidRPr="0060040F" w:rsidRDefault="00D97952" w:rsidP="006553E5">
            <w:pPr>
              <w:shd w:val="clear" w:color="auto" w:fill="FFFFFF"/>
              <w:rPr>
                <w:i/>
                <w:iCs/>
                <w:lang w:val="en-GB"/>
              </w:rPr>
            </w:pPr>
            <w:r w:rsidRPr="0060040F">
              <w:rPr>
                <w:lang w:val="en-GB"/>
              </w:rPr>
              <w:t>Sadder,L</w:t>
            </w:r>
            <w:r w:rsidRPr="0060040F">
              <w:rPr>
                <w:b/>
                <w:bCs/>
                <w:lang w:val="en-GB"/>
              </w:rPr>
              <w:t>,</w:t>
            </w:r>
            <w:r w:rsidR="00312D40" w:rsidRPr="0060040F">
              <w:rPr>
                <w:b/>
                <w:bCs/>
                <w:lang w:val="en-GB"/>
              </w:rPr>
              <w:t xml:space="preserve"> </w:t>
            </w:r>
            <w:r w:rsidRPr="0060040F">
              <w:rPr>
                <w:b/>
                <w:bCs/>
                <w:lang w:val="en-GB"/>
              </w:rPr>
              <w:t xml:space="preserve">Sanghavi R </w:t>
            </w:r>
            <w:r w:rsidRPr="0060040F">
              <w:rPr>
                <w:u w:val="single"/>
                <w:lang w:val="en-GB"/>
              </w:rPr>
              <w:t xml:space="preserve">( </w:t>
            </w:r>
            <w:r w:rsidRPr="0060040F">
              <w:rPr>
                <w:i/>
                <w:iCs/>
                <w:lang w:val="en-GB"/>
              </w:rPr>
              <w:t>2022) Pediatric Nausea</w:t>
            </w:r>
            <w:r w:rsidRPr="0060040F">
              <w:rPr>
                <w:u w:val="single"/>
                <w:lang w:val="en-GB"/>
              </w:rPr>
              <w:t xml:space="preserve"> </w:t>
            </w:r>
            <w:r w:rsidRPr="0060040F">
              <w:rPr>
                <w:i/>
                <w:iCs/>
                <w:lang w:val="en-GB"/>
              </w:rPr>
              <w:t>– a Review of Current Management</w:t>
            </w:r>
          </w:p>
          <w:p w14:paraId="061CAE5D" w14:textId="095AB7BE" w:rsidR="00D97952" w:rsidRPr="0060040F" w:rsidRDefault="00D97952" w:rsidP="006553E5">
            <w:pPr>
              <w:shd w:val="clear" w:color="auto" w:fill="FFFFFF"/>
              <w:rPr>
                <w:lang w:val="en-GB"/>
              </w:rPr>
            </w:pPr>
            <w:r w:rsidRPr="0060040F">
              <w:rPr>
                <w:lang w:val="en-GB"/>
              </w:rPr>
              <w:t xml:space="preserve">In SA Saeed and E Mezoff( section eds) Pediatric gastroenterology- Current Treatment Options in Rheumatology </w:t>
            </w:r>
          </w:p>
          <w:p w14:paraId="7847AEB0" w14:textId="7FA84606" w:rsidR="00D97952" w:rsidRPr="0060040F" w:rsidRDefault="00D97952" w:rsidP="006553E5">
            <w:pPr>
              <w:shd w:val="clear" w:color="auto" w:fill="FFFFFF"/>
              <w:rPr>
                <w:lang w:val="en-GB"/>
              </w:rPr>
            </w:pPr>
            <w:r w:rsidRPr="0060040F">
              <w:t>DOI 10.1007/s40746-022-00254-x</w:t>
            </w:r>
          </w:p>
          <w:p w14:paraId="3D1BCF49" w14:textId="77777777" w:rsidR="00D97952" w:rsidRPr="0060040F" w:rsidRDefault="00D97952" w:rsidP="006553E5">
            <w:pPr>
              <w:shd w:val="clear" w:color="auto" w:fill="FFFFFF"/>
              <w:rPr>
                <w:b/>
                <w:bCs/>
                <w:lang w:val="en-GB"/>
              </w:rPr>
            </w:pPr>
          </w:p>
          <w:p w14:paraId="2CFB7C8E" w14:textId="04333F9B" w:rsidR="00D97952" w:rsidRPr="0060040F" w:rsidRDefault="00D97952" w:rsidP="006553E5">
            <w:pPr>
              <w:shd w:val="clear" w:color="auto" w:fill="FFFFFF"/>
              <w:rPr>
                <w:b/>
                <w:bCs/>
                <w:lang w:val="en-GB"/>
              </w:rPr>
            </w:pPr>
          </w:p>
        </w:tc>
      </w:tr>
      <w:bookmarkEnd w:id="3"/>
      <w:tr w:rsidR="00691B05" w:rsidRPr="0060040F" w14:paraId="3648442C" w14:textId="77777777" w:rsidTr="001D1EC5">
        <w:tc>
          <w:tcPr>
            <w:tcW w:w="720" w:type="dxa"/>
          </w:tcPr>
          <w:p w14:paraId="4840D02C" w14:textId="77777777" w:rsidR="00E43744" w:rsidRPr="0060040F" w:rsidRDefault="00E43744" w:rsidP="00B4095F">
            <w:pPr>
              <w:numPr>
                <w:ilvl w:val="0"/>
                <w:numId w:val="5"/>
              </w:numPr>
              <w:ind w:left="360"/>
            </w:pPr>
          </w:p>
        </w:tc>
        <w:tc>
          <w:tcPr>
            <w:tcW w:w="9492" w:type="dxa"/>
          </w:tcPr>
          <w:p w14:paraId="797EF54F" w14:textId="77777777" w:rsidR="00612927" w:rsidRPr="0060040F" w:rsidRDefault="00612927" w:rsidP="006553E5">
            <w:pPr>
              <w:shd w:val="clear" w:color="auto" w:fill="FFFFFF"/>
              <w:rPr>
                <w:lang w:val="en-GB"/>
              </w:rPr>
            </w:pPr>
            <w:r w:rsidRPr="0060040F">
              <w:rPr>
                <w:b/>
                <w:bCs/>
                <w:lang w:val="en-GB"/>
              </w:rPr>
              <w:t>Sanghavi R</w:t>
            </w:r>
            <w:r w:rsidRPr="0060040F">
              <w:rPr>
                <w:lang w:val="en-GB"/>
              </w:rPr>
              <w:t xml:space="preserve">., Rosen R. (2018) </w:t>
            </w:r>
            <w:r w:rsidRPr="0060040F">
              <w:rPr>
                <w:i/>
                <w:iCs/>
                <w:lang w:val="en-GB"/>
              </w:rPr>
              <w:t>Esophageal Dysphagia.</w:t>
            </w:r>
            <w:r w:rsidRPr="0060040F">
              <w:rPr>
                <w:lang w:val="en-GB"/>
              </w:rPr>
              <w:t xml:space="preserve"> In: Ongkasuwan J., Chiou E. (eds) Pediatric Dysphagia. Springer, Cham </w:t>
            </w:r>
            <w:r w:rsidRPr="0060040F">
              <w:t xml:space="preserve">Pages 215-238. </w:t>
            </w:r>
          </w:p>
          <w:p w14:paraId="1695C2ED" w14:textId="77777777" w:rsidR="00612927" w:rsidRPr="0060040F" w:rsidRDefault="00612927" w:rsidP="00612927">
            <w:pPr>
              <w:pStyle w:val="NormalWeb"/>
              <w:ind w:left="423"/>
              <w:rPr>
                <w:rStyle w:val="Hyperlink"/>
                <w:rFonts w:eastAsiaTheme="majorEastAsia"/>
                <w:color w:val="auto"/>
              </w:rPr>
            </w:pPr>
            <w:r w:rsidRPr="0060040F">
              <w:rPr>
                <w:rStyle w:val="Hyperlink"/>
                <w:rFonts w:eastAsiaTheme="majorEastAsia"/>
                <w:color w:val="auto"/>
              </w:rPr>
              <w:t>https://link.springer.com/chapter/10.1007%2F978-3-319-97025-7_18</w:t>
            </w:r>
          </w:p>
          <w:p w14:paraId="3BC91DB5" w14:textId="2F7DB1B5" w:rsidR="00E43744" w:rsidRPr="0060040F" w:rsidRDefault="00301BA6" w:rsidP="00534842">
            <w:pPr>
              <w:pStyle w:val="NormalWeb"/>
              <w:ind w:left="423"/>
              <w:rPr>
                <w:rStyle w:val="Hyperlink"/>
                <w:rFonts w:eastAsiaTheme="majorEastAsia"/>
                <w:color w:val="auto"/>
              </w:rPr>
            </w:pPr>
            <w:hyperlink r:id="rId21" w:history="1">
              <w:r w:rsidR="00534842" w:rsidRPr="0060040F">
                <w:rPr>
                  <w:rStyle w:val="Hyperlink"/>
                  <w:rFonts w:eastAsiaTheme="majorEastAsia"/>
                </w:rPr>
                <w:t>https://doi.org/10.1007/978-3-319-97025-7_18</w:t>
              </w:r>
            </w:hyperlink>
          </w:p>
          <w:p w14:paraId="71FA9C3A" w14:textId="26739934" w:rsidR="00534842" w:rsidRPr="0060040F" w:rsidRDefault="00534842" w:rsidP="00534842">
            <w:pPr>
              <w:pStyle w:val="NormalWeb"/>
            </w:pPr>
          </w:p>
        </w:tc>
      </w:tr>
      <w:tr w:rsidR="00691B05" w:rsidRPr="0060040F" w14:paraId="71E39056" w14:textId="77777777" w:rsidTr="001D1EC5">
        <w:tc>
          <w:tcPr>
            <w:tcW w:w="720" w:type="dxa"/>
          </w:tcPr>
          <w:p w14:paraId="0D6C236E" w14:textId="77777777" w:rsidR="00E43744" w:rsidRPr="0060040F" w:rsidRDefault="00E43744" w:rsidP="00B4095F">
            <w:pPr>
              <w:numPr>
                <w:ilvl w:val="0"/>
                <w:numId w:val="5"/>
              </w:numPr>
              <w:ind w:left="360"/>
            </w:pPr>
          </w:p>
        </w:tc>
        <w:tc>
          <w:tcPr>
            <w:tcW w:w="9492" w:type="dxa"/>
          </w:tcPr>
          <w:p w14:paraId="0897E577" w14:textId="77777777" w:rsidR="00612927" w:rsidRPr="0060040F" w:rsidRDefault="00612927" w:rsidP="006553E5">
            <w:pPr>
              <w:pStyle w:val="MainHeading"/>
              <w:jc w:val="both"/>
              <w:rPr>
                <w:sz w:val="24"/>
                <w:szCs w:val="24"/>
              </w:rPr>
            </w:pPr>
            <w:r w:rsidRPr="0060040F">
              <w:rPr>
                <w:b w:val="0"/>
                <w:bCs w:val="0"/>
                <w:sz w:val="24"/>
                <w:szCs w:val="24"/>
                <w:lang w:val="en-GB"/>
              </w:rPr>
              <w:t xml:space="preserve">Medina R and </w:t>
            </w:r>
            <w:r w:rsidRPr="0060040F">
              <w:rPr>
                <w:bCs w:val="0"/>
                <w:sz w:val="24"/>
                <w:szCs w:val="24"/>
                <w:lang w:val="en-GB"/>
              </w:rPr>
              <w:t>Sanghavi R</w:t>
            </w:r>
            <w:r w:rsidRPr="0060040F">
              <w:rPr>
                <w:b w:val="0"/>
                <w:bCs w:val="0"/>
                <w:sz w:val="24"/>
                <w:szCs w:val="24"/>
                <w:lang w:val="en-GB"/>
              </w:rPr>
              <w:t xml:space="preserve"> (2017) </w:t>
            </w:r>
            <w:r w:rsidRPr="0060040F">
              <w:rPr>
                <w:b w:val="0"/>
                <w:i/>
                <w:iCs/>
                <w:sz w:val="24"/>
                <w:szCs w:val="24"/>
                <w:lang w:val="en-GB"/>
              </w:rPr>
              <w:t>State of the Art of the Diagnosis and Management of Gastroesophageal Reflux Disease</w:t>
            </w:r>
            <w:r w:rsidRPr="0060040F">
              <w:rPr>
                <w:b w:val="0"/>
                <w:bCs w:val="0"/>
                <w:sz w:val="24"/>
                <w:szCs w:val="24"/>
                <w:lang w:val="en-GB"/>
              </w:rPr>
              <w:t xml:space="preserve">” in </w:t>
            </w:r>
            <w:r w:rsidRPr="0060040F">
              <w:rPr>
                <w:sz w:val="24"/>
                <w:szCs w:val="24"/>
                <w:lang w:val="en-GB"/>
              </w:rPr>
              <w:t>“</w:t>
            </w:r>
            <w:r w:rsidRPr="0060040F">
              <w:rPr>
                <w:b w:val="0"/>
                <w:sz w:val="24"/>
                <w:szCs w:val="24"/>
              </w:rPr>
              <w:t>Recent Advances in Pediatric Medicine Vol. 1 - Synopsis of General Pediatric Practice</w:t>
            </w:r>
            <w:r w:rsidRPr="0060040F">
              <w:rPr>
                <w:b w:val="0"/>
                <w:sz w:val="24"/>
                <w:szCs w:val="24"/>
                <w:lang w:val="en-GB"/>
              </w:rPr>
              <w:t>”</w:t>
            </w:r>
            <w:r w:rsidRPr="0060040F">
              <w:rPr>
                <w:b w:val="0"/>
                <w:bCs w:val="0"/>
                <w:sz w:val="24"/>
                <w:szCs w:val="24"/>
                <w:lang w:val="en-GB"/>
              </w:rPr>
              <w:t xml:space="preserve">. Ulualp S( Ed) </w:t>
            </w:r>
          </w:p>
          <w:p w14:paraId="464ACA0A" w14:textId="77777777" w:rsidR="00612927" w:rsidRPr="0060040F" w:rsidRDefault="00612927" w:rsidP="00612927">
            <w:pPr>
              <w:pStyle w:val="MainHeading"/>
              <w:ind w:left="783"/>
              <w:jc w:val="both"/>
              <w:rPr>
                <w:b w:val="0"/>
                <w:bCs w:val="0"/>
                <w:sz w:val="24"/>
                <w:szCs w:val="24"/>
              </w:rPr>
            </w:pPr>
            <w:r w:rsidRPr="0060040F">
              <w:rPr>
                <w:b w:val="0"/>
                <w:bCs w:val="0"/>
                <w:sz w:val="24"/>
                <w:szCs w:val="24"/>
              </w:rPr>
              <w:t xml:space="preserve">Pages 217-230 </w:t>
            </w:r>
          </w:p>
          <w:p w14:paraId="309C2927" w14:textId="6AE2C4BC" w:rsidR="00E43744" w:rsidRPr="0060040F" w:rsidRDefault="00612927" w:rsidP="00534842">
            <w:pPr>
              <w:pStyle w:val="MainHeading"/>
              <w:ind w:left="783"/>
              <w:jc w:val="both"/>
              <w:rPr>
                <w:sz w:val="24"/>
                <w:szCs w:val="24"/>
              </w:rPr>
            </w:pPr>
            <w:r w:rsidRPr="0060040F">
              <w:rPr>
                <w:rStyle w:val="Strong"/>
                <w:sz w:val="24"/>
                <w:szCs w:val="24"/>
                <w:lang w:val="en"/>
              </w:rPr>
              <w:t>DOI:</w:t>
            </w:r>
            <w:hyperlink r:id="rId22" w:tgtFrame="_blank" w:history="1">
              <w:r w:rsidRPr="0060040F">
                <w:rPr>
                  <w:rStyle w:val="Hyperlink"/>
                  <w:color w:val="auto"/>
                  <w:sz w:val="24"/>
                  <w:szCs w:val="24"/>
                  <w:lang w:val="en"/>
                </w:rPr>
                <w:t>10.2174/9781681085203117010001</w:t>
              </w:r>
            </w:hyperlink>
            <w:r w:rsidRPr="0060040F">
              <w:rPr>
                <w:sz w:val="24"/>
                <w:szCs w:val="24"/>
                <w:lang w:val="en"/>
              </w:rPr>
              <w:br/>
            </w:r>
            <w:r w:rsidRPr="0060040F">
              <w:rPr>
                <w:rStyle w:val="Strong"/>
                <w:sz w:val="24"/>
                <w:szCs w:val="24"/>
                <w:lang w:val="en"/>
              </w:rPr>
              <w:t>eISBN:</w:t>
            </w:r>
            <w:r w:rsidRPr="0060040F">
              <w:rPr>
                <w:sz w:val="24"/>
                <w:szCs w:val="24"/>
                <w:lang w:val="en"/>
              </w:rPr>
              <w:t>978-1-68108-520-3,2017</w:t>
            </w:r>
            <w:r w:rsidRPr="0060040F">
              <w:rPr>
                <w:sz w:val="24"/>
                <w:szCs w:val="24"/>
                <w:lang w:val="en"/>
              </w:rPr>
              <w:br/>
            </w:r>
            <w:r w:rsidRPr="0060040F">
              <w:rPr>
                <w:rStyle w:val="Strong"/>
                <w:sz w:val="24"/>
                <w:szCs w:val="24"/>
                <w:lang w:val="en"/>
              </w:rPr>
              <w:t>ISBN:</w:t>
            </w:r>
            <w:r w:rsidRPr="0060040F">
              <w:rPr>
                <w:sz w:val="24"/>
                <w:szCs w:val="24"/>
                <w:lang w:val="en"/>
              </w:rPr>
              <w:t>978-1-68108-521-0</w:t>
            </w:r>
            <w:r w:rsidRPr="0060040F">
              <w:rPr>
                <w:sz w:val="24"/>
                <w:szCs w:val="24"/>
                <w:lang w:val="en"/>
              </w:rPr>
              <w:br/>
            </w:r>
            <w:r w:rsidRPr="0060040F">
              <w:rPr>
                <w:rStyle w:val="Strong"/>
                <w:sz w:val="24"/>
                <w:szCs w:val="24"/>
                <w:lang w:val="en"/>
              </w:rPr>
              <w:t>ISSN:</w:t>
            </w:r>
            <w:r w:rsidRPr="0060040F">
              <w:rPr>
                <w:sz w:val="24"/>
                <w:szCs w:val="24"/>
                <w:lang w:val="en"/>
              </w:rPr>
              <w:t>2543-2257</w:t>
            </w:r>
            <w:r w:rsidRPr="0060040F">
              <w:rPr>
                <w:b w:val="0"/>
                <w:bCs w:val="0"/>
                <w:sz w:val="24"/>
                <w:szCs w:val="24"/>
                <w:lang w:val="en"/>
              </w:rPr>
              <w:t>(Print)</w:t>
            </w:r>
            <w:r w:rsidRPr="0060040F">
              <w:rPr>
                <w:sz w:val="24"/>
                <w:szCs w:val="24"/>
                <w:lang w:val="en"/>
              </w:rPr>
              <w:br/>
            </w:r>
            <w:r w:rsidRPr="0060040F">
              <w:rPr>
                <w:rStyle w:val="Strong"/>
                <w:sz w:val="24"/>
                <w:szCs w:val="24"/>
                <w:lang w:val="en"/>
              </w:rPr>
              <w:t>ISSN:</w:t>
            </w:r>
            <w:r w:rsidRPr="0060040F">
              <w:rPr>
                <w:sz w:val="24"/>
                <w:szCs w:val="24"/>
                <w:lang w:val="en"/>
              </w:rPr>
              <w:t xml:space="preserve"> 2543-2249 </w:t>
            </w:r>
            <w:r w:rsidRPr="0060040F">
              <w:rPr>
                <w:b w:val="0"/>
                <w:bCs w:val="0"/>
                <w:sz w:val="24"/>
                <w:szCs w:val="24"/>
                <w:lang w:val="en"/>
              </w:rPr>
              <w:t>(Online)</w:t>
            </w:r>
          </w:p>
        </w:tc>
      </w:tr>
      <w:tr w:rsidR="00691B05" w:rsidRPr="0060040F" w14:paraId="561428C6" w14:textId="77777777" w:rsidTr="001D1EC5">
        <w:tc>
          <w:tcPr>
            <w:tcW w:w="720" w:type="dxa"/>
          </w:tcPr>
          <w:p w14:paraId="422524E9" w14:textId="77777777" w:rsidR="00E43744" w:rsidRPr="0060040F" w:rsidRDefault="00E43744" w:rsidP="00B4095F">
            <w:pPr>
              <w:numPr>
                <w:ilvl w:val="0"/>
                <w:numId w:val="5"/>
              </w:numPr>
              <w:ind w:left="360"/>
            </w:pPr>
          </w:p>
        </w:tc>
        <w:tc>
          <w:tcPr>
            <w:tcW w:w="9492" w:type="dxa"/>
          </w:tcPr>
          <w:p w14:paraId="2605C741" w14:textId="77777777" w:rsidR="00612927" w:rsidRPr="0060040F" w:rsidRDefault="00612927" w:rsidP="006553E5">
            <w:r w:rsidRPr="0060040F">
              <w:t xml:space="preserve">Yoon Y and </w:t>
            </w:r>
            <w:r w:rsidRPr="0060040F">
              <w:rPr>
                <w:b/>
              </w:rPr>
              <w:t>Sanghavi</w:t>
            </w:r>
            <w:r w:rsidRPr="0060040F">
              <w:t xml:space="preserve"> R (2011) “</w:t>
            </w:r>
            <w:r w:rsidRPr="0060040F">
              <w:rPr>
                <w:i/>
              </w:rPr>
              <w:t>Esophageal pH and Impedance testing”,</w:t>
            </w:r>
            <w:r w:rsidRPr="0060040F">
              <w:t>; in   Pediatric Gastroenterology, Hepatology and Nutrition Fellows Concise Handbook, First Edition.  Sondheimer, J and Wassdrop Hurtado c ( Eds)</w:t>
            </w:r>
          </w:p>
          <w:p w14:paraId="70285364" w14:textId="510A2BB3" w:rsidR="00E43744" w:rsidRPr="0060040F" w:rsidRDefault="00E43744" w:rsidP="00534842">
            <w:pPr>
              <w:pStyle w:val="ListParagraph"/>
              <w:ind w:left="783"/>
            </w:pPr>
          </w:p>
        </w:tc>
      </w:tr>
    </w:tbl>
    <w:p w14:paraId="5E6D2119" w14:textId="77777777" w:rsidR="00551CC2" w:rsidRPr="0060040F" w:rsidRDefault="00AD06BD" w:rsidP="00B4095F">
      <w:pPr>
        <w:tabs>
          <w:tab w:val="num" w:pos="1800"/>
        </w:tabs>
        <w:ind w:left="480"/>
      </w:pPr>
      <w:r w:rsidRPr="0060040F">
        <w:t xml:space="preserve"> </w:t>
      </w:r>
    </w:p>
    <w:p w14:paraId="5E58EDC6" w14:textId="77777777" w:rsidR="00534842" w:rsidRPr="0060040F" w:rsidRDefault="00534842" w:rsidP="00B4095F">
      <w:pPr>
        <w:ind w:left="120"/>
        <w:rPr>
          <w:u w:val="single"/>
        </w:rPr>
      </w:pPr>
    </w:p>
    <w:p w14:paraId="7B96C344" w14:textId="77777777" w:rsidR="00534842" w:rsidRPr="0060040F" w:rsidRDefault="00534842" w:rsidP="00534842">
      <w:pPr>
        <w:tabs>
          <w:tab w:val="num" w:pos="1800"/>
        </w:tabs>
        <w:ind w:left="120"/>
        <w:rPr>
          <w:u w:val="single"/>
        </w:rPr>
      </w:pPr>
      <w:r w:rsidRPr="0060040F">
        <w:rPr>
          <w:u w:val="single"/>
        </w:rPr>
        <w:t>Books/Textbooks</w:t>
      </w:r>
    </w:p>
    <w:p w14:paraId="61CDFD7D" w14:textId="77777777" w:rsidR="00534842" w:rsidRPr="0060040F" w:rsidRDefault="00534842" w:rsidP="00534842">
      <w:pPr>
        <w:tabs>
          <w:tab w:val="num" w:pos="1800"/>
        </w:tabs>
        <w:ind w:left="120"/>
        <w:rPr>
          <w:u w:val="single"/>
        </w:rPr>
      </w:pPr>
    </w:p>
    <w:tbl>
      <w:tblPr>
        <w:tblStyle w:val="TableGrid"/>
        <w:tblW w:w="0" w:type="auto"/>
        <w:tblInd w:w="22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0A0" w:firstRow="1" w:lastRow="0" w:firstColumn="1" w:lastColumn="0" w:noHBand="0" w:noVBand="0"/>
      </w:tblPr>
      <w:tblGrid>
        <w:gridCol w:w="709"/>
        <w:gridCol w:w="9281"/>
      </w:tblGrid>
      <w:tr w:rsidR="00534842" w:rsidRPr="0060040F" w14:paraId="4F2916F2" w14:textId="77777777" w:rsidTr="00D40883">
        <w:tc>
          <w:tcPr>
            <w:tcW w:w="720" w:type="dxa"/>
          </w:tcPr>
          <w:p w14:paraId="368292EE" w14:textId="77777777" w:rsidR="00534842" w:rsidRPr="0060040F" w:rsidRDefault="00534842" w:rsidP="00534842">
            <w:pPr>
              <w:numPr>
                <w:ilvl w:val="0"/>
                <w:numId w:val="6"/>
              </w:numPr>
              <w:ind w:left="360"/>
            </w:pPr>
          </w:p>
        </w:tc>
        <w:tc>
          <w:tcPr>
            <w:tcW w:w="9492" w:type="dxa"/>
          </w:tcPr>
          <w:p w14:paraId="4A4B8B3A" w14:textId="77777777" w:rsidR="00534842" w:rsidRPr="0060040F" w:rsidRDefault="00534842" w:rsidP="00D40883">
            <w:pPr>
              <w:rPr>
                <w:u w:val="single"/>
              </w:rPr>
            </w:pPr>
          </w:p>
        </w:tc>
      </w:tr>
      <w:tr w:rsidR="00534842" w:rsidRPr="0060040F" w14:paraId="46A1F882" w14:textId="77777777" w:rsidTr="00D40883">
        <w:tc>
          <w:tcPr>
            <w:tcW w:w="720" w:type="dxa"/>
          </w:tcPr>
          <w:p w14:paraId="76622AD0" w14:textId="77777777" w:rsidR="00534842" w:rsidRPr="0060040F" w:rsidRDefault="00534842" w:rsidP="00534842">
            <w:pPr>
              <w:numPr>
                <w:ilvl w:val="0"/>
                <w:numId w:val="6"/>
              </w:numPr>
              <w:ind w:left="360"/>
            </w:pPr>
          </w:p>
        </w:tc>
        <w:tc>
          <w:tcPr>
            <w:tcW w:w="9492" w:type="dxa"/>
          </w:tcPr>
          <w:p w14:paraId="2F1152CB" w14:textId="77777777" w:rsidR="00534842" w:rsidRPr="0060040F" w:rsidRDefault="00534842" w:rsidP="00D40883">
            <w:pPr>
              <w:rPr>
                <w:u w:val="single"/>
              </w:rPr>
            </w:pPr>
          </w:p>
        </w:tc>
      </w:tr>
    </w:tbl>
    <w:p w14:paraId="4EC766FF" w14:textId="77777777" w:rsidR="00534842" w:rsidRPr="0060040F" w:rsidRDefault="00534842" w:rsidP="00534842">
      <w:pPr>
        <w:tabs>
          <w:tab w:val="num" w:pos="1800"/>
        </w:tabs>
        <w:ind w:left="120"/>
      </w:pPr>
    </w:p>
    <w:p w14:paraId="52C72152" w14:textId="77777777" w:rsidR="00534842" w:rsidRPr="0060040F" w:rsidRDefault="00534842" w:rsidP="00534842">
      <w:pPr>
        <w:tabs>
          <w:tab w:val="num" w:pos="1800"/>
        </w:tabs>
        <w:ind w:left="120"/>
        <w:rPr>
          <w:u w:val="single"/>
        </w:rPr>
      </w:pPr>
      <w:r w:rsidRPr="0060040F">
        <w:rPr>
          <w:u w:val="single"/>
        </w:rPr>
        <w:t>Case Reports</w:t>
      </w:r>
    </w:p>
    <w:p w14:paraId="3C563B14" w14:textId="77777777" w:rsidR="00534842" w:rsidRPr="0060040F" w:rsidRDefault="00534842" w:rsidP="00534842">
      <w:pPr>
        <w:tabs>
          <w:tab w:val="num" w:pos="1800"/>
        </w:tabs>
        <w:ind w:left="480"/>
      </w:pPr>
    </w:p>
    <w:tbl>
      <w:tblPr>
        <w:tblStyle w:val="TableGrid"/>
        <w:tblW w:w="0" w:type="auto"/>
        <w:tblInd w:w="22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0A0" w:firstRow="1" w:lastRow="0" w:firstColumn="1" w:lastColumn="0" w:noHBand="0" w:noVBand="0"/>
      </w:tblPr>
      <w:tblGrid>
        <w:gridCol w:w="709"/>
        <w:gridCol w:w="9281"/>
      </w:tblGrid>
      <w:tr w:rsidR="00534842" w:rsidRPr="0060040F" w14:paraId="4A473E52" w14:textId="77777777" w:rsidTr="00D40883">
        <w:tc>
          <w:tcPr>
            <w:tcW w:w="720" w:type="dxa"/>
          </w:tcPr>
          <w:p w14:paraId="53254482" w14:textId="77777777" w:rsidR="00534842" w:rsidRPr="0060040F" w:rsidRDefault="00534842" w:rsidP="00534842">
            <w:pPr>
              <w:numPr>
                <w:ilvl w:val="0"/>
                <w:numId w:val="14"/>
              </w:numPr>
              <w:ind w:left="360"/>
            </w:pPr>
          </w:p>
        </w:tc>
        <w:tc>
          <w:tcPr>
            <w:tcW w:w="9492" w:type="dxa"/>
          </w:tcPr>
          <w:p w14:paraId="57C20BB0" w14:textId="77777777" w:rsidR="00534842" w:rsidRPr="0060040F" w:rsidRDefault="00534842" w:rsidP="00D40883">
            <w:pPr>
              <w:rPr>
                <w:u w:val="single"/>
              </w:rPr>
            </w:pPr>
          </w:p>
        </w:tc>
      </w:tr>
      <w:tr w:rsidR="00534842" w:rsidRPr="0060040F" w14:paraId="0200FE7F" w14:textId="77777777" w:rsidTr="00D40883">
        <w:tc>
          <w:tcPr>
            <w:tcW w:w="720" w:type="dxa"/>
          </w:tcPr>
          <w:p w14:paraId="2A2EB265" w14:textId="77777777" w:rsidR="00534842" w:rsidRPr="0060040F" w:rsidRDefault="00534842" w:rsidP="00534842">
            <w:pPr>
              <w:numPr>
                <w:ilvl w:val="0"/>
                <w:numId w:val="14"/>
              </w:numPr>
              <w:ind w:left="360"/>
            </w:pPr>
          </w:p>
        </w:tc>
        <w:tc>
          <w:tcPr>
            <w:tcW w:w="9492" w:type="dxa"/>
          </w:tcPr>
          <w:p w14:paraId="5C7EA807" w14:textId="77777777" w:rsidR="00534842" w:rsidRPr="0060040F" w:rsidRDefault="00534842" w:rsidP="00D40883">
            <w:pPr>
              <w:rPr>
                <w:u w:val="single"/>
              </w:rPr>
            </w:pPr>
          </w:p>
        </w:tc>
      </w:tr>
      <w:tr w:rsidR="00534842" w:rsidRPr="0060040F" w14:paraId="724BE62F" w14:textId="77777777" w:rsidTr="00D40883">
        <w:tc>
          <w:tcPr>
            <w:tcW w:w="720" w:type="dxa"/>
          </w:tcPr>
          <w:p w14:paraId="7B2FFB77" w14:textId="77777777" w:rsidR="00534842" w:rsidRPr="0060040F" w:rsidRDefault="00534842" w:rsidP="00534842">
            <w:pPr>
              <w:numPr>
                <w:ilvl w:val="0"/>
                <w:numId w:val="14"/>
              </w:numPr>
              <w:ind w:left="360"/>
            </w:pPr>
          </w:p>
        </w:tc>
        <w:tc>
          <w:tcPr>
            <w:tcW w:w="9492" w:type="dxa"/>
          </w:tcPr>
          <w:p w14:paraId="7ACF0050" w14:textId="77777777" w:rsidR="00534842" w:rsidRPr="0060040F" w:rsidRDefault="00534842" w:rsidP="00D40883">
            <w:pPr>
              <w:rPr>
                <w:u w:val="single"/>
              </w:rPr>
            </w:pPr>
          </w:p>
        </w:tc>
      </w:tr>
      <w:tr w:rsidR="00534842" w:rsidRPr="0060040F" w14:paraId="550B193D" w14:textId="77777777" w:rsidTr="00D40883">
        <w:tc>
          <w:tcPr>
            <w:tcW w:w="720" w:type="dxa"/>
          </w:tcPr>
          <w:p w14:paraId="64CA9348" w14:textId="77777777" w:rsidR="00534842" w:rsidRPr="0060040F" w:rsidRDefault="00534842" w:rsidP="00534842">
            <w:pPr>
              <w:numPr>
                <w:ilvl w:val="0"/>
                <w:numId w:val="14"/>
              </w:numPr>
              <w:ind w:left="360"/>
            </w:pPr>
          </w:p>
        </w:tc>
        <w:tc>
          <w:tcPr>
            <w:tcW w:w="9492" w:type="dxa"/>
          </w:tcPr>
          <w:p w14:paraId="4A8114E3" w14:textId="77777777" w:rsidR="00534842" w:rsidRPr="0060040F" w:rsidRDefault="00534842" w:rsidP="00D40883">
            <w:pPr>
              <w:rPr>
                <w:u w:val="single"/>
              </w:rPr>
            </w:pPr>
          </w:p>
        </w:tc>
      </w:tr>
    </w:tbl>
    <w:p w14:paraId="25D40BA8" w14:textId="77777777" w:rsidR="00534842" w:rsidRPr="0060040F" w:rsidRDefault="00534842" w:rsidP="00534842">
      <w:pPr>
        <w:tabs>
          <w:tab w:val="num" w:pos="1800"/>
        </w:tabs>
        <w:ind w:left="480"/>
      </w:pPr>
    </w:p>
    <w:p w14:paraId="52D00558" w14:textId="77777777" w:rsidR="00534842" w:rsidRPr="0060040F" w:rsidRDefault="00534842" w:rsidP="00534842">
      <w:pPr>
        <w:tabs>
          <w:tab w:val="num" w:pos="1800"/>
        </w:tabs>
        <w:ind w:left="120"/>
        <w:rPr>
          <w:u w:val="single"/>
        </w:rPr>
      </w:pPr>
      <w:r w:rsidRPr="0060040F">
        <w:rPr>
          <w:u w:val="single"/>
        </w:rPr>
        <w:lastRenderedPageBreak/>
        <w:t>Letters to the Editor</w:t>
      </w:r>
    </w:p>
    <w:p w14:paraId="1169EE98" w14:textId="77777777" w:rsidR="00534842" w:rsidRPr="0060040F" w:rsidRDefault="00534842" w:rsidP="00534842">
      <w:pPr>
        <w:tabs>
          <w:tab w:val="num" w:pos="1800"/>
        </w:tabs>
        <w:ind w:left="120"/>
        <w:rPr>
          <w:u w:val="single"/>
        </w:rPr>
      </w:pPr>
    </w:p>
    <w:tbl>
      <w:tblPr>
        <w:tblStyle w:val="TableGrid"/>
        <w:tblW w:w="0" w:type="auto"/>
        <w:tblInd w:w="22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0A0" w:firstRow="1" w:lastRow="0" w:firstColumn="1" w:lastColumn="0" w:noHBand="0" w:noVBand="0"/>
      </w:tblPr>
      <w:tblGrid>
        <w:gridCol w:w="709"/>
        <w:gridCol w:w="9281"/>
      </w:tblGrid>
      <w:tr w:rsidR="00534842" w:rsidRPr="0060040F" w14:paraId="537FEF2C" w14:textId="77777777" w:rsidTr="00D40883">
        <w:tc>
          <w:tcPr>
            <w:tcW w:w="720" w:type="dxa"/>
          </w:tcPr>
          <w:p w14:paraId="27F2E6BB" w14:textId="77777777" w:rsidR="00534842" w:rsidRPr="0060040F" w:rsidRDefault="00534842" w:rsidP="00534842">
            <w:pPr>
              <w:numPr>
                <w:ilvl w:val="0"/>
                <w:numId w:val="8"/>
              </w:numPr>
              <w:ind w:left="360"/>
            </w:pPr>
          </w:p>
        </w:tc>
        <w:tc>
          <w:tcPr>
            <w:tcW w:w="9492" w:type="dxa"/>
          </w:tcPr>
          <w:p w14:paraId="2C8A5F8A" w14:textId="77777777" w:rsidR="00534842" w:rsidRPr="0060040F" w:rsidRDefault="00534842" w:rsidP="00D40883">
            <w:pPr>
              <w:rPr>
                <w:u w:val="single"/>
              </w:rPr>
            </w:pPr>
          </w:p>
        </w:tc>
      </w:tr>
      <w:tr w:rsidR="00534842" w:rsidRPr="0060040F" w14:paraId="6FE2BF62" w14:textId="77777777" w:rsidTr="00D40883">
        <w:tc>
          <w:tcPr>
            <w:tcW w:w="720" w:type="dxa"/>
          </w:tcPr>
          <w:p w14:paraId="6E07541B" w14:textId="77777777" w:rsidR="00534842" w:rsidRPr="0060040F" w:rsidRDefault="00534842" w:rsidP="00534842">
            <w:pPr>
              <w:numPr>
                <w:ilvl w:val="0"/>
                <w:numId w:val="8"/>
              </w:numPr>
              <w:ind w:left="360"/>
            </w:pPr>
          </w:p>
        </w:tc>
        <w:tc>
          <w:tcPr>
            <w:tcW w:w="9492" w:type="dxa"/>
          </w:tcPr>
          <w:p w14:paraId="2A3289F2" w14:textId="77777777" w:rsidR="00534842" w:rsidRPr="0060040F" w:rsidRDefault="00534842" w:rsidP="00D40883">
            <w:pPr>
              <w:rPr>
                <w:u w:val="single"/>
              </w:rPr>
            </w:pPr>
          </w:p>
        </w:tc>
      </w:tr>
    </w:tbl>
    <w:p w14:paraId="591DB7E9" w14:textId="77777777" w:rsidR="00534842" w:rsidRPr="0060040F" w:rsidRDefault="00534842" w:rsidP="00B4095F">
      <w:pPr>
        <w:ind w:left="120"/>
        <w:rPr>
          <w:u w:val="single"/>
        </w:rPr>
      </w:pPr>
    </w:p>
    <w:p w14:paraId="49583CC3" w14:textId="0A64D3CB" w:rsidR="008A73E0" w:rsidRPr="0060040F" w:rsidRDefault="008A73E0" w:rsidP="00B4095F">
      <w:pPr>
        <w:ind w:left="120"/>
        <w:rPr>
          <w:u w:val="single"/>
        </w:rPr>
      </w:pPr>
      <w:r w:rsidRPr="0060040F">
        <w:rPr>
          <w:u w:val="single"/>
        </w:rPr>
        <w:t>Proceedings of Meetings</w:t>
      </w:r>
    </w:p>
    <w:p w14:paraId="591FDCBB" w14:textId="77777777" w:rsidR="008A73E0" w:rsidRPr="0060040F" w:rsidRDefault="008A73E0" w:rsidP="00B4095F">
      <w:pPr>
        <w:ind w:left="120"/>
        <w:rPr>
          <w:u w:val="single"/>
        </w:rPr>
      </w:pPr>
    </w:p>
    <w:tbl>
      <w:tblPr>
        <w:tblW w:w="0" w:type="auto"/>
        <w:tblInd w:w="22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0A0" w:firstRow="1" w:lastRow="0" w:firstColumn="1" w:lastColumn="0" w:noHBand="0" w:noVBand="0"/>
      </w:tblPr>
      <w:tblGrid>
        <w:gridCol w:w="648"/>
        <w:gridCol w:w="9342"/>
      </w:tblGrid>
      <w:tr w:rsidR="00A900BE" w:rsidRPr="0060040F" w14:paraId="1D27A339" w14:textId="77777777" w:rsidTr="00534842">
        <w:tc>
          <w:tcPr>
            <w:tcW w:w="648" w:type="dxa"/>
          </w:tcPr>
          <w:p w14:paraId="3663CE3F" w14:textId="77777777" w:rsidR="00A900BE" w:rsidRPr="0060040F" w:rsidRDefault="00A900BE" w:rsidP="00B4095F">
            <w:pPr>
              <w:numPr>
                <w:ilvl w:val="0"/>
                <w:numId w:val="13"/>
              </w:numPr>
              <w:ind w:left="360"/>
            </w:pPr>
          </w:p>
        </w:tc>
        <w:tc>
          <w:tcPr>
            <w:tcW w:w="9342" w:type="dxa"/>
          </w:tcPr>
          <w:p w14:paraId="2DEC1856" w14:textId="77777777" w:rsidR="00A900BE" w:rsidRPr="0060040F" w:rsidRDefault="00A900BE" w:rsidP="00A900BE">
            <w:r w:rsidRPr="0060040F">
              <w:rPr>
                <w:b/>
                <w:bCs/>
              </w:rPr>
              <w:t>Sanghavi R</w:t>
            </w:r>
            <w:r w:rsidRPr="0060040F">
              <w:rPr>
                <w:bCs/>
              </w:rPr>
              <w:t>, Siegel J, Mittal N, Drews B, Metcalf P.  Characteristics of Catheter Related Blood Stream Infections (CRBSI) in Intestinal Failure Children: Implications for Clinical Management - J Pediatric Gastroenterology and Nutrition Vol 45, No 4 – October 2007.</w:t>
            </w:r>
            <w:r w:rsidRPr="0060040F">
              <w:t xml:space="preserve"> DOI: 10.1097/01.mpg.0000295744.31104.f8</w:t>
            </w:r>
          </w:p>
          <w:p w14:paraId="556E5FBA" w14:textId="77777777" w:rsidR="00A900BE" w:rsidRPr="0060040F" w:rsidRDefault="00A900BE" w:rsidP="00A900BE">
            <w:r w:rsidRPr="0060040F">
              <w:t>ISSN: 0277-2116</w:t>
            </w:r>
          </w:p>
          <w:p w14:paraId="065B3D2A" w14:textId="77777777" w:rsidR="00A900BE" w:rsidRPr="0060040F" w:rsidRDefault="00A900BE" w:rsidP="00A900BE">
            <w:pPr>
              <w:jc w:val="both"/>
              <w:rPr>
                <w:bCs/>
              </w:rPr>
            </w:pPr>
            <w:r w:rsidRPr="0060040F">
              <w:t>Accession: 00005176-200710007-00001</w:t>
            </w:r>
          </w:p>
          <w:p w14:paraId="75461885" w14:textId="77777777" w:rsidR="00A900BE" w:rsidRPr="0060040F" w:rsidRDefault="00A900BE" w:rsidP="00D5326E"/>
        </w:tc>
      </w:tr>
      <w:tr w:rsidR="00A900BE" w:rsidRPr="0060040F" w14:paraId="3AD3052B" w14:textId="77777777" w:rsidTr="00534842">
        <w:tc>
          <w:tcPr>
            <w:tcW w:w="648" w:type="dxa"/>
          </w:tcPr>
          <w:p w14:paraId="14AD93C2" w14:textId="77777777" w:rsidR="00A900BE" w:rsidRPr="0060040F" w:rsidRDefault="00A900BE" w:rsidP="00B4095F">
            <w:pPr>
              <w:numPr>
                <w:ilvl w:val="0"/>
                <w:numId w:val="13"/>
              </w:numPr>
              <w:ind w:left="360"/>
            </w:pPr>
          </w:p>
        </w:tc>
        <w:tc>
          <w:tcPr>
            <w:tcW w:w="9342" w:type="dxa"/>
          </w:tcPr>
          <w:p w14:paraId="620A28FB" w14:textId="77777777" w:rsidR="00A900BE" w:rsidRPr="0060040F" w:rsidRDefault="00A900BE" w:rsidP="00A900BE">
            <w:pPr>
              <w:rPr>
                <w:b/>
                <w:bCs/>
              </w:rPr>
            </w:pPr>
            <w:r w:rsidRPr="0060040F">
              <w:rPr>
                <w:bCs/>
              </w:rPr>
              <w:t xml:space="preserve">Yoon L, </w:t>
            </w:r>
            <w:r w:rsidRPr="0060040F">
              <w:rPr>
                <w:b/>
                <w:bCs/>
              </w:rPr>
              <w:t>Sanghavi R,</w:t>
            </w:r>
            <w:r w:rsidRPr="0060040F">
              <w:rPr>
                <w:bCs/>
              </w:rPr>
              <w:t xml:space="preserve"> Kaul A, Rakheja D, Tannous P. Idiopathic Ganglioneuromatosis of Gastrointestinal Tract, Abstract presented at NASPGHAN Annual Meeting New Orleans 2010. 101 </w:t>
            </w:r>
            <w:hyperlink r:id="rId23" w:history="1">
              <w:r w:rsidRPr="0060040F">
                <w:rPr>
                  <w:rStyle w:val="Hyperlink"/>
                  <w:bCs/>
                  <w:color w:val="auto"/>
                </w:rPr>
                <w:t>https://www.naspghan.org/user-assets/Documents/pdf/Annual%20Meeting%202010/Clinical%20Vignette%20Abstracts%20-%20final.pdf</w:t>
              </w:r>
            </w:hyperlink>
          </w:p>
        </w:tc>
      </w:tr>
      <w:tr w:rsidR="00A900BE" w:rsidRPr="0060040F" w14:paraId="0FD8D4CC" w14:textId="77777777" w:rsidTr="00534842">
        <w:tc>
          <w:tcPr>
            <w:tcW w:w="648" w:type="dxa"/>
          </w:tcPr>
          <w:p w14:paraId="4C7A103F" w14:textId="77777777" w:rsidR="00A900BE" w:rsidRPr="0060040F" w:rsidRDefault="00A900BE" w:rsidP="00B4095F">
            <w:pPr>
              <w:numPr>
                <w:ilvl w:val="0"/>
                <w:numId w:val="13"/>
              </w:numPr>
              <w:ind w:left="360"/>
            </w:pPr>
          </w:p>
        </w:tc>
        <w:tc>
          <w:tcPr>
            <w:tcW w:w="9342" w:type="dxa"/>
          </w:tcPr>
          <w:p w14:paraId="01CE21A0" w14:textId="3EB7781A" w:rsidR="00A900BE" w:rsidRPr="0060040F" w:rsidRDefault="00D40883" w:rsidP="00A900BE">
            <w:pPr>
              <w:pStyle w:val="Heading2"/>
              <w:spacing w:before="200"/>
              <w:rPr>
                <w:rFonts w:ascii="Times New Roman" w:hAnsi="Times New Roman" w:cs="Times New Roman"/>
                <w:color w:val="auto"/>
                <w:sz w:val="24"/>
                <w:szCs w:val="24"/>
              </w:rPr>
            </w:pPr>
            <w:r w:rsidRPr="0060040F">
              <w:rPr>
                <w:rFonts w:ascii="Times New Roman" w:hAnsi="Times New Roman" w:cs="Times New Roman"/>
                <w:b/>
                <w:bCs/>
                <w:color w:val="auto"/>
                <w:sz w:val="24"/>
                <w:szCs w:val="24"/>
              </w:rPr>
              <w:t>Sanghavi,R</w:t>
            </w:r>
            <w:r w:rsidRPr="0060040F">
              <w:rPr>
                <w:rFonts w:ascii="Times New Roman" w:hAnsi="Times New Roman" w:cs="Times New Roman"/>
                <w:color w:val="auto"/>
                <w:sz w:val="24"/>
                <w:szCs w:val="24"/>
              </w:rPr>
              <w:t xml:space="preserve">, Barth, B  </w:t>
            </w:r>
            <w:r w:rsidR="00A900BE" w:rsidRPr="0060040F">
              <w:rPr>
                <w:rFonts w:ascii="Times New Roman" w:hAnsi="Times New Roman" w:cs="Times New Roman"/>
                <w:color w:val="auto"/>
                <w:sz w:val="24"/>
                <w:szCs w:val="24"/>
              </w:rPr>
              <w:t xml:space="preserve">Single Balloon–assisted Colonoscopy for Placement of Colonic Manometry Catheters: Initial Single Experience in Children Using a Novel technique. </w:t>
            </w:r>
            <w:r w:rsidR="00A900BE" w:rsidRPr="0060040F">
              <w:rPr>
                <w:rFonts w:ascii="Times New Roman" w:hAnsi="Times New Roman" w:cs="Times New Roman"/>
                <w:i/>
                <w:iCs/>
                <w:color w:val="auto"/>
                <w:sz w:val="24"/>
                <w:szCs w:val="24"/>
              </w:rPr>
              <w:t>Gastrointestinal Endoscopy</w:t>
            </w:r>
            <w:r w:rsidR="00A900BE" w:rsidRPr="0060040F">
              <w:rPr>
                <w:rFonts w:ascii="Times New Roman" w:hAnsi="Times New Roman" w:cs="Times New Roman"/>
                <w:color w:val="auto"/>
                <w:sz w:val="24"/>
                <w:szCs w:val="24"/>
              </w:rPr>
              <w:t xml:space="preserve"> 2011 Volume 73, (4S)  </w:t>
            </w:r>
          </w:p>
          <w:p w14:paraId="5BEC9758" w14:textId="77777777" w:rsidR="00A900BE" w:rsidRPr="0060040F" w:rsidRDefault="00A900BE" w:rsidP="00A900BE"/>
          <w:p w14:paraId="1E76E8DC" w14:textId="77777777" w:rsidR="00A900BE" w:rsidRPr="0060040F" w:rsidRDefault="00301BA6" w:rsidP="00A900BE">
            <w:hyperlink r:id="rId24" w:tgtFrame="_blank" w:tooltip="Persistent link using digital object identifier" w:history="1">
              <w:r w:rsidR="00A900BE" w:rsidRPr="0060040F">
                <w:rPr>
                  <w:rStyle w:val="Hyperlink"/>
                  <w:rFonts w:eastAsiaTheme="majorEastAsia"/>
                  <w:color w:val="auto"/>
                  <w:lang w:val="en"/>
                </w:rPr>
                <w:t>https://doi.org/10.1016/j.gie.2011.03.027</w:t>
              </w:r>
            </w:hyperlink>
          </w:p>
          <w:p w14:paraId="52CFFAE4" w14:textId="77777777" w:rsidR="00A900BE" w:rsidRPr="0060040F" w:rsidRDefault="00A900BE" w:rsidP="00A900BE">
            <w:pPr>
              <w:rPr>
                <w:bCs/>
              </w:rPr>
            </w:pPr>
          </w:p>
        </w:tc>
      </w:tr>
      <w:tr w:rsidR="00A900BE" w:rsidRPr="0060040F" w14:paraId="2C3B2B16" w14:textId="77777777" w:rsidTr="00534842">
        <w:tc>
          <w:tcPr>
            <w:tcW w:w="648" w:type="dxa"/>
          </w:tcPr>
          <w:p w14:paraId="0C685308" w14:textId="77777777" w:rsidR="00A900BE" w:rsidRPr="0060040F" w:rsidRDefault="00A900BE" w:rsidP="00A900BE">
            <w:pPr>
              <w:numPr>
                <w:ilvl w:val="0"/>
                <w:numId w:val="13"/>
              </w:numPr>
              <w:ind w:left="360"/>
            </w:pPr>
          </w:p>
        </w:tc>
        <w:tc>
          <w:tcPr>
            <w:tcW w:w="9342" w:type="dxa"/>
          </w:tcPr>
          <w:p w14:paraId="1B0D34EB" w14:textId="1844A60D" w:rsidR="00B37850" w:rsidRPr="0060040F" w:rsidRDefault="00B37850" w:rsidP="00B37850">
            <w:r w:rsidRPr="0060040F">
              <w:t xml:space="preserve">Manu Sood, Samuel Nurko, Katja Kovacic, Alan Silverman, Pippa Simpson, </w:t>
            </w:r>
            <w:r w:rsidRPr="0060040F">
              <w:rPr>
                <w:b/>
                <w:bCs/>
              </w:rPr>
              <w:t>Rina Sanghavi</w:t>
            </w:r>
            <w:r w:rsidRPr="0060040F">
              <w:t>, Anand Ponnabalam, Carlo DiLorenzo</w:t>
            </w:r>
          </w:p>
          <w:p w14:paraId="6F7FF5FF" w14:textId="77777777" w:rsidR="00B37850" w:rsidRPr="0060040F" w:rsidRDefault="00B37850" w:rsidP="00A900BE">
            <w:pPr>
              <w:autoSpaceDE w:val="0"/>
              <w:autoSpaceDN w:val="0"/>
              <w:adjustRightInd w:val="0"/>
            </w:pPr>
          </w:p>
          <w:p w14:paraId="194600DF" w14:textId="59FA3995" w:rsidR="00A900BE" w:rsidRPr="0060040F" w:rsidRDefault="00A900BE" w:rsidP="00A900BE">
            <w:pPr>
              <w:autoSpaceDE w:val="0"/>
              <w:autoSpaceDN w:val="0"/>
              <w:adjustRightInd w:val="0"/>
            </w:pPr>
            <w:r w:rsidRPr="0060040F">
              <w:t xml:space="preserve">Bladder control problems in children with constipation: a multicenter study </w:t>
            </w:r>
          </w:p>
          <w:p w14:paraId="5BE55514" w14:textId="77777777" w:rsidR="00A900BE" w:rsidRPr="0060040F" w:rsidRDefault="00A900BE" w:rsidP="00A900BE">
            <w:pPr>
              <w:rPr>
                <w:i/>
                <w:iCs/>
              </w:rPr>
            </w:pPr>
            <w:r w:rsidRPr="0060040F">
              <w:t>JPGN- Volume 63, Supplement 2, October 2016</w:t>
            </w:r>
          </w:p>
          <w:p w14:paraId="07FDBCA8" w14:textId="77777777" w:rsidR="00A900BE" w:rsidRPr="0060040F" w:rsidRDefault="00A900BE" w:rsidP="00A900BE">
            <w:pPr>
              <w:rPr>
                <w:bCs/>
              </w:rPr>
            </w:pPr>
          </w:p>
        </w:tc>
      </w:tr>
      <w:tr w:rsidR="00A900BE" w:rsidRPr="0060040F" w14:paraId="04257E12" w14:textId="77777777" w:rsidTr="00534842">
        <w:tc>
          <w:tcPr>
            <w:tcW w:w="648" w:type="dxa"/>
          </w:tcPr>
          <w:p w14:paraId="74F0AB5A" w14:textId="77777777" w:rsidR="00A900BE" w:rsidRPr="0060040F" w:rsidRDefault="00A900BE" w:rsidP="00A900BE">
            <w:pPr>
              <w:numPr>
                <w:ilvl w:val="0"/>
                <w:numId w:val="13"/>
              </w:numPr>
              <w:ind w:left="360"/>
            </w:pPr>
          </w:p>
        </w:tc>
        <w:tc>
          <w:tcPr>
            <w:tcW w:w="9342" w:type="dxa"/>
          </w:tcPr>
          <w:p w14:paraId="22A3FC49" w14:textId="7EE96C68" w:rsidR="00B37850" w:rsidRPr="0060040F" w:rsidRDefault="00B37850" w:rsidP="00A900BE">
            <w:r w:rsidRPr="0060040F">
              <w:t xml:space="preserve">Ricardo Medina-Centeno, MD; </w:t>
            </w:r>
            <w:r w:rsidRPr="0060040F">
              <w:rPr>
                <w:b/>
              </w:rPr>
              <w:t>Rinarani Sanghavi, MD</w:t>
            </w:r>
            <w:r w:rsidRPr="0060040F">
              <w:t>; Julie Mirpuri, MD</w:t>
            </w:r>
          </w:p>
          <w:p w14:paraId="3F857BC1" w14:textId="77777777" w:rsidR="00B37850" w:rsidRPr="0060040F" w:rsidRDefault="00B37850" w:rsidP="00A900BE"/>
          <w:p w14:paraId="113B6D41" w14:textId="77777777" w:rsidR="00B37850" w:rsidRPr="0060040F" w:rsidRDefault="00A900BE" w:rsidP="00A900BE">
            <w:r w:rsidRPr="0060040F">
              <w:t xml:space="preserve">Mucosal IgA and microbiata analysis in patients with celiac disease,. </w:t>
            </w:r>
          </w:p>
          <w:p w14:paraId="4FEA9D05" w14:textId="412A5CEB" w:rsidR="00A900BE" w:rsidRPr="0060040F" w:rsidRDefault="00A900BE" w:rsidP="00A900BE">
            <w:r w:rsidRPr="0060040F">
              <w:t xml:space="preserve">Journal of Pediatric Gastroenterology and Nutrition: </w:t>
            </w:r>
            <w:hyperlink r:id="rId25" w:history="1">
              <w:r w:rsidRPr="0060040F">
                <w:rPr>
                  <w:rStyle w:val="Hyperlink"/>
                  <w:rFonts w:eastAsiaTheme="majorEastAsia"/>
                  <w:color w:val="auto"/>
                </w:rPr>
                <w:t>November 2017 - Volume 65 - Issue - p S1-S359</w:t>
              </w:r>
            </w:hyperlink>
          </w:p>
          <w:p w14:paraId="7696B66F" w14:textId="77777777" w:rsidR="00A900BE" w:rsidRPr="0060040F" w:rsidRDefault="00A900BE" w:rsidP="00A900BE">
            <w:r w:rsidRPr="0060040F">
              <w:t>doi: 10.1097/MPG.0000000000001805</w:t>
            </w:r>
          </w:p>
          <w:p w14:paraId="0EE1B690" w14:textId="77777777" w:rsidR="00A900BE" w:rsidRPr="0060040F" w:rsidRDefault="00A900BE" w:rsidP="00A900BE">
            <w:pPr>
              <w:autoSpaceDE w:val="0"/>
              <w:autoSpaceDN w:val="0"/>
              <w:adjustRightInd w:val="0"/>
            </w:pPr>
          </w:p>
        </w:tc>
      </w:tr>
      <w:tr w:rsidR="00A900BE" w:rsidRPr="0060040F" w14:paraId="457436B3" w14:textId="77777777" w:rsidTr="00534842">
        <w:tc>
          <w:tcPr>
            <w:tcW w:w="648" w:type="dxa"/>
          </w:tcPr>
          <w:p w14:paraId="2D621E28" w14:textId="77777777" w:rsidR="00A900BE" w:rsidRPr="0060040F" w:rsidRDefault="00A900BE" w:rsidP="00A900BE">
            <w:pPr>
              <w:numPr>
                <w:ilvl w:val="0"/>
                <w:numId w:val="13"/>
              </w:numPr>
              <w:ind w:left="360"/>
            </w:pPr>
          </w:p>
        </w:tc>
        <w:tc>
          <w:tcPr>
            <w:tcW w:w="9342" w:type="dxa"/>
          </w:tcPr>
          <w:p w14:paraId="5755AD10" w14:textId="18A01500" w:rsidR="00B37850" w:rsidRPr="0060040F" w:rsidRDefault="00B37850" w:rsidP="00A900BE">
            <w:pPr>
              <w:rPr>
                <w:b/>
              </w:rPr>
            </w:pPr>
            <w:r w:rsidRPr="0060040F">
              <w:t xml:space="preserve">; Ricardo Medina- Centeno,MD, Jennifer Peacock RN,CPNP ,Erika Flores,PNP, Thomas Spain,MD, Alicia Harding ,PNP,Stevie Puckett,PhD, </w:t>
            </w:r>
            <w:r w:rsidRPr="0060040F">
              <w:rPr>
                <w:b/>
              </w:rPr>
              <w:t>Rinarani Sanghavi,MD.</w:t>
            </w:r>
          </w:p>
          <w:p w14:paraId="50524EEE" w14:textId="77777777" w:rsidR="00B37850" w:rsidRPr="0060040F" w:rsidRDefault="00B37850" w:rsidP="00A900BE"/>
          <w:p w14:paraId="1500F3EE" w14:textId="37190EB3" w:rsidR="00B37850" w:rsidRPr="0060040F" w:rsidRDefault="00A900BE" w:rsidP="00A900BE">
            <w:r w:rsidRPr="0060040F">
              <w:t>Use of Citalopram for pediatric patients with chronic abdominal pain referred to the multidisciplinary abdominal pain clinic- a single center initial experience</w:t>
            </w:r>
          </w:p>
          <w:p w14:paraId="2ADB38A6" w14:textId="77777777" w:rsidR="00B37850" w:rsidRPr="0060040F" w:rsidRDefault="00B37850" w:rsidP="00A900BE"/>
          <w:p w14:paraId="282B9F0D" w14:textId="00AAE791" w:rsidR="00A900BE" w:rsidRPr="0060040F" w:rsidRDefault="00A900BE" w:rsidP="00A900BE">
            <w:r w:rsidRPr="0060040F">
              <w:t xml:space="preserve">Journal of Pediatric Gastroenterology and Nutrition: </w:t>
            </w:r>
            <w:hyperlink r:id="rId26" w:history="1">
              <w:r w:rsidRPr="0060040F">
                <w:rPr>
                  <w:rStyle w:val="Hyperlink"/>
                  <w:rFonts w:eastAsiaTheme="majorEastAsia"/>
                  <w:color w:val="auto"/>
                </w:rPr>
                <w:t>November 2017 - Volume 65 - Issue - p S1-S359</w:t>
              </w:r>
            </w:hyperlink>
          </w:p>
          <w:p w14:paraId="2C818A3E" w14:textId="77777777" w:rsidR="00A900BE" w:rsidRPr="0060040F" w:rsidRDefault="00A900BE" w:rsidP="00A900BE">
            <w:r w:rsidRPr="0060040F">
              <w:t>doi: 10.1097/MPG.0000000000001805</w:t>
            </w:r>
          </w:p>
          <w:p w14:paraId="00A1422C" w14:textId="77777777" w:rsidR="00A900BE" w:rsidRPr="0060040F" w:rsidRDefault="00A900BE" w:rsidP="00A900BE"/>
        </w:tc>
      </w:tr>
      <w:tr w:rsidR="00A900BE" w:rsidRPr="0060040F" w14:paraId="7B215DB3" w14:textId="77777777" w:rsidTr="00534842">
        <w:tc>
          <w:tcPr>
            <w:tcW w:w="648" w:type="dxa"/>
          </w:tcPr>
          <w:p w14:paraId="16634B05" w14:textId="77777777" w:rsidR="00A900BE" w:rsidRPr="0060040F" w:rsidRDefault="00A900BE" w:rsidP="00A900BE">
            <w:pPr>
              <w:numPr>
                <w:ilvl w:val="0"/>
                <w:numId w:val="13"/>
              </w:numPr>
              <w:ind w:left="360"/>
            </w:pPr>
          </w:p>
        </w:tc>
        <w:tc>
          <w:tcPr>
            <w:tcW w:w="9342" w:type="dxa"/>
          </w:tcPr>
          <w:p w14:paraId="57F82600" w14:textId="65D6B420" w:rsidR="00B37850" w:rsidRPr="0060040F" w:rsidRDefault="00B37850" w:rsidP="00A900BE">
            <w:pPr>
              <w:rPr>
                <w:bCs/>
              </w:rPr>
            </w:pPr>
            <w:r w:rsidRPr="0060040F">
              <w:rPr>
                <w:bCs/>
              </w:rPr>
              <w:t xml:space="preserve">Wenly Ruan, MD; Karen Queliza, MD; Bianca Manueli, MD; Sean Hunt, PhD; </w:t>
            </w:r>
            <w:r w:rsidRPr="0060040F">
              <w:rPr>
                <w:b/>
                <w:bCs/>
              </w:rPr>
              <w:t>Rinarani Sanghavi, MD,</w:t>
            </w:r>
          </w:p>
          <w:p w14:paraId="0D96DC22" w14:textId="77777777" w:rsidR="00B37850" w:rsidRPr="0060040F" w:rsidRDefault="00A900BE" w:rsidP="00A900BE">
            <w:r w:rsidRPr="0060040F">
              <w:rPr>
                <w:bCs/>
              </w:rPr>
              <w:t>Effects of a Constipation Educational Video: A Randomized Controlled Trial;</w:t>
            </w:r>
          </w:p>
          <w:p w14:paraId="7A41C386" w14:textId="56CCE5C0" w:rsidR="00A900BE" w:rsidRPr="0060040F" w:rsidRDefault="00A900BE" w:rsidP="00A900BE">
            <w:r w:rsidRPr="0060040F">
              <w:t xml:space="preserve"> Journal of Pediatric Gastroenterology and Nutrition: </w:t>
            </w:r>
            <w:hyperlink r:id="rId27" w:history="1">
              <w:r w:rsidRPr="0060040F">
                <w:rPr>
                  <w:rStyle w:val="Hyperlink"/>
                  <w:rFonts w:eastAsiaTheme="majorEastAsia"/>
                  <w:color w:val="auto"/>
                </w:rPr>
                <w:t>November 2018 - Volume 67 - Issue - p S1-S411</w:t>
              </w:r>
            </w:hyperlink>
            <w:r w:rsidRPr="0060040F">
              <w:t xml:space="preserve"> number 543 </w:t>
            </w:r>
          </w:p>
          <w:p w14:paraId="47F6DB2C" w14:textId="77777777" w:rsidR="00A900BE" w:rsidRPr="0060040F" w:rsidRDefault="00A900BE" w:rsidP="00A900BE">
            <w:r w:rsidRPr="0060040F">
              <w:t>doi: 10.1097/MPG.0000000000002164</w:t>
            </w:r>
          </w:p>
          <w:p w14:paraId="64430B9C" w14:textId="77777777" w:rsidR="00A900BE" w:rsidRPr="0060040F" w:rsidRDefault="00A900BE" w:rsidP="00A900BE"/>
        </w:tc>
      </w:tr>
      <w:tr w:rsidR="00A900BE" w:rsidRPr="0060040F" w14:paraId="37A0F35F" w14:textId="77777777" w:rsidTr="00534842">
        <w:tc>
          <w:tcPr>
            <w:tcW w:w="648" w:type="dxa"/>
          </w:tcPr>
          <w:p w14:paraId="4A1489CC" w14:textId="77777777" w:rsidR="00A900BE" w:rsidRPr="0060040F" w:rsidRDefault="00A900BE" w:rsidP="00A900BE">
            <w:pPr>
              <w:numPr>
                <w:ilvl w:val="0"/>
                <w:numId w:val="13"/>
              </w:numPr>
              <w:ind w:left="360"/>
            </w:pPr>
          </w:p>
        </w:tc>
        <w:tc>
          <w:tcPr>
            <w:tcW w:w="9342" w:type="dxa"/>
          </w:tcPr>
          <w:p w14:paraId="4C969E48" w14:textId="4942FEFB" w:rsidR="00B37850" w:rsidRPr="0060040F" w:rsidRDefault="00B37850" w:rsidP="00A900BE">
            <w:r w:rsidRPr="0060040F">
              <w:t xml:space="preserve">Mansi S, </w:t>
            </w:r>
            <w:r w:rsidRPr="0060040F">
              <w:rPr>
                <w:b/>
                <w:bCs/>
              </w:rPr>
              <w:t>Sanghavi R</w:t>
            </w:r>
            <w:r w:rsidRPr="0060040F">
              <w:t>, Brown LS, Ortigoza EB</w:t>
            </w:r>
            <w:r w:rsidRPr="0060040F">
              <w:rPr>
                <w:b/>
                <w:bCs/>
              </w:rPr>
              <w:t xml:space="preserve"> </w:t>
            </w:r>
            <w:r w:rsidRPr="0060040F">
              <w:t xml:space="preserve">(2019). </w:t>
            </w:r>
            <w:r w:rsidRPr="0060040F">
              <w:rPr>
                <w:i/>
                <w:iCs/>
              </w:rPr>
              <w:t xml:space="preserve"> </w:t>
            </w:r>
          </w:p>
          <w:p w14:paraId="33AFEB5D" w14:textId="77777777" w:rsidR="00B37850" w:rsidRPr="0060040F" w:rsidRDefault="00A900BE" w:rsidP="00A900BE">
            <w:pPr>
              <w:rPr>
                <w:i/>
                <w:iCs/>
              </w:rPr>
            </w:pPr>
            <w:r w:rsidRPr="0060040F">
              <w:t>Gastric Motility in Preterm Babies With and Without a Patent Ductus Arteriosus</w:t>
            </w:r>
            <w:r w:rsidRPr="0060040F">
              <w:rPr>
                <w:i/>
                <w:iCs/>
              </w:rPr>
              <w:t>.</w:t>
            </w:r>
          </w:p>
          <w:p w14:paraId="10F734FF" w14:textId="00861A69" w:rsidR="00A900BE" w:rsidRPr="0060040F" w:rsidRDefault="00A900BE" w:rsidP="00A900BE">
            <w:r w:rsidRPr="0060040F">
              <w:t xml:space="preserve"> Journal of Pediatric Gastroenterology and Nutrition: </w:t>
            </w:r>
            <w:hyperlink r:id="rId28" w:history="1">
              <w:r w:rsidRPr="0060040F">
                <w:rPr>
                  <w:rStyle w:val="Hyperlink"/>
                  <w:rFonts w:eastAsiaTheme="majorEastAsia"/>
                  <w:color w:val="auto"/>
                </w:rPr>
                <w:t>November 2019 - Volume 69 - Issue - p S1-S473</w:t>
              </w:r>
            </w:hyperlink>
            <w:r w:rsidRPr="0060040F">
              <w:t xml:space="preserve"> number 533</w:t>
            </w:r>
          </w:p>
          <w:p w14:paraId="76B8E4F6" w14:textId="77777777" w:rsidR="00A900BE" w:rsidRPr="0060040F" w:rsidRDefault="00A900BE" w:rsidP="00A900BE">
            <w:r w:rsidRPr="0060040F">
              <w:t>doi: 10.1097/MPG.0000000000002518</w:t>
            </w:r>
          </w:p>
          <w:p w14:paraId="2E34B8C4" w14:textId="77777777" w:rsidR="00A900BE" w:rsidRPr="0060040F" w:rsidRDefault="00A900BE" w:rsidP="00A900BE">
            <w:pPr>
              <w:rPr>
                <w:bCs/>
              </w:rPr>
            </w:pPr>
          </w:p>
        </w:tc>
      </w:tr>
    </w:tbl>
    <w:p w14:paraId="37A81885" w14:textId="77777777" w:rsidR="008F7180" w:rsidRPr="0060040F" w:rsidRDefault="008F7180" w:rsidP="00B4095F">
      <w:pPr>
        <w:tabs>
          <w:tab w:val="num" w:pos="1800"/>
        </w:tabs>
        <w:rPr>
          <w:u w:val="single"/>
        </w:rPr>
      </w:pPr>
    </w:p>
    <w:p w14:paraId="6A5EFEA1" w14:textId="77777777" w:rsidR="00534842" w:rsidRPr="0060040F" w:rsidRDefault="00534842" w:rsidP="00534842">
      <w:pPr>
        <w:ind w:left="120"/>
        <w:rPr>
          <w:u w:val="single"/>
        </w:rPr>
      </w:pPr>
      <w:r w:rsidRPr="0060040F">
        <w:rPr>
          <w:u w:val="single"/>
        </w:rPr>
        <w:t>Clinical Practice Guidelines</w:t>
      </w:r>
    </w:p>
    <w:p w14:paraId="595B54B5" w14:textId="77777777" w:rsidR="00534842" w:rsidRPr="0060040F" w:rsidRDefault="00534842" w:rsidP="00534842">
      <w:pPr>
        <w:ind w:left="120"/>
        <w:rPr>
          <w:u w:val="single"/>
        </w:rPr>
      </w:pPr>
    </w:p>
    <w:tbl>
      <w:tblPr>
        <w:tblW w:w="0" w:type="auto"/>
        <w:tblInd w:w="22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0A0" w:firstRow="1" w:lastRow="0" w:firstColumn="1" w:lastColumn="0" w:noHBand="0" w:noVBand="0"/>
      </w:tblPr>
      <w:tblGrid>
        <w:gridCol w:w="709"/>
        <w:gridCol w:w="9281"/>
      </w:tblGrid>
      <w:tr w:rsidR="00534842" w:rsidRPr="0060040F" w14:paraId="55885464" w14:textId="77777777" w:rsidTr="00D40883">
        <w:tc>
          <w:tcPr>
            <w:tcW w:w="720" w:type="dxa"/>
          </w:tcPr>
          <w:p w14:paraId="1FCD8503" w14:textId="77777777" w:rsidR="00534842" w:rsidRPr="0060040F" w:rsidRDefault="00534842" w:rsidP="00534842">
            <w:pPr>
              <w:numPr>
                <w:ilvl w:val="0"/>
                <w:numId w:val="15"/>
              </w:numPr>
              <w:ind w:left="360"/>
            </w:pPr>
          </w:p>
        </w:tc>
        <w:tc>
          <w:tcPr>
            <w:tcW w:w="9492" w:type="dxa"/>
          </w:tcPr>
          <w:p w14:paraId="2A749517" w14:textId="77777777" w:rsidR="00534842" w:rsidRPr="0060040F" w:rsidRDefault="00534842" w:rsidP="00D40883">
            <w:pPr>
              <w:rPr>
                <w:u w:val="single"/>
              </w:rPr>
            </w:pPr>
          </w:p>
        </w:tc>
      </w:tr>
      <w:tr w:rsidR="00534842" w:rsidRPr="0060040F" w14:paraId="2BB0BA76" w14:textId="77777777" w:rsidTr="00D40883">
        <w:tc>
          <w:tcPr>
            <w:tcW w:w="720" w:type="dxa"/>
          </w:tcPr>
          <w:p w14:paraId="6A1A73A4" w14:textId="77777777" w:rsidR="00534842" w:rsidRPr="0060040F" w:rsidRDefault="00534842" w:rsidP="00534842">
            <w:pPr>
              <w:numPr>
                <w:ilvl w:val="0"/>
                <w:numId w:val="15"/>
              </w:numPr>
              <w:ind w:left="360"/>
            </w:pPr>
          </w:p>
        </w:tc>
        <w:tc>
          <w:tcPr>
            <w:tcW w:w="9492" w:type="dxa"/>
          </w:tcPr>
          <w:p w14:paraId="13D34953" w14:textId="77777777" w:rsidR="00534842" w:rsidRPr="0060040F" w:rsidRDefault="00534842" w:rsidP="00D40883">
            <w:pPr>
              <w:rPr>
                <w:u w:val="single"/>
              </w:rPr>
            </w:pPr>
          </w:p>
        </w:tc>
      </w:tr>
    </w:tbl>
    <w:p w14:paraId="545D1DC9" w14:textId="77777777" w:rsidR="00534842" w:rsidRPr="0060040F" w:rsidRDefault="00534842" w:rsidP="00A578C5">
      <w:pPr>
        <w:ind w:left="120"/>
        <w:rPr>
          <w:b/>
          <w:bCs/>
        </w:rPr>
      </w:pPr>
    </w:p>
    <w:p w14:paraId="34BD7E49" w14:textId="77777777" w:rsidR="00534842" w:rsidRPr="0060040F" w:rsidRDefault="00534842" w:rsidP="00A578C5">
      <w:pPr>
        <w:ind w:left="120"/>
        <w:rPr>
          <w:b/>
          <w:bCs/>
        </w:rPr>
      </w:pPr>
    </w:p>
    <w:p w14:paraId="1FA7F758" w14:textId="77777777" w:rsidR="00534842" w:rsidRPr="0060040F" w:rsidRDefault="00534842" w:rsidP="00A578C5">
      <w:pPr>
        <w:ind w:left="120"/>
        <w:rPr>
          <w:b/>
          <w:bCs/>
        </w:rPr>
      </w:pPr>
    </w:p>
    <w:p w14:paraId="46C17F8E" w14:textId="1F3A6E58" w:rsidR="00CB62DE" w:rsidRPr="0060040F" w:rsidRDefault="00A578C5" w:rsidP="00A578C5">
      <w:pPr>
        <w:ind w:left="120"/>
        <w:rPr>
          <w:b/>
          <w:bCs/>
        </w:rPr>
      </w:pPr>
      <w:r w:rsidRPr="0060040F">
        <w:rPr>
          <w:b/>
          <w:bCs/>
        </w:rPr>
        <w:t>Non-</w:t>
      </w:r>
      <w:r w:rsidR="00CB62DE" w:rsidRPr="0060040F">
        <w:rPr>
          <w:b/>
          <w:bCs/>
        </w:rPr>
        <w:t>peer reviewed scientific or medical publications/materials in print or other media</w:t>
      </w:r>
    </w:p>
    <w:p w14:paraId="0847513E" w14:textId="77777777" w:rsidR="00CB62DE" w:rsidRPr="0060040F" w:rsidRDefault="00CB62DE" w:rsidP="00B4095F">
      <w:pPr>
        <w:tabs>
          <w:tab w:val="num" w:pos="1800"/>
        </w:tabs>
        <w:rPr>
          <w:u w:val="single"/>
        </w:rPr>
      </w:pPr>
    </w:p>
    <w:tbl>
      <w:tblPr>
        <w:tblStyle w:val="TableGrid"/>
        <w:tblW w:w="0" w:type="auto"/>
        <w:tblInd w:w="22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0A0" w:firstRow="1" w:lastRow="0" w:firstColumn="1" w:lastColumn="0" w:noHBand="0" w:noVBand="0"/>
      </w:tblPr>
      <w:tblGrid>
        <w:gridCol w:w="705"/>
        <w:gridCol w:w="9285"/>
      </w:tblGrid>
      <w:tr w:rsidR="005B32A2" w:rsidRPr="0060040F" w14:paraId="70D91396" w14:textId="77777777" w:rsidTr="005B32A2">
        <w:tc>
          <w:tcPr>
            <w:tcW w:w="705" w:type="dxa"/>
          </w:tcPr>
          <w:p w14:paraId="2A6A3E48" w14:textId="77777777" w:rsidR="005B32A2" w:rsidRPr="0060040F" w:rsidRDefault="005B32A2" w:rsidP="00B4095F">
            <w:pPr>
              <w:numPr>
                <w:ilvl w:val="0"/>
                <w:numId w:val="7"/>
              </w:numPr>
              <w:ind w:left="360"/>
            </w:pPr>
            <w:bookmarkStart w:id="4" w:name="_Hlk126751387"/>
          </w:p>
        </w:tc>
        <w:tc>
          <w:tcPr>
            <w:tcW w:w="9285" w:type="dxa"/>
          </w:tcPr>
          <w:p w14:paraId="48E413D1" w14:textId="6B754614" w:rsidR="005B32A2" w:rsidRPr="0060040F" w:rsidRDefault="005B32A2" w:rsidP="001C0A7E">
            <w:pPr>
              <w:pStyle w:val="NormalWeb"/>
            </w:pPr>
            <w:r w:rsidRPr="0060040F">
              <w:t>Gender disparity in authorship of peer reviewed scholarly work in pediatric gastroenterology journal. Marwa Abu El Haija, Preeti Vishwanathan, Scott Maran, Rina Sanghavi*, Gitit Tomer * ( Co – senior authors)  Poster presentation at the annual NASPGHAN 2022 meeting – Won poster of distinction award</w:t>
            </w:r>
          </w:p>
        </w:tc>
      </w:tr>
      <w:tr w:rsidR="001C0A7E" w:rsidRPr="0060040F" w14:paraId="051D3C68" w14:textId="77777777" w:rsidTr="005B32A2">
        <w:tc>
          <w:tcPr>
            <w:tcW w:w="705" w:type="dxa"/>
          </w:tcPr>
          <w:p w14:paraId="5860CD69" w14:textId="77777777" w:rsidR="001C0A7E" w:rsidRPr="0060040F" w:rsidRDefault="001C0A7E" w:rsidP="00B4095F">
            <w:pPr>
              <w:numPr>
                <w:ilvl w:val="0"/>
                <w:numId w:val="7"/>
              </w:numPr>
              <w:ind w:left="360"/>
            </w:pPr>
          </w:p>
        </w:tc>
        <w:tc>
          <w:tcPr>
            <w:tcW w:w="9285" w:type="dxa"/>
          </w:tcPr>
          <w:p w14:paraId="3EAA57E8" w14:textId="1F16C7FB" w:rsidR="001C0A7E" w:rsidRPr="0060040F" w:rsidRDefault="001C0A7E" w:rsidP="001C0A7E">
            <w:pPr>
              <w:pStyle w:val="NormalWeb"/>
            </w:pPr>
            <w:r w:rsidRPr="0060040F">
              <w:t>Preterm Infants with Feeding-Associated Cardiorespiratory Events Have Transient Dysmotility During Postnatal Development- accepted for poster presentation at Pediatric Academic Societies (PAS) 2022 Meeting, April 21-25,2022 in Denver, Colorado.</w:t>
            </w:r>
          </w:p>
          <w:p w14:paraId="14B52A1C" w14:textId="27FB2FFB" w:rsidR="001C0A7E" w:rsidRPr="0060040F" w:rsidRDefault="001C0A7E" w:rsidP="003153AF">
            <w:pPr>
              <w:tabs>
                <w:tab w:val="left" w:pos="7488"/>
              </w:tabs>
              <w:autoSpaceDE w:val="0"/>
              <w:autoSpaceDN w:val="0"/>
              <w:adjustRightInd w:val="0"/>
            </w:pPr>
          </w:p>
        </w:tc>
      </w:tr>
      <w:tr w:rsidR="001C0A7E" w:rsidRPr="0060040F" w14:paraId="6FC4034C" w14:textId="77777777" w:rsidTr="005B32A2">
        <w:tc>
          <w:tcPr>
            <w:tcW w:w="705" w:type="dxa"/>
          </w:tcPr>
          <w:p w14:paraId="0F59E325" w14:textId="77777777" w:rsidR="001C0A7E" w:rsidRPr="0060040F" w:rsidRDefault="001C0A7E" w:rsidP="00B4095F">
            <w:pPr>
              <w:numPr>
                <w:ilvl w:val="0"/>
                <w:numId w:val="7"/>
              </w:numPr>
              <w:ind w:left="360"/>
            </w:pPr>
          </w:p>
        </w:tc>
        <w:tc>
          <w:tcPr>
            <w:tcW w:w="9285" w:type="dxa"/>
          </w:tcPr>
          <w:p w14:paraId="066BC728" w14:textId="68D53B98" w:rsidR="001C0A7E" w:rsidRPr="0060040F" w:rsidRDefault="001C0A7E" w:rsidP="003153AF">
            <w:pPr>
              <w:tabs>
                <w:tab w:val="left" w:pos="7488"/>
              </w:tabs>
              <w:autoSpaceDE w:val="0"/>
              <w:autoSpaceDN w:val="0"/>
              <w:adjustRightInd w:val="0"/>
            </w:pPr>
            <w:r w:rsidRPr="0060040F">
              <w:t>Electrogastrography as a Non-Invasive Tool to Measure Gastrointestinal Maturity in Preterm Infants accepted for poster presentation at Pediatric Academic Societies (PAS) 2022 Meeting, April 21-25,2022 in Denver, Colorado</w:t>
            </w:r>
          </w:p>
        </w:tc>
      </w:tr>
      <w:tr w:rsidR="001C0A7E" w:rsidRPr="0060040F" w14:paraId="39E3832D" w14:textId="77777777" w:rsidTr="005B32A2">
        <w:tc>
          <w:tcPr>
            <w:tcW w:w="705" w:type="dxa"/>
          </w:tcPr>
          <w:p w14:paraId="6C01A89C" w14:textId="77777777" w:rsidR="001C0A7E" w:rsidRPr="0060040F" w:rsidRDefault="001C0A7E" w:rsidP="00B4095F">
            <w:pPr>
              <w:numPr>
                <w:ilvl w:val="0"/>
                <w:numId w:val="7"/>
              </w:numPr>
              <w:ind w:left="360"/>
            </w:pPr>
          </w:p>
        </w:tc>
        <w:tc>
          <w:tcPr>
            <w:tcW w:w="9285" w:type="dxa"/>
          </w:tcPr>
          <w:p w14:paraId="16AE5AF1" w14:textId="2ABE0C17" w:rsidR="001C0A7E" w:rsidRPr="0060040F" w:rsidRDefault="001C0A7E" w:rsidP="003153AF">
            <w:pPr>
              <w:tabs>
                <w:tab w:val="left" w:pos="7488"/>
              </w:tabs>
              <w:autoSpaceDE w:val="0"/>
              <w:autoSpaceDN w:val="0"/>
              <w:adjustRightInd w:val="0"/>
            </w:pPr>
            <w:r w:rsidRPr="0060040F">
              <w:t>Effects of the Electronic Health Record on Job Satisfaction of Academic Pediatric Faculty accepted for poster presentation at Pediatric Academic Societies (PAS) 2022 Meeting, April 21-25 2022 in Denver, Colorado</w:t>
            </w:r>
          </w:p>
        </w:tc>
      </w:tr>
      <w:bookmarkEnd w:id="4"/>
      <w:tr w:rsidR="003153AF" w:rsidRPr="0060040F" w14:paraId="36194841" w14:textId="77777777" w:rsidTr="005B32A2">
        <w:tc>
          <w:tcPr>
            <w:tcW w:w="705" w:type="dxa"/>
          </w:tcPr>
          <w:p w14:paraId="472FFB0D" w14:textId="77777777" w:rsidR="003153AF" w:rsidRPr="0060040F" w:rsidRDefault="003153AF" w:rsidP="00B4095F">
            <w:pPr>
              <w:numPr>
                <w:ilvl w:val="0"/>
                <w:numId w:val="7"/>
              </w:numPr>
              <w:ind w:left="360"/>
            </w:pPr>
          </w:p>
        </w:tc>
        <w:tc>
          <w:tcPr>
            <w:tcW w:w="9285" w:type="dxa"/>
          </w:tcPr>
          <w:p w14:paraId="414E9DC8" w14:textId="0A2EE4E2" w:rsidR="003153AF" w:rsidRPr="0060040F" w:rsidRDefault="003153AF" w:rsidP="003153AF">
            <w:pPr>
              <w:tabs>
                <w:tab w:val="left" w:pos="7488"/>
              </w:tabs>
              <w:autoSpaceDE w:val="0"/>
              <w:autoSpaceDN w:val="0"/>
              <w:adjustRightInd w:val="0"/>
            </w:pPr>
            <w:r w:rsidRPr="0060040F">
              <w:t>“ Women in Medicine “- Bowel Sounds Podcast : The Pediatric GI podcast</w:t>
            </w:r>
            <w:r w:rsidRPr="0060040F">
              <w:tab/>
            </w:r>
          </w:p>
          <w:p w14:paraId="16BEF066" w14:textId="7EECF35A" w:rsidR="003153AF" w:rsidRPr="0060040F" w:rsidRDefault="00301BA6" w:rsidP="003153AF">
            <w:pPr>
              <w:tabs>
                <w:tab w:val="left" w:pos="7488"/>
              </w:tabs>
              <w:autoSpaceDE w:val="0"/>
              <w:autoSpaceDN w:val="0"/>
              <w:adjustRightInd w:val="0"/>
            </w:pPr>
            <w:hyperlink r:id="rId29" w:history="1">
              <w:r w:rsidR="003153AF" w:rsidRPr="0060040F">
                <w:rPr>
                  <w:rStyle w:val="Hyperlink"/>
                </w:rPr>
                <w:t>https://www.buzzsprout.com/581062/7343440</w:t>
              </w:r>
            </w:hyperlink>
          </w:p>
        </w:tc>
      </w:tr>
      <w:tr w:rsidR="003153AF" w:rsidRPr="0060040F" w14:paraId="5EEBF968" w14:textId="77777777" w:rsidTr="005B32A2">
        <w:tc>
          <w:tcPr>
            <w:tcW w:w="705" w:type="dxa"/>
          </w:tcPr>
          <w:p w14:paraId="7A0B13EE" w14:textId="77777777" w:rsidR="003153AF" w:rsidRPr="0060040F" w:rsidRDefault="003153AF" w:rsidP="00B4095F">
            <w:pPr>
              <w:numPr>
                <w:ilvl w:val="0"/>
                <w:numId w:val="7"/>
              </w:numPr>
              <w:ind w:left="360"/>
            </w:pPr>
          </w:p>
        </w:tc>
        <w:tc>
          <w:tcPr>
            <w:tcW w:w="9285" w:type="dxa"/>
          </w:tcPr>
          <w:p w14:paraId="40F741B7" w14:textId="54B75A96" w:rsidR="003153AF" w:rsidRPr="0060040F" w:rsidRDefault="003153AF" w:rsidP="006D27F6">
            <w:pPr>
              <w:autoSpaceDE w:val="0"/>
              <w:autoSpaceDN w:val="0"/>
              <w:adjustRightInd w:val="0"/>
            </w:pPr>
            <w:r w:rsidRPr="0060040F">
              <w:t xml:space="preserve">Physician Leadership Development Series- an Interview with Dr. Rina Sanghavi </w:t>
            </w:r>
            <w:r w:rsidR="006D27F6" w:rsidRPr="0060040F">
              <w:t>2020</w:t>
            </w:r>
          </w:p>
          <w:p w14:paraId="16087E8F" w14:textId="39415D95" w:rsidR="003153AF" w:rsidRPr="0060040F" w:rsidRDefault="00301BA6" w:rsidP="00331B32">
            <w:pPr>
              <w:autoSpaceDE w:val="0"/>
              <w:autoSpaceDN w:val="0"/>
              <w:adjustRightInd w:val="0"/>
            </w:pPr>
            <w:hyperlink r:id="rId30" w:history="1">
              <w:r w:rsidR="003153AF" w:rsidRPr="0060040F">
                <w:rPr>
                  <w:rStyle w:val="Hyperlink"/>
                </w:rPr>
                <w:t>https://youtu.be/xSa3jO9bYT8</w:t>
              </w:r>
            </w:hyperlink>
          </w:p>
        </w:tc>
      </w:tr>
      <w:tr w:rsidR="00691B05" w:rsidRPr="0060040F" w14:paraId="68FB0AEA" w14:textId="77777777" w:rsidTr="005B32A2">
        <w:tc>
          <w:tcPr>
            <w:tcW w:w="705" w:type="dxa"/>
          </w:tcPr>
          <w:p w14:paraId="33046528" w14:textId="77777777" w:rsidR="00E43744" w:rsidRPr="0060040F" w:rsidRDefault="00E43744" w:rsidP="00B4095F">
            <w:pPr>
              <w:numPr>
                <w:ilvl w:val="0"/>
                <w:numId w:val="7"/>
              </w:numPr>
              <w:ind w:left="360"/>
            </w:pPr>
          </w:p>
        </w:tc>
        <w:tc>
          <w:tcPr>
            <w:tcW w:w="9285" w:type="dxa"/>
          </w:tcPr>
          <w:p w14:paraId="4AA97AC2" w14:textId="51F33A7E" w:rsidR="00331B32" w:rsidRPr="0060040F" w:rsidRDefault="00C71F16" w:rsidP="00331B32">
            <w:pPr>
              <w:autoSpaceDE w:val="0"/>
              <w:autoSpaceDN w:val="0"/>
              <w:adjustRightInd w:val="0"/>
            </w:pPr>
            <w:r w:rsidRPr="0060040F">
              <w:t xml:space="preserve">Tachygastria is associated with an expansion of Enterobacteriaceae and precedes the development of surgical necrotizing enterocolitis in a longitudinal cohort of preterm infants </w:t>
            </w:r>
          </w:p>
          <w:p w14:paraId="62D74C66" w14:textId="556EA1CD" w:rsidR="00C71F16" w:rsidRPr="0060040F" w:rsidRDefault="00C71F16" w:rsidP="00C71F16">
            <w:r w:rsidRPr="0060040F">
              <w:t>Ortigoza EB,</w:t>
            </w:r>
            <w:r w:rsidRPr="0060040F">
              <w:rPr>
                <w:b/>
                <w:bCs/>
              </w:rPr>
              <w:t xml:space="preserve"> </w:t>
            </w:r>
            <w:r w:rsidRPr="0060040F">
              <w:t xml:space="preserve">Mansi S, </w:t>
            </w:r>
            <w:r w:rsidRPr="0060040F">
              <w:rPr>
                <w:b/>
                <w:bCs/>
              </w:rPr>
              <w:t>Sanghavi R,</w:t>
            </w:r>
            <w:r w:rsidRPr="0060040F">
              <w:t xml:space="preserve"> Brown LS, Cagle J, Chien J, Oh S, Neu J, Koh AK, Mirpuri J, accepted for</w:t>
            </w:r>
            <w:r w:rsidR="00C63E10" w:rsidRPr="0060040F">
              <w:t xml:space="preserve"> poster presentation at</w:t>
            </w:r>
            <w:r w:rsidRPr="0060040F">
              <w:t xml:space="preserve"> the Pediatric Academic Societies (PAS) 2020 Meeting, May 2-5, 2020, in Philadelphia, PA. Event canceled due to COVID</w:t>
            </w:r>
          </w:p>
          <w:p w14:paraId="789AE2C8" w14:textId="77777777" w:rsidR="00E43744" w:rsidRPr="0060040F" w:rsidRDefault="00E43744" w:rsidP="00B4095F">
            <w:pPr>
              <w:rPr>
                <w:u w:val="single"/>
              </w:rPr>
            </w:pPr>
          </w:p>
        </w:tc>
      </w:tr>
      <w:tr w:rsidR="00691B05" w:rsidRPr="0060040F" w14:paraId="18392E92" w14:textId="77777777" w:rsidTr="005B32A2">
        <w:tc>
          <w:tcPr>
            <w:tcW w:w="705" w:type="dxa"/>
          </w:tcPr>
          <w:p w14:paraId="01DEA162" w14:textId="77777777" w:rsidR="00E43744" w:rsidRPr="0060040F" w:rsidRDefault="00E43744" w:rsidP="00B4095F">
            <w:pPr>
              <w:numPr>
                <w:ilvl w:val="0"/>
                <w:numId w:val="7"/>
              </w:numPr>
              <w:ind w:left="360"/>
            </w:pPr>
          </w:p>
        </w:tc>
        <w:tc>
          <w:tcPr>
            <w:tcW w:w="9285" w:type="dxa"/>
          </w:tcPr>
          <w:p w14:paraId="54E1CF11" w14:textId="77777777" w:rsidR="00C71F16" w:rsidRPr="0060040F" w:rsidRDefault="00C71F16" w:rsidP="00C71F16">
            <w:pPr>
              <w:autoSpaceDE w:val="0"/>
              <w:autoSpaceDN w:val="0"/>
              <w:adjustRightInd w:val="0"/>
            </w:pPr>
            <w:r w:rsidRPr="0060040F">
              <w:t>Tachygastria is associated with an expansion of Enterobacteriaceae and precedes the</w:t>
            </w:r>
          </w:p>
          <w:p w14:paraId="75D1AE4B" w14:textId="77777777" w:rsidR="00C71F16" w:rsidRPr="0060040F" w:rsidRDefault="00C71F16" w:rsidP="00C71F16">
            <w:pPr>
              <w:autoSpaceDE w:val="0"/>
              <w:autoSpaceDN w:val="0"/>
              <w:adjustRightInd w:val="0"/>
            </w:pPr>
            <w:r w:rsidRPr="0060040F">
              <w:lastRenderedPageBreak/>
              <w:t>development of surgical necrotizing enterocolitis in a longitudinal cohort of preterm infants</w:t>
            </w:r>
            <w:r w:rsidRPr="0060040F">
              <w:rPr>
                <w:i/>
                <w:iCs/>
              </w:rPr>
              <w:t xml:space="preserve"> </w:t>
            </w:r>
            <w:r w:rsidRPr="0060040F">
              <w:t>Ortigoza EB,</w:t>
            </w:r>
            <w:r w:rsidRPr="0060040F">
              <w:rPr>
                <w:b/>
                <w:bCs/>
              </w:rPr>
              <w:t xml:space="preserve"> </w:t>
            </w:r>
            <w:r w:rsidRPr="0060040F">
              <w:t xml:space="preserve">Mansi S, </w:t>
            </w:r>
            <w:r w:rsidRPr="0060040F">
              <w:rPr>
                <w:b/>
                <w:bCs/>
              </w:rPr>
              <w:t>Sanghavi R,</w:t>
            </w:r>
            <w:r w:rsidRPr="0060040F">
              <w:t xml:space="preserve"> Brown LS, Cagle J, Chien J, Oh S, Neu J, Koh AK, Mirpuri J(2019).</w:t>
            </w:r>
            <w:r w:rsidR="00C63E10" w:rsidRPr="0060040F">
              <w:t xml:space="preserve"> Poster Presentation at </w:t>
            </w:r>
            <w:r w:rsidRPr="0060040F">
              <w:t xml:space="preserve"> Southern Society for Pediatric Research (SSPR) 2020 Meeting, New Orleans, LA </w:t>
            </w:r>
          </w:p>
          <w:p w14:paraId="2CE99656" w14:textId="2B49A7AE" w:rsidR="00E43744" w:rsidRPr="0060040F" w:rsidRDefault="00E43744" w:rsidP="00B4095F">
            <w:pPr>
              <w:rPr>
                <w:u w:val="single"/>
              </w:rPr>
            </w:pPr>
          </w:p>
        </w:tc>
      </w:tr>
      <w:tr w:rsidR="006D27F6" w:rsidRPr="0060040F" w14:paraId="5F3FC9C1" w14:textId="77777777" w:rsidTr="005B32A2">
        <w:tc>
          <w:tcPr>
            <w:tcW w:w="705" w:type="dxa"/>
          </w:tcPr>
          <w:p w14:paraId="018B707E" w14:textId="77777777" w:rsidR="006D27F6" w:rsidRPr="0060040F" w:rsidRDefault="006D27F6" w:rsidP="00B4095F">
            <w:pPr>
              <w:numPr>
                <w:ilvl w:val="0"/>
                <w:numId w:val="7"/>
              </w:numPr>
              <w:ind w:left="360"/>
            </w:pPr>
          </w:p>
        </w:tc>
        <w:tc>
          <w:tcPr>
            <w:tcW w:w="9285" w:type="dxa"/>
          </w:tcPr>
          <w:p w14:paraId="048934CD" w14:textId="77777777" w:rsidR="006D27F6" w:rsidRPr="0060040F" w:rsidRDefault="006D27F6" w:rsidP="006D27F6">
            <w:pPr>
              <w:tabs>
                <w:tab w:val="num" w:pos="1800"/>
              </w:tabs>
            </w:pPr>
            <w:r w:rsidRPr="0060040F">
              <w:t>Anxiety and the Gut- article in the “Dallas Morning News”</w:t>
            </w:r>
          </w:p>
          <w:p w14:paraId="1EBB4131" w14:textId="77777777" w:rsidR="006D27F6" w:rsidRPr="0060040F" w:rsidRDefault="00301BA6" w:rsidP="006D27F6">
            <w:hyperlink r:id="rId31" w:history="1">
              <w:r w:rsidR="006D27F6" w:rsidRPr="0060040F">
                <w:rPr>
                  <w:rStyle w:val="Hyperlink"/>
                </w:rPr>
                <w:t>https://www.dallasnews.com/news/2020/08/18/as-pandemic-wears-on-parents-should-watch-for-symptoms-of-anxiety-among-children-doctors-say/</w:t>
              </w:r>
            </w:hyperlink>
          </w:p>
          <w:p w14:paraId="5D674E9D" w14:textId="3A859D65" w:rsidR="006D27F6" w:rsidRPr="0060040F" w:rsidRDefault="006D27F6" w:rsidP="00C71F16">
            <w:r w:rsidRPr="0060040F">
              <w:t>2020</w:t>
            </w:r>
          </w:p>
        </w:tc>
      </w:tr>
      <w:tr w:rsidR="006D27F6" w:rsidRPr="0060040F" w14:paraId="1D468A05" w14:textId="77777777" w:rsidTr="005B32A2">
        <w:tc>
          <w:tcPr>
            <w:tcW w:w="705" w:type="dxa"/>
          </w:tcPr>
          <w:p w14:paraId="32651D40" w14:textId="77777777" w:rsidR="006D27F6" w:rsidRPr="0060040F" w:rsidRDefault="006D27F6" w:rsidP="00B4095F">
            <w:pPr>
              <w:numPr>
                <w:ilvl w:val="0"/>
                <w:numId w:val="7"/>
              </w:numPr>
              <w:ind w:left="360"/>
            </w:pPr>
          </w:p>
        </w:tc>
        <w:tc>
          <w:tcPr>
            <w:tcW w:w="9285" w:type="dxa"/>
          </w:tcPr>
          <w:p w14:paraId="6C1FDBF7" w14:textId="36299BE3" w:rsidR="006D27F6" w:rsidRPr="0060040F" w:rsidRDefault="00301BA6" w:rsidP="00C71F16">
            <w:hyperlink r:id="rId32" w:history="1">
              <w:r w:rsidR="006D27F6" w:rsidRPr="0060040F">
                <w:rPr>
                  <w:rStyle w:val="Hyperlink"/>
                  <w:color w:val="auto"/>
                </w:rPr>
                <w:t>https://utswmed.org/whattoknow/</w:t>
              </w:r>
            </w:hyperlink>
            <w:r w:rsidR="006D27F6" w:rsidRPr="0060040F">
              <w:t xml:space="preserve"> 6/5/20</w:t>
            </w:r>
          </w:p>
        </w:tc>
      </w:tr>
      <w:tr w:rsidR="006D27F6" w:rsidRPr="0060040F" w14:paraId="26AC894E" w14:textId="77777777" w:rsidTr="005B32A2">
        <w:tc>
          <w:tcPr>
            <w:tcW w:w="705" w:type="dxa"/>
          </w:tcPr>
          <w:p w14:paraId="6522971F" w14:textId="77777777" w:rsidR="006D27F6" w:rsidRPr="0060040F" w:rsidRDefault="006D27F6" w:rsidP="006D27F6">
            <w:pPr>
              <w:numPr>
                <w:ilvl w:val="0"/>
                <w:numId w:val="7"/>
              </w:numPr>
              <w:ind w:left="360"/>
            </w:pPr>
          </w:p>
        </w:tc>
        <w:tc>
          <w:tcPr>
            <w:tcW w:w="9285" w:type="dxa"/>
          </w:tcPr>
          <w:p w14:paraId="7B0C6C88" w14:textId="2F5DD160" w:rsidR="006D27F6" w:rsidRPr="0060040F" w:rsidRDefault="00301BA6" w:rsidP="006D27F6">
            <w:hyperlink r:id="rId33" w:history="1">
              <w:r w:rsidR="006D27F6" w:rsidRPr="0060040F">
                <w:rPr>
                  <w:rStyle w:val="Hyperlink"/>
                </w:rPr>
                <w:t>https://utswmed.org/medblog/back-to-school-2020-covid19/</w:t>
              </w:r>
            </w:hyperlink>
            <w:r w:rsidR="006D27F6" w:rsidRPr="0060040F">
              <w:t xml:space="preserve"> 2020</w:t>
            </w:r>
          </w:p>
        </w:tc>
      </w:tr>
      <w:tr w:rsidR="006D27F6" w:rsidRPr="0060040F" w14:paraId="51EF42B5" w14:textId="77777777" w:rsidTr="005B32A2">
        <w:tc>
          <w:tcPr>
            <w:tcW w:w="705" w:type="dxa"/>
          </w:tcPr>
          <w:p w14:paraId="30618739" w14:textId="77777777" w:rsidR="006D27F6" w:rsidRPr="0060040F" w:rsidRDefault="006D27F6" w:rsidP="006D27F6">
            <w:pPr>
              <w:numPr>
                <w:ilvl w:val="0"/>
                <w:numId w:val="7"/>
              </w:numPr>
              <w:ind w:left="360"/>
            </w:pPr>
          </w:p>
        </w:tc>
        <w:tc>
          <w:tcPr>
            <w:tcW w:w="9285" w:type="dxa"/>
          </w:tcPr>
          <w:p w14:paraId="62DEFB89" w14:textId="77777777" w:rsidR="006D27F6" w:rsidRPr="0060040F" w:rsidRDefault="006D27F6" w:rsidP="006D27F6">
            <w:pPr>
              <w:rPr>
                <w:bCs/>
                <w:lang w:val="sv-SE"/>
              </w:rPr>
            </w:pPr>
            <w:r w:rsidRPr="0060040F">
              <w:rPr>
                <w:bCs/>
                <w:lang w:val="sv-SE"/>
              </w:rPr>
              <w:t>Society statement on intolerance to racism</w:t>
            </w:r>
          </w:p>
          <w:p w14:paraId="288D5B2B" w14:textId="43E965CB" w:rsidR="006D27F6" w:rsidRPr="0060040F" w:rsidRDefault="00301BA6" w:rsidP="006D27F6">
            <w:hyperlink r:id="rId34" w:history="1">
              <w:r w:rsidR="006D27F6" w:rsidRPr="0060040F">
                <w:rPr>
                  <w:rStyle w:val="Hyperlink"/>
                  <w:bCs/>
                  <w:lang w:val="sv-SE"/>
                </w:rPr>
                <w:t>https://naspghan.org/recent-news/naspghan-stands-in-solidarity-against-racism/</w:t>
              </w:r>
            </w:hyperlink>
            <w:r w:rsidR="006D27F6" w:rsidRPr="0060040F">
              <w:rPr>
                <w:bCs/>
                <w:lang w:val="sv-SE"/>
              </w:rPr>
              <w:t xml:space="preserve"> 2020</w:t>
            </w:r>
          </w:p>
        </w:tc>
      </w:tr>
      <w:tr w:rsidR="006D27F6" w:rsidRPr="0060040F" w14:paraId="1B8B6E97" w14:textId="77777777" w:rsidTr="005B32A2">
        <w:tc>
          <w:tcPr>
            <w:tcW w:w="705" w:type="dxa"/>
          </w:tcPr>
          <w:p w14:paraId="2BFF49EC" w14:textId="77777777" w:rsidR="006D27F6" w:rsidRPr="0060040F" w:rsidRDefault="006D27F6" w:rsidP="006D27F6">
            <w:pPr>
              <w:numPr>
                <w:ilvl w:val="0"/>
                <w:numId w:val="7"/>
              </w:numPr>
              <w:ind w:left="360"/>
            </w:pPr>
          </w:p>
        </w:tc>
        <w:tc>
          <w:tcPr>
            <w:tcW w:w="9285" w:type="dxa"/>
          </w:tcPr>
          <w:p w14:paraId="4F1E5C77" w14:textId="77777777" w:rsidR="006D27F6" w:rsidRPr="0060040F" w:rsidRDefault="006D27F6" w:rsidP="006D27F6">
            <w:pPr>
              <w:tabs>
                <w:tab w:val="num" w:pos="1800"/>
              </w:tabs>
            </w:pPr>
            <w:r w:rsidRPr="0060040F">
              <w:t>Innovative Gi care provides life changing relief from chronic vomiting. Article on childrens.com blog</w:t>
            </w:r>
          </w:p>
          <w:p w14:paraId="7BC3A485" w14:textId="35F3FFED" w:rsidR="006D27F6" w:rsidRPr="0060040F" w:rsidRDefault="00301BA6" w:rsidP="006D27F6">
            <w:hyperlink r:id="rId35" w:history="1">
              <w:r w:rsidR="006D27F6" w:rsidRPr="0060040F">
                <w:rPr>
                  <w:rStyle w:val="Hyperlink"/>
                  <w:rFonts w:eastAsiaTheme="majorEastAsia"/>
                </w:rPr>
                <w:t>https://www.childrens.com/health-wellness/innovative-gi-care-provides-relief-from-chronic-vomiting</w:t>
              </w:r>
            </w:hyperlink>
            <w:r w:rsidR="006D27F6" w:rsidRPr="0060040F">
              <w:rPr>
                <w:rStyle w:val="Hyperlink"/>
                <w:rFonts w:eastAsiaTheme="majorEastAsia"/>
              </w:rPr>
              <w:t xml:space="preserve"> 2020</w:t>
            </w:r>
          </w:p>
        </w:tc>
      </w:tr>
      <w:tr w:rsidR="006D27F6" w:rsidRPr="0060040F" w14:paraId="2BC53E7C" w14:textId="77777777" w:rsidTr="005B32A2">
        <w:tc>
          <w:tcPr>
            <w:tcW w:w="705" w:type="dxa"/>
          </w:tcPr>
          <w:p w14:paraId="20E57D68" w14:textId="77777777" w:rsidR="006D27F6" w:rsidRPr="0060040F" w:rsidRDefault="006D27F6" w:rsidP="006D27F6">
            <w:pPr>
              <w:numPr>
                <w:ilvl w:val="0"/>
                <w:numId w:val="7"/>
              </w:numPr>
              <w:ind w:left="360"/>
            </w:pPr>
          </w:p>
        </w:tc>
        <w:tc>
          <w:tcPr>
            <w:tcW w:w="9285" w:type="dxa"/>
          </w:tcPr>
          <w:p w14:paraId="48FAF5B6" w14:textId="77777777" w:rsidR="006D27F6" w:rsidRPr="0060040F" w:rsidRDefault="006D27F6" w:rsidP="006D27F6">
            <w:pPr>
              <w:spacing w:after="240"/>
            </w:pPr>
            <w:r w:rsidRPr="0060040F">
              <w:t>TV interview with WFAA Good Morning Texas</w:t>
            </w:r>
          </w:p>
          <w:p w14:paraId="5EB118B6" w14:textId="77777777" w:rsidR="006D27F6" w:rsidRPr="0060040F" w:rsidRDefault="00301BA6" w:rsidP="006D27F6">
            <w:pPr>
              <w:spacing w:after="240"/>
            </w:pPr>
            <w:hyperlink r:id="rId36" w:history="1">
              <w:r w:rsidR="006D27F6" w:rsidRPr="0060040F">
                <w:rPr>
                  <w:rStyle w:val="Hyperlink"/>
                </w:rPr>
                <w:t>https://www.wfaa.com/mobile/video/entertainment/television/programs/good-morning-texas/the-mind-and-digestive-system-connection/287-a96c93bc-a51f-4922-9966-757272e8b374</w:t>
              </w:r>
            </w:hyperlink>
          </w:p>
          <w:p w14:paraId="1F08B2EF" w14:textId="6B363F46" w:rsidR="006D27F6" w:rsidRPr="0060040F" w:rsidRDefault="006D27F6" w:rsidP="006D27F6">
            <w:r w:rsidRPr="0060040F">
              <w:t>2019</w:t>
            </w:r>
          </w:p>
        </w:tc>
      </w:tr>
      <w:tr w:rsidR="00661293" w:rsidRPr="0060040F" w14:paraId="3139F362" w14:textId="77777777" w:rsidTr="005B32A2">
        <w:tc>
          <w:tcPr>
            <w:tcW w:w="705" w:type="dxa"/>
          </w:tcPr>
          <w:p w14:paraId="0604E699" w14:textId="77777777" w:rsidR="00661293" w:rsidRPr="0060040F" w:rsidRDefault="00661293" w:rsidP="00661293">
            <w:pPr>
              <w:numPr>
                <w:ilvl w:val="0"/>
                <w:numId w:val="7"/>
              </w:numPr>
              <w:ind w:left="360"/>
            </w:pPr>
          </w:p>
        </w:tc>
        <w:tc>
          <w:tcPr>
            <w:tcW w:w="9285" w:type="dxa"/>
          </w:tcPr>
          <w:p w14:paraId="6BE589BD" w14:textId="77777777" w:rsidR="00661293" w:rsidRPr="0060040F" w:rsidRDefault="00661293" w:rsidP="00661293">
            <w:pPr>
              <w:tabs>
                <w:tab w:val="num" w:pos="1800"/>
              </w:tabs>
            </w:pPr>
            <w:r w:rsidRPr="0060040F">
              <w:t xml:space="preserve">Does my child have IBS? Article on Childrens.com blog </w:t>
            </w:r>
          </w:p>
          <w:p w14:paraId="050F2638" w14:textId="293AE573" w:rsidR="00661293" w:rsidRPr="0060040F" w:rsidRDefault="00301BA6" w:rsidP="00661293">
            <w:hyperlink r:id="rId37" w:history="1">
              <w:r w:rsidR="00661293" w:rsidRPr="0060040F">
                <w:rPr>
                  <w:rStyle w:val="Hyperlink"/>
                  <w:rFonts w:eastAsiaTheme="majorEastAsia"/>
                </w:rPr>
                <w:t>https://www.childrens.com/health-wellness/does-my-child-have-ibs</w:t>
              </w:r>
            </w:hyperlink>
            <w:r w:rsidR="00661293" w:rsidRPr="0060040F">
              <w:rPr>
                <w:rStyle w:val="Hyperlink"/>
                <w:rFonts w:eastAsiaTheme="majorEastAsia"/>
              </w:rPr>
              <w:t xml:space="preserve"> 2019</w:t>
            </w:r>
          </w:p>
        </w:tc>
      </w:tr>
      <w:tr w:rsidR="00661293" w:rsidRPr="0060040F" w14:paraId="00067F39" w14:textId="77777777" w:rsidTr="005B32A2">
        <w:tc>
          <w:tcPr>
            <w:tcW w:w="705" w:type="dxa"/>
          </w:tcPr>
          <w:p w14:paraId="64BC5BE5" w14:textId="77777777" w:rsidR="00661293" w:rsidRPr="0060040F" w:rsidRDefault="00661293" w:rsidP="00661293">
            <w:pPr>
              <w:numPr>
                <w:ilvl w:val="0"/>
                <w:numId w:val="7"/>
              </w:numPr>
              <w:ind w:left="360"/>
            </w:pPr>
          </w:p>
        </w:tc>
        <w:tc>
          <w:tcPr>
            <w:tcW w:w="9285" w:type="dxa"/>
          </w:tcPr>
          <w:p w14:paraId="7AD7E336" w14:textId="77777777" w:rsidR="00661293" w:rsidRPr="0060040F" w:rsidRDefault="00661293" w:rsidP="00661293">
            <w:pPr>
              <w:tabs>
                <w:tab w:val="num" w:pos="1800"/>
              </w:tabs>
            </w:pPr>
            <w:r w:rsidRPr="0060040F">
              <w:t>8 common causes of constipation in kids. Article on childrens.com blog</w:t>
            </w:r>
          </w:p>
          <w:p w14:paraId="0CFA7927" w14:textId="61569310" w:rsidR="00661293" w:rsidRPr="0060040F" w:rsidRDefault="00301BA6" w:rsidP="00661293">
            <w:pPr>
              <w:rPr>
                <w:u w:val="single"/>
              </w:rPr>
            </w:pPr>
            <w:hyperlink r:id="rId38" w:history="1">
              <w:r w:rsidR="00661293" w:rsidRPr="0060040F">
                <w:rPr>
                  <w:rStyle w:val="Hyperlink"/>
                  <w:rFonts w:eastAsiaTheme="majorEastAsia"/>
                </w:rPr>
                <w:t>https://www.childrens.com/health-wellness/8-common-causes-of-constipation-in-kids</w:t>
              </w:r>
            </w:hyperlink>
            <w:r w:rsidR="00661293" w:rsidRPr="0060040F">
              <w:rPr>
                <w:rStyle w:val="Hyperlink"/>
                <w:rFonts w:eastAsiaTheme="majorEastAsia"/>
              </w:rPr>
              <w:t>2019</w:t>
            </w:r>
          </w:p>
        </w:tc>
      </w:tr>
      <w:tr w:rsidR="00661293" w:rsidRPr="0060040F" w14:paraId="26A19CCF" w14:textId="77777777" w:rsidTr="005B32A2">
        <w:tc>
          <w:tcPr>
            <w:tcW w:w="705" w:type="dxa"/>
          </w:tcPr>
          <w:p w14:paraId="144B6E13" w14:textId="77777777" w:rsidR="00661293" w:rsidRPr="0060040F" w:rsidRDefault="00661293" w:rsidP="00661293">
            <w:pPr>
              <w:numPr>
                <w:ilvl w:val="0"/>
                <w:numId w:val="7"/>
              </w:numPr>
              <w:ind w:left="360"/>
            </w:pPr>
          </w:p>
        </w:tc>
        <w:tc>
          <w:tcPr>
            <w:tcW w:w="9285" w:type="dxa"/>
          </w:tcPr>
          <w:p w14:paraId="44B712DD" w14:textId="77777777" w:rsidR="00661293" w:rsidRPr="0060040F" w:rsidRDefault="00661293" w:rsidP="00661293">
            <w:pPr>
              <w:tabs>
                <w:tab w:val="num" w:pos="1800"/>
              </w:tabs>
            </w:pPr>
            <w:r w:rsidRPr="0060040F">
              <w:t>Should kids take probiotics? Article on Childrens.com blog</w:t>
            </w:r>
          </w:p>
          <w:p w14:paraId="7023C0A0" w14:textId="1C452A5C" w:rsidR="00661293" w:rsidRPr="0060040F" w:rsidRDefault="00301BA6" w:rsidP="00661293">
            <w:hyperlink r:id="rId39" w:history="1">
              <w:r w:rsidR="00661293" w:rsidRPr="0060040F">
                <w:rPr>
                  <w:rStyle w:val="Hyperlink"/>
                  <w:rFonts w:eastAsiaTheme="majorEastAsia"/>
                </w:rPr>
                <w:t>https://www.childrens.com/health-wellness/should-kids-take-probiotics</w:t>
              </w:r>
            </w:hyperlink>
            <w:r w:rsidR="00661293" w:rsidRPr="0060040F">
              <w:rPr>
                <w:rStyle w:val="Hyperlink"/>
                <w:rFonts w:eastAsiaTheme="majorEastAsia"/>
              </w:rPr>
              <w:t>2019</w:t>
            </w:r>
          </w:p>
        </w:tc>
      </w:tr>
      <w:tr w:rsidR="00661293" w:rsidRPr="0060040F" w14:paraId="4EF6793E" w14:textId="77777777" w:rsidTr="005B32A2">
        <w:tc>
          <w:tcPr>
            <w:tcW w:w="705" w:type="dxa"/>
          </w:tcPr>
          <w:p w14:paraId="21096D38" w14:textId="77777777" w:rsidR="00661293" w:rsidRPr="0060040F" w:rsidRDefault="00661293" w:rsidP="00661293">
            <w:pPr>
              <w:numPr>
                <w:ilvl w:val="0"/>
                <w:numId w:val="7"/>
              </w:numPr>
              <w:ind w:left="360"/>
            </w:pPr>
          </w:p>
        </w:tc>
        <w:tc>
          <w:tcPr>
            <w:tcW w:w="9285" w:type="dxa"/>
          </w:tcPr>
          <w:p w14:paraId="20720A0C" w14:textId="77777777" w:rsidR="00661293" w:rsidRPr="0060040F" w:rsidRDefault="00661293" w:rsidP="00661293">
            <w:pPr>
              <w:tabs>
                <w:tab w:val="num" w:pos="1800"/>
              </w:tabs>
            </w:pPr>
            <w:r w:rsidRPr="0060040F">
              <w:t>A first-of-its- kind surgery in North Texas helps an active teen with gastroparesis return to life as normal. Article on Childrens.com blog</w:t>
            </w:r>
          </w:p>
          <w:p w14:paraId="01AFC3C8" w14:textId="52E59C6F" w:rsidR="00661293" w:rsidRPr="0060040F" w:rsidRDefault="00301BA6" w:rsidP="00661293">
            <w:hyperlink r:id="rId40" w:history="1">
              <w:r w:rsidR="00661293" w:rsidRPr="0060040F">
                <w:rPr>
                  <w:rStyle w:val="Hyperlink"/>
                  <w:rFonts w:eastAsiaTheme="majorEastAsia"/>
                </w:rPr>
                <w:t>https://www.childrens.com/health-wellness/a-first-of-its-kind-surgery-helps-active-teen-with-gastroparesis-return-to-life-as-normal</w:t>
              </w:r>
            </w:hyperlink>
            <w:r w:rsidR="00661293" w:rsidRPr="0060040F">
              <w:rPr>
                <w:rStyle w:val="Hyperlink"/>
                <w:rFonts w:eastAsiaTheme="majorEastAsia"/>
              </w:rPr>
              <w:t>2019</w:t>
            </w:r>
          </w:p>
        </w:tc>
      </w:tr>
      <w:tr w:rsidR="00661293" w:rsidRPr="0060040F" w14:paraId="748F78CB" w14:textId="77777777" w:rsidTr="005B32A2">
        <w:tc>
          <w:tcPr>
            <w:tcW w:w="705" w:type="dxa"/>
          </w:tcPr>
          <w:p w14:paraId="60961218" w14:textId="77777777" w:rsidR="00661293" w:rsidRPr="0060040F" w:rsidRDefault="00661293" w:rsidP="00661293">
            <w:pPr>
              <w:numPr>
                <w:ilvl w:val="0"/>
                <w:numId w:val="7"/>
              </w:numPr>
              <w:ind w:left="360"/>
            </w:pPr>
          </w:p>
        </w:tc>
        <w:tc>
          <w:tcPr>
            <w:tcW w:w="9285" w:type="dxa"/>
          </w:tcPr>
          <w:p w14:paraId="669B4117" w14:textId="77777777" w:rsidR="00661293" w:rsidRPr="0060040F" w:rsidRDefault="00661293" w:rsidP="00661293">
            <w:pPr>
              <w:tabs>
                <w:tab w:val="num" w:pos="1800"/>
              </w:tabs>
            </w:pPr>
            <w:r w:rsidRPr="0060040F">
              <w:t>A patient facing severe GI issues gets answers and gains confidence. Article on Childrens.com blog</w:t>
            </w:r>
          </w:p>
          <w:p w14:paraId="78411A00" w14:textId="7CBC0FAE" w:rsidR="00661293" w:rsidRPr="0060040F" w:rsidRDefault="00301BA6" w:rsidP="00661293">
            <w:hyperlink r:id="rId41" w:history="1">
              <w:r w:rsidR="00661293" w:rsidRPr="0060040F">
                <w:rPr>
                  <w:rStyle w:val="Hyperlink"/>
                  <w:rFonts w:eastAsiaTheme="majorEastAsia"/>
                </w:rPr>
                <w:t>https://www.childrens.com/health-wellness/a-patient-facing-severe-gi-issues-gets-answers-and-gains-confidence</w:t>
              </w:r>
            </w:hyperlink>
            <w:r w:rsidR="00661293" w:rsidRPr="0060040F">
              <w:rPr>
                <w:rStyle w:val="Hyperlink"/>
                <w:rFonts w:eastAsiaTheme="majorEastAsia"/>
              </w:rPr>
              <w:t xml:space="preserve"> 2018</w:t>
            </w:r>
          </w:p>
        </w:tc>
      </w:tr>
      <w:tr w:rsidR="00661293" w:rsidRPr="0060040F" w14:paraId="4F93F238" w14:textId="77777777" w:rsidTr="005B32A2">
        <w:tc>
          <w:tcPr>
            <w:tcW w:w="705" w:type="dxa"/>
          </w:tcPr>
          <w:p w14:paraId="3F19FB42" w14:textId="77777777" w:rsidR="00661293" w:rsidRPr="0060040F" w:rsidRDefault="00661293" w:rsidP="00661293">
            <w:pPr>
              <w:numPr>
                <w:ilvl w:val="0"/>
                <w:numId w:val="7"/>
              </w:numPr>
              <w:ind w:left="360"/>
            </w:pPr>
          </w:p>
        </w:tc>
        <w:tc>
          <w:tcPr>
            <w:tcW w:w="9285" w:type="dxa"/>
          </w:tcPr>
          <w:p w14:paraId="7315641A" w14:textId="77777777" w:rsidR="00661293" w:rsidRPr="0060040F" w:rsidRDefault="00661293" w:rsidP="00661293">
            <w:pPr>
              <w:tabs>
                <w:tab w:val="num" w:pos="1800"/>
              </w:tabs>
            </w:pPr>
            <w:r w:rsidRPr="0060040F">
              <w:t>What is an abdominal migraine? Article on Childrens.com blog</w:t>
            </w:r>
          </w:p>
          <w:p w14:paraId="62C8E206" w14:textId="271D731C" w:rsidR="00661293" w:rsidRPr="0060040F" w:rsidRDefault="00301BA6" w:rsidP="00661293">
            <w:hyperlink r:id="rId42" w:history="1">
              <w:r w:rsidR="00661293" w:rsidRPr="0060040F">
                <w:rPr>
                  <w:rStyle w:val="Hyperlink"/>
                  <w:rFonts w:eastAsiaTheme="majorEastAsia"/>
                </w:rPr>
                <w:t>https://www.childrens.com/health-wellness/what-is-an-abdominal-migraine</w:t>
              </w:r>
            </w:hyperlink>
            <w:r w:rsidR="00661293" w:rsidRPr="0060040F">
              <w:rPr>
                <w:rStyle w:val="Hyperlink"/>
                <w:rFonts w:eastAsiaTheme="majorEastAsia"/>
              </w:rPr>
              <w:t xml:space="preserve"> 2018</w:t>
            </w:r>
          </w:p>
        </w:tc>
      </w:tr>
      <w:tr w:rsidR="00661293" w:rsidRPr="0060040F" w14:paraId="7DCC9730" w14:textId="77777777" w:rsidTr="005B32A2">
        <w:tc>
          <w:tcPr>
            <w:tcW w:w="705" w:type="dxa"/>
          </w:tcPr>
          <w:p w14:paraId="79C039B6" w14:textId="77777777" w:rsidR="00661293" w:rsidRPr="0060040F" w:rsidRDefault="00661293" w:rsidP="00661293">
            <w:pPr>
              <w:numPr>
                <w:ilvl w:val="0"/>
                <w:numId w:val="7"/>
              </w:numPr>
              <w:ind w:left="360"/>
            </w:pPr>
          </w:p>
        </w:tc>
        <w:tc>
          <w:tcPr>
            <w:tcW w:w="9285" w:type="dxa"/>
          </w:tcPr>
          <w:p w14:paraId="66C7112E" w14:textId="77777777" w:rsidR="00661293" w:rsidRPr="0060040F" w:rsidRDefault="00661293" w:rsidP="00661293">
            <w:pPr>
              <w:tabs>
                <w:tab w:val="num" w:pos="1800"/>
              </w:tabs>
            </w:pPr>
            <w:r w:rsidRPr="0060040F">
              <w:t>Potty talk with the docs. Article on Children.com blog</w:t>
            </w:r>
          </w:p>
          <w:p w14:paraId="5E73067B" w14:textId="62796EEB" w:rsidR="00661293" w:rsidRPr="0060040F" w:rsidRDefault="00301BA6" w:rsidP="00661293">
            <w:hyperlink r:id="rId43" w:history="1">
              <w:r w:rsidR="00661293" w:rsidRPr="0060040F">
                <w:rPr>
                  <w:rStyle w:val="Hyperlink"/>
                  <w:rFonts w:eastAsiaTheme="majorEastAsia"/>
                </w:rPr>
                <w:t>https://www.childrens.com/health-wellness/potty-talk-with-the-docs</w:t>
              </w:r>
            </w:hyperlink>
            <w:r w:rsidR="00661293" w:rsidRPr="0060040F">
              <w:rPr>
                <w:rStyle w:val="Hyperlink"/>
                <w:rFonts w:eastAsiaTheme="majorEastAsia"/>
              </w:rPr>
              <w:t xml:space="preserve"> 2018</w:t>
            </w:r>
          </w:p>
        </w:tc>
      </w:tr>
      <w:tr w:rsidR="00661293" w:rsidRPr="0060040F" w14:paraId="1E34945E" w14:textId="77777777" w:rsidTr="005B32A2">
        <w:tc>
          <w:tcPr>
            <w:tcW w:w="705" w:type="dxa"/>
          </w:tcPr>
          <w:p w14:paraId="2CD10BF8" w14:textId="77777777" w:rsidR="00661293" w:rsidRPr="0060040F" w:rsidRDefault="00661293" w:rsidP="00661293">
            <w:pPr>
              <w:numPr>
                <w:ilvl w:val="0"/>
                <w:numId w:val="7"/>
              </w:numPr>
              <w:ind w:left="360"/>
            </w:pPr>
          </w:p>
        </w:tc>
        <w:tc>
          <w:tcPr>
            <w:tcW w:w="9285" w:type="dxa"/>
          </w:tcPr>
          <w:p w14:paraId="78BD4ABD" w14:textId="77777777" w:rsidR="00661293" w:rsidRPr="0060040F" w:rsidRDefault="00661293" w:rsidP="00661293">
            <w:pPr>
              <w:tabs>
                <w:tab w:val="num" w:pos="1800"/>
              </w:tabs>
            </w:pPr>
            <w:r w:rsidRPr="0060040F">
              <w:t>Let’s talk about constipation in kids. Article on children.com blog</w:t>
            </w:r>
          </w:p>
          <w:p w14:paraId="6AC4E290" w14:textId="4B2BD05A" w:rsidR="00661293" w:rsidRPr="0060040F" w:rsidRDefault="00301BA6" w:rsidP="00661293">
            <w:hyperlink r:id="rId44" w:history="1">
              <w:r w:rsidR="00661293" w:rsidRPr="0060040F">
                <w:rPr>
                  <w:rStyle w:val="Hyperlink"/>
                  <w:rFonts w:eastAsiaTheme="majorEastAsia"/>
                </w:rPr>
                <w:t>https://www.childrens.com/health-wellness/constipation-in-kids</w:t>
              </w:r>
            </w:hyperlink>
            <w:r w:rsidR="00661293" w:rsidRPr="0060040F">
              <w:rPr>
                <w:rStyle w:val="Hyperlink"/>
                <w:rFonts w:eastAsiaTheme="majorEastAsia"/>
              </w:rPr>
              <w:t xml:space="preserve"> 2018</w:t>
            </w:r>
          </w:p>
        </w:tc>
      </w:tr>
      <w:tr w:rsidR="00661293" w:rsidRPr="0060040F" w14:paraId="1DEADC54" w14:textId="77777777" w:rsidTr="005B32A2">
        <w:tc>
          <w:tcPr>
            <w:tcW w:w="705" w:type="dxa"/>
          </w:tcPr>
          <w:p w14:paraId="6B60E916" w14:textId="77777777" w:rsidR="00661293" w:rsidRPr="0060040F" w:rsidRDefault="00661293" w:rsidP="00661293">
            <w:pPr>
              <w:numPr>
                <w:ilvl w:val="0"/>
                <w:numId w:val="7"/>
              </w:numPr>
              <w:ind w:left="360"/>
            </w:pPr>
          </w:p>
        </w:tc>
        <w:tc>
          <w:tcPr>
            <w:tcW w:w="9285" w:type="dxa"/>
          </w:tcPr>
          <w:p w14:paraId="7A700494" w14:textId="77777777" w:rsidR="00661293" w:rsidRPr="0060040F" w:rsidRDefault="00661293" w:rsidP="00661293">
            <w:pPr>
              <w:tabs>
                <w:tab w:val="num" w:pos="1800"/>
              </w:tabs>
            </w:pPr>
            <w:r w:rsidRPr="0060040F">
              <w:t>Texas Tribune- Q&amp;A :Rinarani Sanghavi</w:t>
            </w:r>
          </w:p>
          <w:p w14:paraId="366CA989" w14:textId="77777777" w:rsidR="00661293" w:rsidRPr="0060040F" w:rsidRDefault="00301BA6" w:rsidP="00661293">
            <w:pPr>
              <w:tabs>
                <w:tab w:val="num" w:pos="1800"/>
              </w:tabs>
            </w:pPr>
            <w:hyperlink r:id="rId45" w:history="1">
              <w:r w:rsidR="00661293" w:rsidRPr="0060040F">
                <w:rPr>
                  <w:rStyle w:val="Hyperlink"/>
                </w:rPr>
                <w:t>https://www.texastribune.org/2017/01/30/q-dr-rinarani-sanghavi/</w:t>
              </w:r>
            </w:hyperlink>
          </w:p>
          <w:p w14:paraId="0CD9E31F" w14:textId="30C6BB3F" w:rsidR="00661293" w:rsidRPr="0060040F" w:rsidRDefault="00661293" w:rsidP="00661293">
            <w:r w:rsidRPr="0060040F">
              <w:t>2018</w:t>
            </w:r>
          </w:p>
        </w:tc>
      </w:tr>
      <w:tr w:rsidR="00661293" w:rsidRPr="0060040F" w14:paraId="1CEA945C" w14:textId="77777777" w:rsidTr="005B32A2">
        <w:tc>
          <w:tcPr>
            <w:tcW w:w="705" w:type="dxa"/>
          </w:tcPr>
          <w:p w14:paraId="5613419B" w14:textId="77777777" w:rsidR="00661293" w:rsidRPr="0060040F" w:rsidRDefault="00661293" w:rsidP="00661293">
            <w:pPr>
              <w:numPr>
                <w:ilvl w:val="0"/>
                <w:numId w:val="7"/>
              </w:numPr>
              <w:ind w:left="360"/>
            </w:pPr>
          </w:p>
        </w:tc>
        <w:tc>
          <w:tcPr>
            <w:tcW w:w="9285" w:type="dxa"/>
          </w:tcPr>
          <w:p w14:paraId="3BC8AEE6" w14:textId="77777777" w:rsidR="00661293" w:rsidRPr="0060040F" w:rsidRDefault="00661293" w:rsidP="00661293">
            <w:r w:rsidRPr="0060040F">
              <w:t>Ulualp S, Brown A</w:t>
            </w:r>
            <w:r w:rsidRPr="0060040F">
              <w:rPr>
                <w:b/>
              </w:rPr>
              <w:t>, Sanghavi R</w:t>
            </w:r>
            <w:r w:rsidRPr="0060040F">
              <w:t xml:space="preserve">, Rivera-Sanchez Y. Assessment of Laryngeopharyngeal sensation in Children with dysphagia.. Poster presentation at The Annual Meeting of </w:t>
            </w:r>
            <w:r w:rsidRPr="0060040F">
              <w:lastRenderedPageBreak/>
              <w:t>American Society of Pediatric Otolaryngology, San Diego, California, April 20-April 22, 2012</w:t>
            </w:r>
          </w:p>
        </w:tc>
      </w:tr>
      <w:tr w:rsidR="00661293" w:rsidRPr="0060040F" w14:paraId="2F59FBCD" w14:textId="77777777" w:rsidTr="005B32A2">
        <w:tc>
          <w:tcPr>
            <w:tcW w:w="705" w:type="dxa"/>
          </w:tcPr>
          <w:p w14:paraId="6E4A48FD" w14:textId="77777777" w:rsidR="00661293" w:rsidRPr="0060040F" w:rsidRDefault="00661293" w:rsidP="00661293">
            <w:pPr>
              <w:numPr>
                <w:ilvl w:val="0"/>
                <w:numId w:val="7"/>
              </w:numPr>
              <w:ind w:left="360"/>
            </w:pPr>
          </w:p>
        </w:tc>
        <w:tc>
          <w:tcPr>
            <w:tcW w:w="9285" w:type="dxa"/>
          </w:tcPr>
          <w:p w14:paraId="32DEFB43" w14:textId="77777777" w:rsidR="00661293" w:rsidRPr="0060040F" w:rsidRDefault="00661293" w:rsidP="00661293">
            <w:r w:rsidRPr="0060040F">
              <w:t xml:space="preserve">Single Balloon assisted Colonoscopy for placement of colonic manometry catheter- Single center initial Experience in Children, </w:t>
            </w:r>
            <w:r w:rsidRPr="0060040F">
              <w:rPr>
                <w:b/>
              </w:rPr>
              <w:t>Sanghavi R,</w:t>
            </w:r>
            <w:r w:rsidRPr="0060040F">
              <w:t xml:space="preserve"> Barth BA. oral presentation at DDW ( Digestive Disease Week) 2011,Chicago</w:t>
            </w:r>
          </w:p>
        </w:tc>
      </w:tr>
      <w:tr w:rsidR="00661293" w:rsidRPr="0060040F" w14:paraId="13D3CC3D" w14:textId="77777777" w:rsidTr="005B32A2">
        <w:tc>
          <w:tcPr>
            <w:tcW w:w="705" w:type="dxa"/>
          </w:tcPr>
          <w:p w14:paraId="2A1DC5BC" w14:textId="77777777" w:rsidR="00661293" w:rsidRPr="0060040F" w:rsidRDefault="00661293" w:rsidP="00661293">
            <w:pPr>
              <w:numPr>
                <w:ilvl w:val="0"/>
                <w:numId w:val="7"/>
              </w:numPr>
              <w:ind w:left="360"/>
            </w:pPr>
          </w:p>
        </w:tc>
        <w:tc>
          <w:tcPr>
            <w:tcW w:w="9285" w:type="dxa"/>
          </w:tcPr>
          <w:p w14:paraId="5337841A" w14:textId="77777777" w:rsidR="00661293" w:rsidRPr="0060040F" w:rsidRDefault="00661293" w:rsidP="00661293">
            <w:r w:rsidRPr="0060040F">
              <w:rPr>
                <w:b/>
              </w:rPr>
              <w:t>Sanghavi R</w:t>
            </w:r>
            <w:r w:rsidRPr="0060040F">
              <w:t>, Barth BA.  Single balloon colonoscopy for placement of colonic manometry catheter in children - single center experience, poster presented at the  NASPGHAN Annual Meeting, October 2011, Orlando, Florida</w:t>
            </w:r>
          </w:p>
        </w:tc>
      </w:tr>
      <w:tr w:rsidR="00661293" w:rsidRPr="0060040F" w14:paraId="18D0178D" w14:textId="77777777" w:rsidTr="005B32A2">
        <w:tc>
          <w:tcPr>
            <w:tcW w:w="705" w:type="dxa"/>
          </w:tcPr>
          <w:p w14:paraId="3F4EFE20" w14:textId="77777777" w:rsidR="00661293" w:rsidRPr="0060040F" w:rsidRDefault="00661293" w:rsidP="00661293">
            <w:pPr>
              <w:numPr>
                <w:ilvl w:val="0"/>
                <w:numId w:val="7"/>
              </w:numPr>
              <w:ind w:left="360"/>
            </w:pPr>
          </w:p>
        </w:tc>
        <w:tc>
          <w:tcPr>
            <w:tcW w:w="9285" w:type="dxa"/>
          </w:tcPr>
          <w:p w14:paraId="5477F3C8" w14:textId="77777777" w:rsidR="00661293" w:rsidRPr="0060040F" w:rsidRDefault="00661293" w:rsidP="00661293">
            <w:r w:rsidRPr="0060040F">
              <w:rPr>
                <w:bCs/>
              </w:rPr>
              <w:t xml:space="preserve">Yoon L, </w:t>
            </w:r>
            <w:r w:rsidRPr="0060040F">
              <w:rPr>
                <w:b/>
                <w:bCs/>
              </w:rPr>
              <w:t>Sanghavi R,</w:t>
            </w:r>
            <w:r w:rsidRPr="0060040F">
              <w:rPr>
                <w:bCs/>
              </w:rPr>
              <w:t xml:space="preserve"> Kaul A, Rakheja D, Tannous P. Idiopathic Ganglioneuromatosis of Gastrointestinal Tract, Poster presented at NASPGHAN Annual Meeting New Orleans 2010</w:t>
            </w:r>
          </w:p>
        </w:tc>
      </w:tr>
      <w:tr w:rsidR="00661293" w:rsidRPr="0060040F" w14:paraId="0815CDD1" w14:textId="77777777" w:rsidTr="005B32A2">
        <w:tc>
          <w:tcPr>
            <w:tcW w:w="705" w:type="dxa"/>
          </w:tcPr>
          <w:p w14:paraId="0224322D" w14:textId="77777777" w:rsidR="00661293" w:rsidRPr="0060040F" w:rsidRDefault="00661293" w:rsidP="00661293">
            <w:pPr>
              <w:numPr>
                <w:ilvl w:val="0"/>
                <w:numId w:val="7"/>
              </w:numPr>
              <w:ind w:left="360"/>
            </w:pPr>
          </w:p>
        </w:tc>
        <w:tc>
          <w:tcPr>
            <w:tcW w:w="9285" w:type="dxa"/>
          </w:tcPr>
          <w:p w14:paraId="41A5936F" w14:textId="77777777" w:rsidR="00661293" w:rsidRPr="0060040F" w:rsidRDefault="00661293" w:rsidP="00661293">
            <w:r w:rsidRPr="0060040F">
              <w:rPr>
                <w:b/>
                <w:bCs/>
              </w:rPr>
              <w:t xml:space="preserve">Sanghavi R, </w:t>
            </w:r>
            <w:r w:rsidRPr="0060040F">
              <w:rPr>
                <w:bCs/>
              </w:rPr>
              <w:t>Barth B</w:t>
            </w:r>
            <w:r w:rsidRPr="0060040F">
              <w:rPr>
                <w:b/>
                <w:bCs/>
              </w:rPr>
              <w:t xml:space="preserve">. </w:t>
            </w:r>
            <w:r w:rsidRPr="0060040F">
              <w:rPr>
                <w:bCs/>
              </w:rPr>
              <w:t>Transnasal endoscopy for the placement of antroduodenal motility catheter placement in children, Poster presented at NASPGHAN Annual meeting, Washington, D.C., 2009</w:t>
            </w:r>
          </w:p>
        </w:tc>
      </w:tr>
      <w:tr w:rsidR="00661293" w:rsidRPr="0060040F" w14:paraId="5E2D2E10" w14:textId="77777777" w:rsidTr="005B32A2">
        <w:tc>
          <w:tcPr>
            <w:tcW w:w="705" w:type="dxa"/>
          </w:tcPr>
          <w:p w14:paraId="47856FCA" w14:textId="77777777" w:rsidR="00661293" w:rsidRPr="0060040F" w:rsidRDefault="00661293" w:rsidP="00661293">
            <w:pPr>
              <w:numPr>
                <w:ilvl w:val="0"/>
                <w:numId w:val="7"/>
              </w:numPr>
              <w:ind w:left="360"/>
            </w:pPr>
          </w:p>
        </w:tc>
        <w:tc>
          <w:tcPr>
            <w:tcW w:w="9285" w:type="dxa"/>
          </w:tcPr>
          <w:p w14:paraId="651E804E" w14:textId="77777777" w:rsidR="00661293" w:rsidRPr="0060040F" w:rsidRDefault="00661293" w:rsidP="00661293">
            <w:r w:rsidRPr="0060040F">
              <w:rPr>
                <w:bCs/>
              </w:rPr>
              <w:t xml:space="preserve">Reed G, </w:t>
            </w:r>
            <w:r w:rsidRPr="0060040F">
              <w:rPr>
                <w:b/>
                <w:bCs/>
              </w:rPr>
              <w:t>Sanghavi R</w:t>
            </w:r>
            <w:r w:rsidRPr="0060040F">
              <w:rPr>
                <w:bCs/>
              </w:rPr>
              <w:t>. Specific phobia manifested as abdominal pain, Poster presented at NASPGHAN Annual meeting, 2009 Washington, D.C.,</w:t>
            </w:r>
          </w:p>
        </w:tc>
      </w:tr>
      <w:tr w:rsidR="00661293" w:rsidRPr="0060040F" w14:paraId="07E2A79C" w14:textId="77777777" w:rsidTr="005B32A2">
        <w:tc>
          <w:tcPr>
            <w:tcW w:w="705" w:type="dxa"/>
          </w:tcPr>
          <w:p w14:paraId="064D1414" w14:textId="77777777" w:rsidR="00661293" w:rsidRPr="0060040F" w:rsidRDefault="00661293" w:rsidP="00661293">
            <w:pPr>
              <w:numPr>
                <w:ilvl w:val="0"/>
                <w:numId w:val="7"/>
              </w:numPr>
              <w:ind w:left="360"/>
            </w:pPr>
          </w:p>
        </w:tc>
        <w:tc>
          <w:tcPr>
            <w:tcW w:w="9285" w:type="dxa"/>
          </w:tcPr>
          <w:p w14:paraId="5607E4D5" w14:textId="77777777" w:rsidR="00661293" w:rsidRPr="0060040F" w:rsidRDefault="00661293" w:rsidP="00661293">
            <w:r w:rsidRPr="0060040F">
              <w:rPr>
                <w:bCs/>
              </w:rPr>
              <w:t xml:space="preserve">Cheng E, Chinnakotla S, Klesse L, Williams S, </w:t>
            </w:r>
            <w:r w:rsidRPr="0060040F">
              <w:rPr>
                <w:b/>
                <w:bCs/>
              </w:rPr>
              <w:t>Sanghavi RM</w:t>
            </w:r>
            <w:r w:rsidRPr="0060040F">
              <w:rPr>
                <w:bCs/>
              </w:rPr>
              <w:t>. Post-transplant lymphoproliferative disorder resembling Wilms tumor, Poster presented at NASPGHAN Annual meeting, 2009, Washington, D.C</w:t>
            </w:r>
          </w:p>
        </w:tc>
      </w:tr>
      <w:tr w:rsidR="00661293" w:rsidRPr="0060040F" w14:paraId="67B2209F" w14:textId="77777777" w:rsidTr="005B32A2">
        <w:tc>
          <w:tcPr>
            <w:tcW w:w="705" w:type="dxa"/>
          </w:tcPr>
          <w:p w14:paraId="1D44B230" w14:textId="77777777" w:rsidR="00661293" w:rsidRPr="0060040F" w:rsidRDefault="00661293" w:rsidP="00661293">
            <w:pPr>
              <w:numPr>
                <w:ilvl w:val="0"/>
                <w:numId w:val="7"/>
              </w:numPr>
              <w:ind w:left="360"/>
            </w:pPr>
          </w:p>
        </w:tc>
        <w:tc>
          <w:tcPr>
            <w:tcW w:w="9285" w:type="dxa"/>
          </w:tcPr>
          <w:p w14:paraId="6F749CD9" w14:textId="77777777" w:rsidR="00661293" w:rsidRPr="0060040F" w:rsidRDefault="00661293" w:rsidP="00661293">
            <w:r w:rsidRPr="0060040F">
              <w:rPr>
                <w:b/>
                <w:bCs/>
              </w:rPr>
              <w:t>Sanghavi R</w:t>
            </w:r>
            <w:r w:rsidRPr="0060040F">
              <w:rPr>
                <w:bCs/>
              </w:rPr>
              <w:t>, Siegel J, Mittal N, Drews B, Metcalf P. Characteristics of Catheter Related Blood Stream Infections (CRBSI) in Intestinal Failure Children: Implications for Clinical Management, Poster  presented at NASPGHAN Annual Meeting, October 2007 Salt Lake City, UT –</w:t>
            </w:r>
          </w:p>
        </w:tc>
      </w:tr>
      <w:tr w:rsidR="00661293" w:rsidRPr="00010300" w14:paraId="17199C5F" w14:textId="77777777" w:rsidTr="005B32A2">
        <w:tc>
          <w:tcPr>
            <w:tcW w:w="705" w:type="dxa"/>
          </w:tcPr>
          <w:p w14:paraId="379A7444" w14:textId="77777777" w:rsidR="00661293" w:rsidRPr="0060040F" w:rsidRDefault="00661293" w:rsidP="00661293">
            <w:pPr>
              <w:numPr>
                <w:ilvl w:val="0"/>
                <w:numId w:val="7"/>
              </w:numPr>
              <w:ind w:left="360"/>
            </w:pPr>
          </w:p>
        </w:tc>
        <w:tc>
          <w:tcPr>
            <w:tcW w:w="9285" w:type="dxa"/>
          </w:tcPr>
          <w:p w14:paraId="3B6B1BE3" w14:textId="77777777" w:rsidR="00661293" w:rsidRPr="00010300" w:rsidRDefault="00661293" w:rsidP="00661293">
            <w:r w:rsidRPr="0060040F">
              <w:rPr>
                <w:b/>
                <w:lang w:val="sv-SE"/>
              </w:rPr>
              <w:t>Sanghavi R</w:t>
            </w:r>
            <w:r w:rsidRPr="0060040F">
              <w:rPr>
                <w:lang w:val="sv-SE"/>
              </w:rPr>
              <w:t xml:space="preserve">, Sbragia L, Kamm K, Stull J.  </w:t>
            </w:r>
            <w:r w:rsidRPr="0060040F">
              <w:t>Expression of Contractile Smooth Muscle Proteins in the Intestines of Rat Fetuses with Gastroschisis, Oral presentation and poster presented at the 5</w:t>
            </w:r>
            <w:r w:rsidRPr="0060040F">
              <w:rPr>
                <w:vertAlign w:val="superscript"/>
              </w:rPr>
              <w:t>th</w:t>
            </w:r>
            <w:r w:rsidRPr="0060040F">
              <w:t xml:space="preserve"> Annual Functional Brain Gut Young Investigators Symposium – March 2007.</w:t>
            </w:r>
          </w:p>
        </w:tc>
      </w:tr>
    </w:tbl>
    <w:p w14:paraId="4C90B83C" w14:textId="26D2741D" w:rsidR="00CB62DE" w:rsidRPr="00010300" w:rsidRDefault="00CB62DE" w:rsidP="006A19F2">
      <w:pPr>
        <w:tabs>
          <w:tab w:val="num" w:pos="1800"/>
        </w:tabs>
      </w:pPr>
    </w:p>
    <w:p w14:paraId="72BD3D1F" w14:textId="60DEBE21" w:rsidR="001C0A7E" w:rsidRPr="00010300" w:rsidRDefault="001C0A7E" w:rsidP="006A19F2">
      <w:pPr>
        <w:tabs>
          <w:tab w:val="num" w:pos="1800"/>
        </w:tabs>
      </w:pPr>
    </w:p>
    <w:p w14:paraId="5C30D92B" w14:textId="77777777" w:rsidR="001C0A7E" w:rsidRPr="00010300" w:rsidRDefault="001C0A7E" w:rsidP="006A19F2">
      <w:pPr>
        <w:tabs>
          <w:tab w:val="num" w:pos="1800"/>
        </w:tabs>
      </w:pPr>
    </w:p>
    <w:p w14:paraId="4EFEF7B9" w14:textId="77777777" w:rsidR="00D5326E" w:rsidRPr="00010300" w:rsidRDefault="00D5326E" w:rsidP="006A19F2">
      <w:pPr>
        <w:tabs>
          <w:tab w:val="num" w:pos="1800"/>
        </w:tabs>
      </w:pPr>
    </w:p>
    <w:sectPr w:rsidR="00D5326E" w:rsidRPr="00010300" w:rsidSect="00D13D5E">
      <w:headerReference w:type="default" r:id="rId46"/>
      <w:footerReference w:type="default" r:id="rId47"/>
      <w:pgSz w:w="12240" w:h="15840"/>
      <w:pgMar w:top="990"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36BE97" w14:textId="77777777" w:rsidR="00301BA6" w:rsidRDefault="00301BA6">
      <w:r>
        <w:separator/>
      </w:r>
    </w:p>
  </w:endnote>
  <w:endnote w:type="continuationSeparator" w:id="0">
    <w:p w14:paraId="1DD2DC15" w14:textId="77777777" w:rsidR="00301BA6" w:rsidRDefault="00301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7DB6D6" w14:textId="6C26DE57" w:rsidR="00D40883" w:rsidRDefault="00D40883" w:rsidP="00CB62DE">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2DC2959" w14:textId="77777777" w:rsidR="00D40883" w:rsidRDefault="00D40883" w:rsidP="00CB62DE">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D3C401" w14:textId="77777777" w:rsidR="00301BA6" w:rsidRDefault="00301BA6">
      <w:r>
        <w:separator/>
      </w:r>
    </w:p>
  </w:footnote>
  <w:footnote w:type="continuationSeparator" w:id="0">
    <w:p w14:paraId="64A9C1DB" w14:textId="77777777" w:rsidR="00301BA6" w:rsidRDefault="00301B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C88FB1" w14:textId="77777777" w:rsidR="00D40883" w:rsidRPr="001B3E81" w:rsidRDefault="00D40883" w:rsidP="00CB62DE">
    <w:pPr>
      <w:pStyle w:val="Header"/>
      <w:tabs>
        <w:tab w:val="clear" w:pos="8640"/>
        <w:tab w:val="right" w:pos="9960"/>
      </w:tabs>
      <w:rPr>
        <w:sz w:val="18"/>
        <w:szCs w:val="18"/>
      </w:rPr>
    </w:pPr>
    <w:r>
      <w:rPr>
        <w:b/>
        <w:bCs/>
        <w:sz w:val="28"/>
        <w:szCs w:val="28"/>
      </w:rPr>
      <w:tab/>
    </w:r>
    <w:r>
      <w:rPr>
        <w:b/>
        <w:bCs/>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A1C23"/>
    <w:multiLevelType w:val="hybridMultilevel"/>
    <w:tmpl w:val="50CAB64A"/>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09913471"/>
    <w:multiLevelType w:val="hybridMultilevel"/>
    <w:tmpl w:val="253E19BC"/>
    <w:lvl w:ilvl="0" w:tplc="B510C286">
      <w:start w:val="202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87079B"/>
    <w:multiLevelType w:val="hybridMultilevel"/>
    <w:tmpl w:val="24E253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926640"/>
    <w:multiLevelType w:val="hybridMultilevel"/>
    <w:tmpl w:val="F5706C40"/>
    <w:lvl w:ilvl="0" w:tplc="B220FA7A">
      <w:start w:val="1"/>
      <w:numFmt w:val="bullet"/>
      <w:lvlText w:val=""/>
      <w:lvlJc w:val="left"/>
      <w:pPr>
        <w:tabs>
          <w:tab w:val="num" w:pos="960"/>
        </w:tabs>
        <w:ind w:left="960" w:hanging="360"/>
      </w:pPr>
      <w:rPr>
        <w:rFonts w:ascii="Symbol" w:eastAsia="Times New Roman" w:hAnsi="Symbol" w:hint="default"/>
        <w:color w:val="000000"/>
      </w:rPr>
    </w:lvl>
    <w:lvl w:ilvl="1" w:tplc="00030409">
      <w:start w:val="1"/>
      <w:numFmt w:val="bullet"/>
      <w:lvlText w:val="o"/>
      <w:lvlJc w:val="left"/>
      <w:pPr>
        <w:tabs>
          <w:tab w:val="num" w:pos="1920"/>
        </w:tabs>
        <w:ind w:left="1920" w:hanging="360"/>
      </w:pPr>
      <w:rPr>
        <w:rFonts w:ascii="Courier New" w:hAnsi="Courier New" w:hint="default"/>
      </w:rPr>
    </w:lvl>
    <w:lvl w:ilvl="2" w:tplc="00050409">
      <w:start w:val="1"/>
      <w:numFmt w:val="bullet"/>
      <w:lvlText w:val=""/>
      <w:lvlJc w:val="left"/>
      <w:pPr>
        <w:tabs>
          <w:tab w:val="num" w:pos="2640"/>
        </w:tabs>
        <w:ind w:left="2640" w:hanging="360"/>
      </w:pPr>
      <w:rPr>
        <w:rFonts w:ascii="Wingdings" w:hAnsi="Wingdings" w:hint="default"/>
      </w:rPr>
    </w:lvl>
    <w:lvl w:ilvl="3" w:tplc="00010409">
      <w:start w:val="1"/>
      <w:numFmt w:val="bullet"/>
      <w:lvlText w:val=""/>
      <w:lvlJc w:val="left"/>
      <w:pPr>
        <w:tabs>
          <w:tab w:val="num" w:pos="3360"/>
        </w:tabs>
        <w:ind w:left="3360" w:hanging="360"/>
      </w:pPr>
      <w:rPr>
        <w:rFonts w:ascii="Symbol" w:eastAsia="Times New Roman" w:hAnsi="Symbol" w:hint="default"/>
      </w:rPr>
    </w:lvl>
    <w:lvl w:ilvl="4" w:tplc="00030409">
      <w:start w:val="1"/>
      <w:numFmt w:val="bullet"/>
      <w:lvlText w:val="o"/>
      <w:lvlJc w:val="left"/>
      <w:pPr>
        <w:tabs>
          <w:tab w:val="num" w:pos="4080"/>
        </w:tabs>
        <w:ind w:left="4080" w:hanging="360"/>
      </w:pPr>
      <w:rPr>
        <w:rFonts w:ascii="Courier New" w:hAnsi="Courier New" w:hint="default"/>
      </w:rPr>
    </w:lvl>
    <w:lvl w:ilvl="5" w:tplc="00050409">
      <w:start w:val="1"/>
      <w:numFmt w:val="bullet"/>
      <w:lvlText w:val=""/>
      <w:lvlJc w:val="left"/>
      <w:pPr>
        <w:tabs>
          <w:tab w:val="num" w:pos="4800"/>
        </w:tabs>
        <w:ind w:left="4800" w:hanging="360"/>
      </w:pPr>
      <w:rPr>
        <w:rFonts w:ascii="Wingdings" w:hAnsi="Wingdings" w:hint="default"/>
      </w:rPr>
    </w:lvl>
    <w:lvl w:ilvl="6" w:tplc="00010409">
      <w:start w:val="1"/>
      <w:numFmt w:val="bullet"/>
      <w:lvlText w:val=""/>
      <w:lvlJc w:val="left"/>
      <w:pPr>
        <w:tabs>
          <w:tab w:val="num" w:pos="5520"/>
        </w:tabs>
        <w:ind w:left="5520" w:hanging="360"/>
      </w:pPr>
      <w:rPr>
        <w:rFonts w:ascii="Symbol" w:eastAsia="Times New Roman" w:hAnsi="Symbol" w:hint="default"/>
      </w:rPr>
    </w:lvl>
    <w:lvl w:ilvl="7" w:tplc="00030409">
      <w:start w:val="1"/>
      <w:numFmt w:val="bullet"/>
      <w:lvlText w:val="o"/>
      <w:lvlJc w:val="left"/>
      <w:pPr>
        <w:tabs>
          <w:tab w:val="num" w:pos="6240"/>
        </w:tabs>
        <w:ind w:left="6240" w:hanging="360"/>
      </w:pPr>
      <w:rPr>
        <w:rFonts w:ascii="Courier New" w:hAnsi="Courier New" w:hint="default"/>
      </w:rPr>
    </w:lvl>
    <w:lvl w:ilvl="8" w:tplc="00050409">
      <w:start w:val="1"/>
      <w:numFmt w:val="bullet"/>
      <w:lvlText w:val=""/>
      <w:lvlJc w:val="left"/>
      <w:pPr>
        <w:tabs>
          <w:tab w:val="num" w:pos="6960"/>
        </w:tabs>
        <w:ind w:left="6960" w:hanging="360"/>
      </w:pPr>
      <w:rPr>
        <w:rFonts w:ascii="Wingdings" w:hAnsi="Wingdings" w:hint="default"/>
      </w:rPr>
    </w:lvl>
  </w:abstractNum>
  <w:abstractNum w:abstractNumId="4" w15:restartNumberingAfterBreak="0">
    <w:nsid w:val="11A644B2"/>
    <w:multiLevelType w:val="hybridMultilevel"/>
    <w:tmpl w:val="355690CC"/>
    <w:lvl w:ilvl="0" w:tplc="3A5E4248">
      <w:start w:val="1"/>
      <w:numFmt w:val="bullet"/>
      <w:lvlText w:val=""/>
      <w:lvlJc w:val="left"/>
      <w:pPr>
        <w:tabs>
          <w:tab w:val="num" w:pos="480"/>
        </w:tabs>
        <w:ind w:left="480" w:hanging="360"/>
      </w:pPr>
      <w:rPr>
        <w:rFonts w:ascii="Symbol" w:eastAsia="Times New Roman"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eastAsia="Times New Roman"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eastAsia="Times New Roman" w:hAnsi="Symbol" w:hint="default"/>
      </w:rPr>
    </w:lvl>
    <w:lvl w:ilvl="7" w:tplc="00030409">
      <w:start w:val="1"/>
      <w:numFmt w:val="bullet"/>
      <w:lvlText w:val="o"/>
      <w:lvlJc w:val="left"/>
      <w:pPr>
        <w:tabs>
          <w:tab w:val="num" w:pos="5760"/>
        </w:tabs>
        <w:ind w:left="5760" w:hanging="360"/>
      </w:pPr>
      <w:rPr>
        <w:rFonts w:ascii="Courier New" w:hAnsi="Courier New"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794088"/>
    <w:multiLevelType w:val="multilevel"/>
    <w:tmpl w:val="C6263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D23F15"/>
    <w:multiLevelType w:val="hybridMultilevel"/>
    <w:tmpl w:val="B9021BDC"/>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24115546"/>
    <w:multiLevelType w:val="hybridMultilevel"/>
    <w:tmpl w:val="36E0B3FA"/>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312F22AF"/>
    <w:multiLevelType w:val="multilevel"/>
    <w:tmpl w:val="A8F42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1842F1"/>
    <w:multiLevelType w:val="multilevel"/>
    <w:tmpl w:val="9E4C3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A8142E"/>
    <w:multiLevelType w:val="multilevel"/>
    <w:tmpl w:val="BFE09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1B239D"/>
    <w:multiLevelType w:val="hybridMultilevel"/>
    <w:tmpl w:val="DAB62562"/>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15:restartNumberingAfterBreak="0">
    <w:nsid w:val="4482641F"/>
    <w:multiLevelType w:val="multilevel"/>
    <w:tmpl w:val="AC18B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5311C1"/>
    <w:multiLevelType w:val="hybridMultilevel"/>
    <w:tmpl w:val="86000F6E"/>
    <w:lvl w:ilvl="0" w:tplc="0409000F">
      <w:start w:val="1"/>
      <w:numFmt w:val="decimal"/>
      <w:lvlText w:val="%1."/>
      <w:lvlJc w:val="left"/>
      <w:pPr>
        <w:tabs>
          <w:tab w:val="num" w:pos="810"/>
        </w:tabs>
        <w:ind w:left="81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51613BEA"/>
    <w:multiLevelType w:val="hybridMultilevel"/>
    <w:tmpl w:val="669CEE7E"/>
    <w:lvl w:ilvl="0" w:tplc="7ECCDA84">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512DB3"/>
    <w:multiLevelType w:val="hybridMultilevel"/>
    <w:tmpl w:val="C3C0347E"/>
    <w:lvl w:ilvl="0" w:tplc="ADC256BA">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9D113E"/>
    <w:multiLevelType w:val="multilevel"/>
    <w:tmpl w:val="379CB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BDD5465"/>
    <w:multiLevelType w:val="hybridMultilevel"/>
    <w:tmpl w:val="0128C046"/>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708F7FBE"/>
    <w:multiLevelType w:val="hybridMultilevel"/>
    <w:tmpl w:val="38B0103A"/>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9" w15:restartNumberingAfterBreak="0">
    <w:nsid w:val="71483846"/>
    <w:multiLevelType w:val="hybridMultilevel"/>
    <w:tmpl w:val="03182C30"/>
    <w:lvl w:ilvl="0" w:tplc="0409000F">
      <w:start w:val="1"/>
      <w:numFmt w:val="decimal"/>
      <w:lvlText w:val="%1."/>
      <w:lvlJc w:val="left"/>
      <w:pPr>
        <w:tabs>
          <w:tab w:val="num" w:pos="810"/>
        </w:tabs>
        <w:ind w:left="81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15:restartNumberingAfterBreak="0">
    <w:nsid w:val="716E5DEA"/>
    <w:multiLevelType w:val="hybridMultilevel"/>
    <w:tmpl w:val="36EEBE54"/>
    <w:lvl w:ilvl="0" w:tplc="1938CF94">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12395F"/>
    <w:multiLevelType w:val="hybridMultilevel"/>
    <w:tmpl w:val="404C2D7C"/>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2" w15:restartNumberingAfterBreak="0">
    <w:nsid w:val="76044236"/>
    <w:multiLevelType w:val="hybridMultilevel"/>
    <w:tmpl w:val="C28857C4"/>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3" w15:restartNumberingAfterBreak="0">
    <w:nsid w:val="772468BD"/>
    <w:multiLevelType w:val="hybridMultilevel"/>
    <w:tmpl w:val="E732FDD4"/>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4" w15:restartNumberingAfterBreak="0">
    <w:nsid w:val="79352A2D"/>
    <w:multiLevelType w:val="hybridMultilevel"/>
    <w:tmpl w:val="C18E06B6"/>
    <w:lvl w:ilvl="0" w:tplc="B220FA7A">
      <w:start w:val="1"/>
      <w:numFmt w:val="bullet"/>
      <w:lvlText w:val=""/>
      <w:lvlJc w:val="left"/>
      <w:pPr>
        <w:tabs>
          <w:tab w:val="num" w:pos="480"/>
        </w:tabs>
        <w:ind w:left="480" w:hanging="360"/>
      </w:pPr>
      <w:rPr>
        <w:rFonts w:ascii="Symbol" w:eastAsia="Times New Roman" w:hAnsi="Symbol" w:hint="default"/>
        <w:color w:val="000000"/>
      </w:rPr>
    </w:lvl>
    <w:lvl w:ilvl="1" w:tplc="00030409">
      <w:start w:val="1"/>
      <w:numFmt w:val="bullet"/>
      <w:lvlText w:val="o"/>
      <w:lvlJc w:val="left"/>
      <w:pPr>
        <w:tabs>
          <w:tab w:val="num" w:pos="1440"/>
        </w:tabs>
        <w:ind w:left="1440" w:hanging="360"/>
      </w:pPr>
      <w:rPr>
        <w:rFonts w:ascii="Courier New" w:hAnsi="Courier New" w:hint="default"/>
        <w:color w:val="000000"/>
      </w:rPr>
    </w:lvl>
    <w:lvl w:ilvl="2" w:tplc="00050409">
      <w:start w:val="1"/>
      <w:numFmt w:val="bullet"/>
      <w:lvlText w:val=""/>
      <w:lvlJc w:val="left"/>
      <w:pPr>
        <w:tabs>
          <w:tab w:val="num" w:pos="1080"/>
        </w:tabs>
        <w:ind w:left="1080" w:hanging="360"/>
      </w:pPr>
      <w:rPr>
        <w:rFonts w:ascii="Wingdings" w:hAnsi="Wingdings" w:hint="default"/>
        <w:color w:val="000000"/>
      </w:rPr>
    </w:lvl>
    <w:lvl w:ilvl="3" w:tplc="00010409">
      <w:start w:val="1"/>
      <w:numFmt w:val="bullet"/>
      <w:lvlText w:val=""/>
      <w:lvlJc w:val="left"/>
      <w:pPr>
        <w:tabs>
          <w:tab w:val="num" w:pos="2880"/>
        </w:tabs>
        <w:ind w:left="2880" w:hanging="360"/>
      </w:pPr>
      <w:rPr>
        <w:rFonts w:ascii="Symbol" w:eastAsia="Times New Roman"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eastAsia="Times New Roman" w:hAnsi="Symbol" w:hint="default"/>
      </w:rPr>
    </w:lvl>
    <w:lvl w:ilvl="7" w:tplc="00030409">
      <w:start w:val="1"/>
      <w:numFmt w:val="bullet"/>
      <w:lvlText w:val="o"/>
      <w:lvlJc w:val="left"/>
      <w:pPr>
        <w:tabs>
          <w:tab w:val="num" w:pos="5760"/>
        </w:tabs>
        <w:ind w:left="5760" w:hanging="360"/>
      </w:pPr>
      <w:rPr>
        <w:rFonts w:ascii="Courier New" w:hAnsi="Courier New" w:hint="default"/>
      </w:rPr>
    </w:lvl>
    <w:lvl w:ilvl="8" w:tplc="00050409">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4"/>
  </w:num>
  <w:num w:numId="3">
    <w:abstractNumId w:val="4"/>
  </w:num>
  <w:num w:numId="4">
    <w:abstractNumId w:val="13"/>
  </w:num>
  <w:num w:numId="5">
    <w:abstractNumId w:val="6"/>
  </w:num>
  <w:num w:numId="6">
    <w:abstractNumId w:val="23"/>
  </w:num>
  <w:num w:numId="7">
    <w:abstractNumId w:val="19"/>
  </w:num>
  <w:num w:numId="8">
    <w:abstractNumId w:val="22"/>
  </w:num>
  <w:num w:numId="9">
    <w:abstractNumId w:val="11"/>
  </w:num>
  <w:num w:numId="10">
    <w:abstractNumId w:val="0"/>
  </w:num>
  <w:num w:numId="11">
    <w:abstractNumId w:val="7"/>
  </w:num>
  <w:num w:numId="12">
    <w:abstractNumId w:val="21"/>
  </w:num>
  <w:num w:numId="13">
    <w:abstractNumId w:val="14"/>
  </w:num>
  <w:num w:numId="14">
    <w:abstractNumId w:val="20"/>
  </w:num>
  <w:num w:numId="15">
    <w:abstractNumId w:val="15"/>
  </w:num>
  <w:num w:numId="16">
    <w:abstractNumId w:val="17"/>
  </w:num>
  <w:num w:numId="17">
    <w:abstractNumId w:val="2"/>
  </w:num>
  <w:num w:numId="18">
    <w:abstractNumId w:val="18"/>
  </w:num>
  <w:num w:numId="19">
    <w:abstractNumId w:val="10"/>
  </w:num>
  <w:num w:numId="20">
    <w:abstractNumId w:val="9"/>
  </w:num>
  <w:num w:numId="21">
    <w:abstractNumId w:val="8"/>
  </w:num>
  <w:num w:numId="22">
    <w:abstractNumId w:val="12"/>
  </w:num>
  <w:num w:numId="23">
    <w:abstractNumId w:val="5"/>
  </w:num>
  <w:num w:numId="24">
    <w:abstractNumId w:val="16"/>
  </w:num>
  <w:num w:numId="25">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doNotDisplayPageBoundaries/>
  <w:embedSystemFonts/>
  <w:defaultTabStop w:val="720"/>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008BE22D-9E72-4510-BBFB-B1875B3685E3}"/>
    <w:docVar w:name="dgnword-eventsink" w:val="67082320"/>
  </w:docVars>
  <w:rsids>
    <w:rsidRoot w:val="00AD65E4"/>
    <w:rsid w:val="00002F9C"/>
    <w:rsid w:val="00006AD6"/>
    <w:rsid w:val="00010300"/>
    <w:rsid w:val="00017509"/>
    <w:rsid w:val="000202B5"/>
    <w:rsid w:val="00037509"/>
    <w:rsid w:val="00037E7D"/>
    <w:rsid w:val="00040292"/>
    <w:rsid w:val="0004589C"/>
    <w:rsid w:val="00047DD8"/>
    <w:rsid w:val="00053780"/>
    <w:rsid w:val="000538A5"/>
    <w:rsid w:val="000546F5"/>
    <w:rsid w:val="00066CF0"/>
    <w:rsid w:val="0008576C"/>
    <w:rsid w:val="00097207"/>
    <w:rsid w:val="000A4B38"/>
    <w:rsid w:val="000A4F60"/>
    <w:rsid w:val="000A54FC"/>
    <w:rsid w:val="000B315E"/>
    <w:rsid w:val="000C7077"/>
    <w:rsid w:val="000D1C03"/>
    <w:rsid w:val="000F6131"/>
    <w:rsid w:val="00100907"/>
    <w:rsid w:val="00102AE2"/>
    <w:rsid w:val="00103135"/>
    <w:rsid w:val="00116F0D"/>
    <w:rsid w:val="0011754D"/>
    <w:rsid w:val="0012107E"/>
    <w:rsid w:val="00121D6F"/>
    <w:rsid w:val="00126975"/>
    <w:rsid w:val="00137A52"/>
    <w:rsid w:val="00145DFC"/>
    <w:rsid w:val="00152C2C"/>
    <w:rsid w:val="00171488"/>
    <w:rsid w:val="00176050"/>
    <w:rsid w:val="00193BBE"/>
    <w:rsid w:val="00194B44"/>
    <w:rsid w:val="00197208"/>
    <w:rsid w:val="001B3E81"/>
    <w:rsid w:val="001C0A7E"/>
    <w:rsid w:val="001D18DB"/>
    <w:rsid w:val="001D1EC5"/>
    <w:rsid w:val="001D2BE2"/>
    <w:rsid w:val="001E055E"/>
    <w:rsid w:val="001E1660"/>
    <w:rsid w:val="001E2558"/>
    <w:rsid w:val="00241BDD"/>
    <w:rsid w:val="00242742"/>
    <w:rsid w:val="0025641E"/>
    <w:rsid w:val="00265BDB"/>
    <w:rsid w:val="00267B29"/>
    <w:rsid w:val="00280988"/>
    <w:rsid w:val="00283240"/>
    <w:rsid w:val="0028716D"/>
    <w:rsid w:val="00287303"/>
    <w:rsid w:val="002B2145"/>
    <w:rsid w:val="002B4C26"/>
    <w:rsid w:val="002C6195"/>
    <w:rsid w:val="002C7297"/>
    <w:rsid w:val="002D7C54"/>
    <w:rsid w:val="002E0E97"/>
    <w:rsid w:val="002F3667"/>
    <w:rsid w:val="002F76AE"/>
    <w:rsid w:val="00301BA6"/>
    <w:rsid w:val="00312D40"/>
    <w:rsid w:val="00313155"/>
    <w:rsid w:val="003153AF"/>
    <w:rsid w:val="00317A22"/>
    <w:rsid w:val="003234A3"/>
    <w:rsid w:val="00331B32"/>
    <w:rsid w:val="00332DDC"/>
    <w:rsid w:val="0034082B"/>
    <w:rsid w:val="003514C3"/>
    <w:rsid w:val="003602EF"/>
    <w:rsid w:val="00390B43"/>
    <w:rsid w:val="00390CB8"/>
    <w:rsid w:val="00393772"/>
    <w:rsid w:val="003979AB"/>
    <w:rsid w:val="003B1974"/>
    <w:rsid w:val="003B25CE"/>
    <w:rsid w:val="003F0000"/>
    <w:rsid w:val="003F33C6"/>
    <w:rsid w:val="003F3FD1"/>
    <w:rsid w:val="003F613D"/>
    <w:rsid w:val="00412840"/>
    <w:rsid w:val="0041416C"/>
    <w:rsid w:val="00423144"/>
    <w:rsid w:val="004434E7"/>
    <w:rsid w:val="004524BD"/>
    <w:rsid w:val="00485406"/>
    <w:rsid w:val="004B411A"/>
    <w:rsid w:val="004C1F50"/>
    <w:rsid w:val="004C2A0C"/>
    <w:rsid w:val="004D190B"/>
    <w:rsid w:val="004E1E54"/>
    <w:rsid w:val="004E25D3"/>
    <w:rsid w:val="004E39C5"/>
    <w:rsid w:val="004E6DEC"/>
    <w:rsid w:val="004F39AD"/>
    <w:rsid w:val="005009F7"/>
    <w:rsid w:val="005025DE"/>
    <w:rsid w:val="005273FA"/>
    <w:rsid w:val="00530D53"/>
    <w:rsid w:val="00534842"/>
    <w:rsid w:val="005366E7"/>
    <w:rsid w:val="005378FD"/>
    <w:rsid w:val="005442B7"/>
    <w:rsid w:val="00551CC2"/>
    <w:rsid w:val="005607D5"/>
    <w:rsid w:val="005715AE"/>
    <w:rsid w:val="00581951"/>
    <w:rsid w:val="00581AEB"/>
    <w:rsid w:val="00586952"/>
    <w:rsid w:val="00591B3D"/>
    <w:rsid w:val="005B32A2"/>
    <w:rsid w:val="005B6E93"/>
    <w:rsid w:val="005C5C55"/>
    <w:rsid w:val="005C6AD5"/>
    <w:rsid w:val="005D2FA9"/>
    <w:rsid w:val="005E323F"/>
    <w:rsid w:val="005F1976"/>
    <w:rsid w:val="0060040F"/>
    <w:rsid w:val="00612927"/>
    <w:rsid w:val="00616AAE"/>
    <w:rsid w:val="006344EA"/>
    <w:rsid w:val="00641D4B"/>
    <w:rsid w:val="006553E5"/>
    <w:rsid w:val="00661293"/>
    <w:rsid w:val="0066454D"/>
    <w:rsid w:val="00674324"/>
    <w:rsid w:val="00686F59"/>
    <w:rsid w:val="00691B05"/>
    <w:rsid w:val="00693858"/>
    <w:rsid w:val="006A19F2"/>
    <w:rsid w:val="006A2052"/>
    <w:rsid w:val="006A4B0E"/>
    <w:rsid w:val="006B362C"/>
    <w:rsid w:val="006B40E2"/>
    <w:rsid w:val="006D27F6"/>
    <w:rsid w:val="006D290D"/>
    <w:rsid w:val="006D40C9"/>
    <w:rsid w:val="006E1911"/>
    <w:rsid w:val="006E3CF6"/>
    <w:rsid w:val="006E412E"/>
    <w:rsid w:val="006F1D81"/>
    <w:rsid w:val="006F28B6"/>
    <w:rsid w:val="007111B8"/>
    <w:rsid w:val="0071240F"/>
    <w:rsid w:val="00726E3B"/>
    <w:rsid w:val="00732FE4"/>
    <w:rsid w:val="007376D1"/>
    <w:rsid w:val="00737EA2"/>
    <w:rsid w:val="00745202"/>
    <w:rsid w:val="0074761A"/>
    <w:rsid w:val="00762DEE"/>
    <w:rsid w:val="00772DEE"/>
    <w:rsid w:val="007752BA"/>
    <w:rsid w:val="0078277B"/>
    <w:rsid w:val="00783958"/>
    <w:rsid w:val="00791712"/>
    <w:rsid w:val="007943E3"/>
    <w:rsid w:val="007A18EE"/>
    <w:rsid w:val="007A1D3A"/>
    <w:rsid w:val="007C0202"/>
    <w:rsid w:val="007C46CF"/>
    <w:rsid w:val="007D29C4"/>
    <w:rsid w:val="007D7569"/>
    <w:rsid w:val="007E2294"/>
    <w:rsid w:val="007F6EB3"/>
    <w:rsid w:val="0081128E"/>
    <w:rsid w:val="0082524A"/>
    <w:rsid w:val="008367FF"/>
    <w:rsid w:val="0084215F"/>
    <w:rsid w:val="0084336F"/>
    <w:rsid w:val="00852BC8"/>
    <w:rsid w:val="00853CA3"/>
    <w:rsid w:val="00854F27"/>
    <w:rsid w:val="0085579D"/>
    <w:rsid w:val="00867722"/>
    <w:rsid w:val="0087702D"/>
    <w:rsid w:val="00880A1F"/>
    <w:rsid w:val="008818B3"/>
    <w:rsid w:val="00894607"/>
    <w:rsid w:val="008959DD"/>
    <w:rsid w:val="00895A71"/>
    <w:rsid w:val="008A73E0"/>
    <w:rsid w:val="008B13B7"/>
    <w:rsid w:val="008B29A4"/>
    <w:rsid w:val="008D1FC1"/>
    <w:rsid w:val="008D63A5"/>
    <w:rsid w:val="008F7180"/>
    <w:rsid w:val="00902943"/>
    <w:rsid w:val="009122AB"/>
    <w:rsid w:val="00913624"/>
    <w:rsid w:val="00915779"/>
    <w:rsid w:val="00916520"/>
    <w:rsid w:val="00922975"/>
    <w:rsid w:val="00922C27"/>
    <w:rsid w:val="00931493"/>
    <w:rsid w:val="00932766"/>
    <w:rsid w:val="009367BF"/>
    <w:rsid w:val="0093688C"/>
    <w:rsid w:val="00941BFB"/>
    <w:rsid w:val="00945FC6"/>
    <w:rsid w:val="00950E06"/>
    <w:rsid w:val="009541F7"/>
    <w:rsid w:val="0096256E"/>
    <w:rsid w:val="00972882"/>
    <w:rsid w:val="0097685F"/>
    <w:rsid w:val="00976D0D"/>
    <w:rsid w:val="009951DE"/>
    <w:rsid w:val="00996592"/>
    <w:rsid w:val="009965DB"/>
    <w:rsid w:val="009976FE"/>
    <w:rsid w:val="009A42DA"/>
    <w:rsid w:val="009A5057"/>
    <w:rsid w:val="009A75B8"/>
    <w:rsid w:val="009A7C80"/>
    <w:rsid w:val="009B3595"/>
    <w:rsid w:val="009C240C"/>
    <w:rsid w:val="009D1A76"/>
    <w:rsid w:val="009E2725"/>
    <w:rsid w:val="009E2D0B"/>
    <w:rsid w:val="009F302C"/>
    <w:rsid w:val="00A033DA"/>
    <w:rsid w:val="00A44BCC"/>
    <w:rsid w:val="00A45C13"/>
    <w:rsid w:val="00A46148"/>
    <w:rsid w:val="00A46510"/>
    <w:rsid w:val="00A52CB1"/>
    <w:rsid w:val="00A578C5"/>
    <w:rsid w:val="00A900BE"/>
    <w:rsid w:val="00A91168"/>
    <w:rsid w:val="00AA5786"/>
    <w:rsid w:val="00AB5B63"/>
    <w:rsid w:val="00AC00D9"/>
    <w:rsid w:val="00AC3466"/>
    <w:rsid w:val="00AC5A66"/>
    <w:rsid w:val="00AC6856"/>
    <w:rsid w:val="00AD06BD"/>
    <w:rsid w:val="00AD65E4"/>
    <w:rsid w:val="00AD67F9"/>
    <w:rsid w:val="00AE2D2E"/>
    <w:rsid w:val="00AE7F97"/>
    <w:rsid w:val="00B0717C"/>
    <w:rsid w:val="00B1319A"/>
    <w:rsid w:val="00B1689A"/>
    <w:rsid w:val="00B228FA"/>
    <w:rsid w:val="00B27108"/>
    <w:rsid w:val="00B3396E"/>
    <w:rsid w:val="00B37850"/>
    <w:rsid w:val="00B4095F"/>
    <w:rsid w:val="00B45E4B"/>
    <w:rsid w:val="00B529F4"/>
    <w:rsid w:val="00B52E2D"/>
    <w:rsid w:val="00B62736"/>
    <w:rsid w:val="00B6677E"/>
    <w:rsid w:val="00B713EC"/>
    <w:rsid w:val="00B7569C"/>
    <w:rsid w:val="00B929A8"/>
    <w:rsid w:val="00B95315"/>
    <w:rsid w:val="00BB3437"/>
    <w:rsid w:val="00BC0461"/>
    <w:rsid w:val="00BC28E9"/>
    <w:rsid w:val="00BE0BD1"/>
    <w:rsid w:val="00BF3568"/>
    <w:rsid w:val="00BF5892"/>
    <w:rsid w:val="00C1022B"/>
    <w:rsid w:val="00C113ED"/>
    <w:rsid w:val="00C15F20"/>
    <w:rsid w:val="00C166DB"/>
    <w:rsid w:val="00C4512C"/>
    <w:rsid w:val="00C47973"/>
    <w:rsid w:val="00C47C87"/>
    <w:rsid w:val="00C55D03"/>
    <w:rsid w:val="00C564E0"/>
    <w:rsid w:val="00C60870"/>
    <w:rsid w:val="00C63E10"/>
    <w:rsid w:val="00C71F16"/>
    <w:rsid w:val="00C921F1"/>
    <w:rsid w:val="00CA0459"/>
    <w:rsid w:val="00CA0F25"/>
    <w:rsid w:val="00CB3B1D"/>
    <w:rsid w:val="00CB3BB2"/>
    <w:rsid w:val="00CB62DE"/>
    <w:rsid w:val="00CC330B"/>
    <w:rsid w:val="00CC3D8F"/>
    <w:rsid w:val="00CC56A9"/>
    <w:rsid w:val="00CC6B4D"/>
    <w:rsid w:val="00CD3690"/>
    <w:rsid w:val="00CD7F36"/>
    <w:rsid w:val="00CE052A"/>
    <w:rsid w:val="00CE42FD"/>
    <w:rsid w:val="00CE7CAB"/>
    <w:rsid w:val="00CF281F"/>
    <w:rsid w:val="00D00D49"/>
    <w:rsid w:val="00D0798F"/>
    <w:rsid w:val="00D07A37"/>
    <w:rsid w:val="00D11979"/>
    <w:rsid w:val="00D1378D"/>
    <w:rsid w:val="00D13D5E"/>
    <w:rsid w:val="00D16D93"/>
    <w:rsid w:val="00D30988"/>
    <w:rsid w:val="00D40883"/>
    <w:rsid w:val="00D5177D"/>
    <w:rsid w:val="00D52FC8"/>
    <w:rsid w:val="00D5326E"/>
    <w:rsid w:val="00D53772"/>
    <w:rsid w:val="00D618AB"/>
    <w:rsid w:val="00D62355"/>
    <w:rsid w:val="00D641C0"/>
    <w:rsid w:val="00D80EE8"/>
    <w:rsid w:val="00D90793"/>
    <w:rsid w:val="00D92569"/>
    <w:rsid w:val="00D9324D"/>
    <w:rsid w:val="00D94344"/>
    <w:rsid w:val="00D97952"/>
    <w:rsid w:val="00DA5C41"/>
    <w:rsid w:val="00DB1974"/>
    <w:rsid w:val="00DB5379"/>
    <w:rsid w:val="00DB592C"/>
    <w:rsid w:val="00DC38B5"/>
    <w:rsid w:val="00DC72D6"/>
    <w:rsid w:val="00DD1853"/>
    <w:rsid w:val="00DE2FB3"/>
    <w:rsid w:val="00DF2584"/>
    <w:rsid w:val="00DF4626"/>
    <w:rsid w:val="00E05C1D"/>
    <w:rsid w:val="00E168E8"/>
    <w:rsid w:val="00E21464"/>
    <w:rsid w:val="00E40192"/>
    <w:rsid w:val="00E40CDB"/>
    <w:rsid w:val="00E43744"/>
    <w:rsid w:val="00E5778A"/>
    <w:rsid w:val="00E61614"/>
    <w:rsid w:val="00E83906"/>
    <w:rsid w:val="00E9191C"/>
    <w:rsid w:val="00E938A2"/>
    <w:rsid w:val="00EA14FE"/>
    <w:rsid w:val="00EA4784"/>
    <w:rsid w:val="00EA4C21"/>
    <w:rsid w:val="00EA5444"/>
    <w:rsid w:val="00EC227F"/>
    <w:rsid w:val="00EC528A"/>
    <w:rsid w:val="00ED29AF"/>
    <w:rsid w:val="00ED737B"/>
    <w:rsid w:val="00EE6DB6"/>
    <w:rsid w:val="00EE7F3C"/>
    <w:rsid w:val="00F15C3C"/>
    <w:rsid w:val="00F337DC"/>
    <w:rsid w:val="00F3661C"/>
    <w:rsid w:val="00F376D9"/>
    <w:rsid w:val="00F447B6"/>
    <w:rsid w:val="00F461A7"/>
    <w:rsid w:val="00F465C5"/>
    <w:rsid w:val="00F50DC4"/>
    <w:rsid w:val="00F605B5"/>
    <w:rsid w:val="00F64A40"/>
    <w:rsid w:val="00F80946"/>
    <w:rsid w:val="00F90FD5"/>
    <w:rsid w:val="00FA08E6"/>
    <w:rsid w:val="00FA6F54"/>
    <w:rsid w:val="00FC2BF2"/>
    <w:rsid w:val="00FD20DC"/>
    <w:rsid w:val="00FD66FD"/>
    <w:rsid w:val="00FD6CB7"/>
    <w:rsid w:val="00FF3C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EA99E4"/>
  <w15:docId w15:val="{FB83496B-BEE9-4B99-A4C9-0BA73DA5D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qFormat="1"/>
    <w:lsdException w:name="heading 7" w:semiHidden="1" w:uiPriority="9" w:unhideWhenUsed="1" w:qFormat="1"/>
    <w:lsdException w:name="heading 8"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0907"/>
    <w:pPr>
      <w:spacing w:after="0" w:line="240" w:lineRule="auto"/>
    </w:pPr>
    <w:rPr>
      <w:sz w:val="24"/>
      <w:szCs w:val="24"/>
    </w:rPr>
  </w:style>
  <w:style w:type="paragraph" w:styleId="Heading1">
    <w:name w:val="heading 1"/>
    <w:basedOn w:val="Normal"/>
    <w:next w:val="Normal"/>
    <w:link w:val="Heading1Char"/>
    <w:uiPriority w:val="9"/>
    <w:qFormat/>
    <w:rsid w:val="0093149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1022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AD06BD"/>
    <w:pPr>
      <w:keepNext/>
      <w:spacing w:before="240" w:after="60"/>
      <w:outlineLvl w:val="2"/>
    </w:pPr>
    <w:rPr>
      <w:rFonts w:ascii="Arial" w:hAnsi="Arial" w:cs="Arial"/>
      <w:b/>
      <w:bCs/>
      <w:vanish/>
      <w:sz w:val="26"/>
      <w:szCs w:val="26"/>
    </w:rPr>
  </w:style>
  <w:style w:type="paragraph" w:styleId="Heading4">
    <w:name w:val="heading 4"/>
    <w:basedOn w:val="Normal"/>
    <w:next w:val="Normal"/>
    <w:link w:val="Heading4Char"/>
    <w:uiPriority w:val="9"/>
    <w:semiHidden/>
    <w:unhideWhenUsed/>
    <w:qFormat/>
    <w:rsid w:val="00591B3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uiPriority w:val="99"/>
    <w:qFormat/>
    <w:rsid w:val="00AD06BD"/>
    <w:pPr>
      <w:spacing w:before="240" w:after="60"/>
      <w:outlineLvl w:val="5"/>
    </w:pPr>
    <w:rPr>
      <w:b/>
      <w:bCs/>
      <w:sz w:val="22"/>
      <w:szCs w:val="22"/>
    </w:rPr>
  </w:style>
  <w:style w:type="paragraph" w:styleId="Heading8">
    <w:name w:val="heading 8"/>
    <w:basedOn w:val="Normal"/>
    <w:next w:val="Normal"/>
    <w:link w:val="Heading8Char"/>
    <w:uiPriority w:val="99"/>
    <w:qFormat/>
    <w:rsid w:val="00EC528A"/>
    <w:pPr>
      <w:keepNext/>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CB3B1D"/>
    <w:rPr>
      <w:rFonts w:asciiTheme="majorHAnsi" w:eastAsiaTheme="majorEastAsia" w:hAnsiTheme="majorHAnsi" w:cstheme="majorBidi"/>
      <w:b/>
      <w:bCs/>
      <w:sz w:val="26"/>
      <w:szCs w:val="26"/>
    </w:rPr>
  </w:style>
  <w:style w:type="character" w:customStyle="1" w:styleId="Heading6Char">
    <w:name w:val="Heading 6 Char"/>
    <w:basedOn w:val="DefaultParagraphFont"/>
    <w:link w:val="Heading6"/>
    <w:uiPriority w:val="99"/>
    <w:locked/>
    <w:rsid w:val="00CB3B1D"/>
    <w:rPr>
      <w:rFonts w:asciiTheme="minorHAnsi" w:eastAsiaTheme="minorEastAsia" w:hAnsiTheme="minorHAnsi" w:cstheme="minorBidi"/>
      <w:b/>
      <w:bCs/>
    </w:rPr>
  </w:style>
  <w:style w:type="character" w:customStyle="1" w:styleId="Heading8Char">
    <w:name w:val="Heading 8 Char"/>
    <w:basedOn w:val="DefaultParagraphFont"/>
    <w:link w:val="Heading8"/>
    <w:uiPriority w:val="9"/>
    <w:semiHidden/>
    <w:locked/>
    <w:rsid w:val="00CB3B1D"/>
    <w:rPr>
      <w:rFonts w:asciiTheme="minorHAnsi" w:eastAsiaTheme="minorEastAsia" w:hAnsiTheme="minorHAnsi" w:cstheme="minorBidi"/>
      <w:i/>
      <w:iCs/>
      <w:sz w:val="24"/>
      <w:szCs w:val="24"/>
    </w:rPr>
  </w:style>
  <w:style w:type="paragraph" w:styleId="NormalWeb">
    <w:name w:val="Normal (Web)"/>
    <w:basedOn w:val="Normal"/>
    <w:uiPriority w:val="99"/>
    <w:rsid w:val="00CB3B1D"/>
    <w:pPr>
      <w:spacing w:before="100" w:beforeAutospacing="1" w:after="100" w:afterAutospacing="1"/>
    </w:pPr>
  </w:style>
  <w:style w:type="character" w:styleId="Emphasis">
    <w:name w:val="Emphasis"/>
    <w:basedOn w:val="DefaultParagraphFont"/>
    <w:uiPriority w:val="20"/>
    <w:qFormat/>
    <w:rsid w:val="00CB3B1D"/>
    <w:rPr>
      <w:rFonts w:ascii="Times New Roman" w:hAnsi="Times New Roman" w:cs="Times New Roman"/>
      <w:i/>
      <w:iCs/>
    </w:rPr>
  </w:style>
  <w:style w:type="character" w:styleId="Strong">
    <w:name w:val="Strong"/>
    <w:basedOn w:val="DefaultParagraphFont"/>
    <w:uiPriority w:val="22"/>
    <w:qFormat/>
    <w:rsid w:val="00CB3B1D"/>
    <w:rPr>
      <w:rFonts w:ascii="Times New Roman" w:hAnsi="Times New Roman" w:cs="Times New Roman"/>
      <w:b/>
      <w:bCs/>
    </w:rPr>
  </w:style>
  <w:style w:type="paragraph" w:styleId="BalloonText">
    <w:name w:val="Balloon Text"/>
    <w:basedOn w:val="Normal"/>
    <w:link w:val="BalloonTextChar"/>
    <w:uiPriority w:val="99"/>
    <w:rsid w:val="00CB3B1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B3B1D"/>
    <w:rPr>
      <w:rFonts w:ascii="Tahoma" w:hAnsi="Tahoma" w:cs="Tahoma"/>
      <w:sz w:val="16"/>
      <w:szCs w:val="16"/>
    </w:rPr>
  </w:style>
  <w:style w:type="character" w:styleId="CommentReference">
    <w:name w:val="annotation reference"/>
    <w:basedOn w:val="DefaultParagraphFont"/>
    <w:uiPriority w:val="99"/>
    <w:rsid w:val="00CB3B1D"/>
    <w:rPr>
      <w:rFonts w:ascii="Times New Roman" w:hAnsi="Times New Roman" w:cs="Times New Roman"/>
      <w:sz w:val="16"/>
      <w:szCs w:val="16"/>
    </w:rPr>
  </w:style>
  <w:style w:type="paragraph" w:styleId="CommentText">
    <w:name w:val="annotation text"/>
    <w:basedOn w:val="Normal"/>
    <w:link w:val="CommentTextChar"/>
    <w:uiPriority w:val="99"/>
    <w:rsid w:val="00CB3B1D"/>
    <w:rPr>
      <w:sz w:val="20"/>
      <w:szCs w:val="20"/>
    </w:rPr>
  </w:style>
  <w:style w:type="character" w:customStyle="1" w:styleId="CommentTextChar">
    <w:name w:val="Comment Text Char"/>
    <w:basedOn w:val="DefaultParagraphFont"/>
    <w:link w:val="CommentText"/>
    <w:uiPriority w:val="99"/>
    <w:locked/>
    <w:rsid w:val="00CB3B1D"/>
    <w:rPr>
      <w:rFonts w:cs="Times New Roman"/>
      <w:sz w:val="20"/>
      <w:szCs w:val="20"/>
    </w:rPr>
  </w:style>
  <w:style w:type="paragraph" w:styleId="CommentSubject">
    <w:name w:val="annotation subject"/>
    <w:basedOn w:val="CommentText"/>
    <w:next w:val="CommentText"/>
    <w:link w:val="CommentSubjectChar"/>
    <w:uiPriority w:val="99"/>
    <w:rsid w:val="00CB3B1D"/>
    <w:rPr>
      <w:b/>
      <w:bCs/>
    </w:rPr>
  </w:style>
  <w:style w:type="character" w:customStyle="1" w:styleId="CommentSubjectChar">
    <w:name w:val="Comment Subject Char"/>
    <w:basedOn w:val="CommentTextChar"/>
    <w:link w:val="CommentSubject"/>
    <w:uiPriority w:val="99"/>
    <w:semiHidden/>
    <w:locked/>
    <w:rsid w:val="00CB3B1D"/>
    <w:rPr>
      <w:rFonts w:cs="Times New Roman"/>
      <w:b/>
      <w:bCs/>
      <w:sz w:val="20"/>
      <w:szCs w:val="20"/>
    </w:rPr>
  </w:style>
  <w:style w:type="table" w:styleId="TableGrid">
    <w:name w:val="Table Grid"/>
    <w:basedOn w:val="TableNormal"/>
    <w:uiPriority w:val="99"/>
    <w:rsid w:val="00CB3B1D"/>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CB3B1D"/>
    <w:pPr>
      <w:tabs>
        <w:tab w:val="center" w:pos="4320"/>
        <w:tab w:val="right" w:pos="8640"/>
      </w:tabs>
    </w:pPr>
  </w:style>
  <w:style w:type="character" w:customStyle="1" w:styleId="HeaderChar">
    <w:name w:val="Header Char"/>
    <w:basedOn w:val="DefaultParagraphFont"/>
    <w:link w:val="Header"/>
    <w:uiPriority w:val="99"/>
    <w:semiHidden/>
    <w:locked/>
    <w:rsid w:val="00CB3B1D"/>
    <w:rPr>
      <w:rFonts w:cs="Times New Roman"/>
      <w:sz w:val="24"/>
      <w:szCs w:val="24"/>
    </w:rPr>
  </w:style>
  <w:style w:type="paragraph" w:styleId="Footer">
    <w:name w:val="footer"/>
    <w:basedOn w:val="Normal"/>
    <w:link w:val="FooterChar"/>
    <w:uiPriority w:val="99"/>
    <w:rsid w:val="00CB3B1D"/>
    <w:pPr>
      <w:tabs>
        <w:tab w:val="center" w:pos="4320"/>
        <w:tab w:val="right" w:pos="8640"/>
      </w:tabs>
    </w:pPr>
  </w:style>
  <w:style w:type="character" w:customStyle="1" w:styleId="FooterChar">
    <w:name w:val="Footer Char"/>
    <w:basedOn w:val="DefaultParagraphFont"/>
    <w:link w:val="Footer"/>
    <w:uiPriority w:val="99"/>
    <w:semiHidden/>
    <w:locked/>
    <w:rsid w:val="00CB3B1D"/>
    <w:rPr>
      <w:rFonts w:cs="Times New Roman"/>
      <w:sz w:val="24"/>
      <w:szCs w:val="24"/>
    </w:rPr>
  </w:style>
  <w:style w:type="character" w:styleId="Hyperlink">
    <w:name w:val="Hyperlink"/>
    <w:basedOn w:val="DefaultParagraphFont"/>
    <w:uiPriority w:val="99"/>
    <w:rsid w:val="00CB3B1D"/>
    <w:rPr>
      <w:rFonts w:ascii="Times New Roman" w:hAnsi="Times New Roman" w:cs="Times New Roman"/>
      <w:color w:val="0000FF"/>
      <w:u w:val="single"/>
    </w:rPr>
  </w:style>
  <w:style w:type="character" w:styleId="PageNumber">
    <w:name w:val="page number"/>
    <w:basedOn w:val="DefaultParagraphFont"/>
    <w:uiPriority w:val="99"/>
    <w:rsid w:val="00CB3B1D"/>
    <w:rPr>
      <w:rFonts w:ascii="Times New Roman" w:hAnsi="Times New Roman" w:cs="Times New Roman"/>
    </w:rPr>
  </w:style>
  <w:style w:type="paragraph" w:styleId="DocumentMap">
    <w:name w:val="Document Map"/>
    <w:basedOn w:val="Normal"/>
    <w:link w:val="DocumentMapChar"/>
    <w:uiPriority w:val="99"/>
    <w:rsid w:val="00CB3B1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CB3B1D"/>
    <w:rPr>
      <w:rFonts w:ascii="Tahoma" w:hAnsi="Tahoma" w:cs="Tahoma"/>
      <w:sz w:val="16"/>
      <w:szCs w:val="16"/>
    </w:rPr>
  </w:style>
  <w:style w:type="paragraph" w:styleId="BodyText">
    <w:name w:val="Body Text"/>
    <w:basedOn w:val="Normal"/>
    <w:link w:val="BodyTextChar"/>
    <w:uiPriority w:val="99"/>
    <w:rsid w:val="00193BBE"/>
    <w:pPr>
      <w:ind w:right="-720"/>
    </w:pPr>
  </w:style>
  <w:style w:type="character" w:customStyle="1" w:styleId="BodyTextChar">
    <w:name w:val="Body Text Char"/>
    <w:basedOn w:val="DefaultParagraphFont"/>
    <w:link w:val="BodyText"/>
    <w:uiPriority w:val="99"/>
    <w:semiHidden/>
    <w:locked/>
    <w:rsid w:val="00CB3B1D"/>
    <w:rPr>
      <w:rFonts w:cs="Times New Roman"/>
      <w:sz w:val="24"/>
      <w:szCs w:val="24"/>
    </w:rPr>
  </w:style>
  <w:style w:type="paragraph" w:styleId="BodyTextIndent2">
    <w:name w:val="Body Text Indent 2"/>
    <w:basedOn w:val="Normal"/>
    <w:link w:val="BodyTextIndent2Char"/>
    <w:uiPriority w:val="99"/>
    <w:rsid w:val="00AD06BD"/>
    <w:pPr>
      <w:ind w:left="1440" w:hanging="1440"/>
    </w:pPr>
  </w:style>
  <w:style w:type="character" w:customStyle="1" w:styleId="BodyTextIndent2Char">
    <w:name w:val="Body Text Indent 2 Char"/>
    <w:basedOn w:val="DefaultParagraphFont"/>
    <w:link w:val="BodyTextIndent2"/>
    <w:uiPriority w:val="99"/>
    <w:semiHidden/>
    <w:locked/>
    <w:rsid w:val="00CB3B1D"/>
    <w:rPr>
      <w:rFonts w:cs="Times New Roman"/>
      <w:sz w:val="24"/>
      <w:szCs w:val="24"/>
    </w:rPr>
  </w:style>
  <w:style w:type="paragraph" w:styleId="BodyTextIndent3">
    <w:name w:val="Body Text Indent 3"/>
    <w:basedOn w:val="Normal"/>
    <w:link w:val="BodyTextIndent3Char"/>
    <w:uiPriority w:val="99"/>
    <w:rsid w:val="00AD06BD"/>
    <w:pPr>
      <w:tabs>
        <w:tab w:val="num" w:pos="450"/>
      </w:tabs>
      <w:ind w:left="360" w:hanging="360"/>
    </w:pPr>
  </w:style>
  <w:style w:type="character" w:customStyle="1" w:styleId="BodyTextIndent3Char">
    <w:name w:val="Body Text Indent 3 Char"/>
    <w:basedOn w:val="DefaultParagraphFont"/>
    <w:link w:val="BodyTextIndent3"/>
    <w:uiPriority w:val="99"/>
    <w:semiHidden/>
    <w:locked/>
    <w:rsid w:val="00CB3B1D"/>
    <w:rPr>
      <w:rFonts w:cs="Times New Roman"/>
      <w:sz w:val="16"/>
      <w:szCs w:val="16"/>
    </w:rPr>
  </w:style>
  <w:style w:type="paragraph" w:styleId="BlockText">
    <w:name w:val="Block Text"/>
    <w:basedOn w:val="Normal"/>
    <w:uiPriority w:val="99"/>
    <w:rsid w:val="00AD06BD"/>
    <w:pPr>
      <w:ind w:left="720" w:right="-720"/>
    </w:pPr>
  </w:style>
  <w:style w:type="table" w:customStyle="1" w:styleId="TableGrid1">
    <w:name w:val="Table Grid1"/>
    <w:uiPriority w:val="99"/>
    <w:rsid w:val="00D52FC8"/>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DB592C"/>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C6B4D"/>
    <w:pPr>
      <w:ind w:left="720"/>
    </w:pPr>
  </w:style>
  <w:style w:type="paragraph" w:customStyle="1" w:styleId="Default">
    <w:name w:val="Default"/>
    <w:rsid w:val="00D0798F"/>
    <w:pPr>
      <w:autoSpaceDE w:val="0"/>
      <w:autoSpaceDN w:val="0"/>
      <w:adjustRightInd w:val="0"/>
      <w:spacing w:after="0" w:line="240" w:lineRule="auto"/>
    </w:pPr>
    <w:rPr>
      <w:rFonts w:ascii="Arial" w:hAnsi="Arial" w:cs="Arial"/>
      <w:color w:val="000000"/>
      <w:sz w:val="24"/>
      <w:szCs w:val="24"/>
    </w:rPr>
  </w:style>
  <w:style w:type="character" w:customStyle="1" w:styleId="hgkelc">
    <w:name w:val="hgkelc"/>
    <w:basedOn w:val="DefaultParagraphFont"/>
    <w:rsid w:val="002C7297"/>
  </w:style>
  <w:style w:type="paragraph" w:styleId="PlainText">
    <w:name w:val="Plain Text"/>
    <w:basedOn w:val="Normal"/>
    <w:link w:val="PlainTextChar"/>
    <w:uiPriority w:val="99"/>
    <w:unhideWhenUsed/>
    <w:rsid w:val="00931493"/>
    <w:rPr>
      <w:rFonts w:ascii="Consolas" w:eastAsia="Calibri" w:hAnsi="Consolas"/>
      <w:sz w:val="21"/>
      <w:szCs w:val="21"/>
    </w:rPr>
  </w:style>
  <w:style w:type="character" w:customStyle="1" w:styleId="PlainTextChar">
    <w:name w:val="Plain Text Char"/>
    <w:basedOn w:val="DefaultParagraphFont"/>
    <w:link w:val="PlainText"/>
    <w:uiPriority w:val="99"/>
    <w:rsid w:val="00931493"/>
    <w:rPr>
      <w:rFonts w:ascii="Consolas" w:eastAsia="Calibri" w:hAnsi="Consolas"/>
      <w:sz w:val="21"/>
      <w:szCs w:val="21"/>
    </w:rPr>
  </w:style>
  <w:style w:type="character" w:customStyle="1" w:styleId="Heading1Char">
    <w:name w:val="Heading 1 Char"/>
    <w:basedOn w:val="DefaultParagraphFont"/>
    <w:link w:val="Heading1"/>
    <w:uiPriority w:val="9"/>
    <w:rsid w:val="00931493"/>
    <w:rPr>
      <w:rFonts w:asciiTheme="majorHAnsi" w:eastAsiaTheme="majorEastAsia" w:hAnsiTheme="majorHAnsi" w:cstheme="majorBidi"/>
      <w:b/>
      <w:bCs/>
      <w:color w:val="365F91" w:themeColor="accent1" w:themeShade="BF"/>
      <w:sz w:val="28"/>
      <w:szCs w:val="28"/>
    </w:rPr>
  </w:style>
  <w:style w:type="character" w:customStyle="1" w:styleId="textcontrol">
    <w:name w:val="textcontrol"/>
    <w:basedOn w:val="DefaultParagraphFont"/>
    <w:rsid w:val="00A033DA"/>
  </w:style>
  <w:style w:type="character" w:customStyle="1" w:styleId="Heading2Char">
    <w:name w:val="Heading 2 Char"/>
    <w:basedOn w:val="DefaultParagraphFont"/>
    <w:link w:val="Heading2"/>
    <w:uiPriority w:val="9"/>
    <w:rsid w:val="00C1022B"/>
    <w:rPr>
      <w:rFonts w:asciiTheme="majorHAnsi" w:eastAsiaTheme="majorEastAsia" w:hAnsiTheme="majorHAnsi" w:cstheme="majorBidi"/>
      <w:color w:val="365F91" w:themeColor="accent1" w:themeShade="BF"/>
      <w:sz w:val="26"/>
      <w:szCs w:val="26"/>
    </w:rPr>
  </w:style>
  <w:style w:type="paragraph" w:customStyle="1" w:styleId="MainHeading">
    <w:name w:val="Main Heading"/>
    <w:basedOn w:val="Normal"/>
    <w:uiPriority w:val="99"/>
    <w:rsid w:val="00612927"/>
    <w:pPr>
      <w:spacing w:before="240" w:after="240"/>
    </w:pPr>
    <w:rPr>
      <w:rFonts w:eastAsiaTheme="minorHAnsi"/>
      <w:b/>
      <w:bCs/>
      <w:sz w:val="36"/>
      <w:szCs w:val="36"/>
    </w:rPr>
  </w:style>
  <w:style w:type="character" w:customStyle="1" w:styleId="identifier">
    <w:name w:val="identifier"/>
    <w:basedOn w:val="DefaultParagraphFont"/>
    <w:rsid w:val="006553E5"/>
  </w:style>
  <w:style w:type="character" w:customStyle="1" w:styleId="id-label">
    <w:name w:val="id-label"/>
    <w:basedOn w:val="DefaultParagraphFont"/>
    <w:rsid w:val="006553E5"/>
  </w:style>
  <w:style w:type="character" w:customStyle="1" w:styleId="br">
    <w:name w:val="br"/>
    <w:basedOn w:val="DefaultParagraphFont"/>
    <w:rsid w:val="006553E5"/>
  </w:style>
  <w:style w:type="character" w:customStyle="1" w:styleId="UnresolvedMention1">
    <w:name w:val="Unresolved Mention1"/>
    <w:basedOn w:val="DefaultParagraphFont"/>
    <w:uiPriority w:val="99"/>
    <w:semiHidden/>
    <w:unhideWhenUsed/>
    <w:rsid w:val="00B27108"/>
    <w:rPr>
      <w:color w:val="605E5C"/>
      <w:shd w:val="clear" w:color="auto" w:fill="E1DFDD"/>
    </w:rPr>
  </w:style>
  <w:style w:type="character" w:styleId="FollowedHyperlink">
    <w:name w:val="FollowedHyperlink"/>
    <w:basedOn w:val="DefaultParagraphFont"/>
    <w:uiPriority w:val="99"/>
    <w:semiHidden/>
    <w:unhideWhenUsed/>
    <w:rsid w:val="00D5326E"/>
    <w:rPr>
      <w:color w:val="800080" w:themeColor="followedHyperlink"/>
      <w:u w:val="single"/>
    </w:rPr>
  </w:style>
  <w:style w:type="character" w:customStyle="1" w:styleId="Heading4Char">
    <w:name w:val="Heading 4 Char"/>
    <w:basedOn w:val="DefaultParagraphFont"/>
    <w:link w:val="Heading4"/>
    <w:uiPriority w:val="9"/>
    <w:semiHidden/>
    <w:rsid w:val="00591B3D"/>
    <w:rPr>
      <w:rFonts w:asciiTheme="majorHAnsi" w:eastAsiaTheme="majorEastAsia" w:hAnsiTheme="majorHAnsi" w:cstheme="majorBidi"/>
      <w:i/>
      <w:iCs/>
      <w:color w:val="365F91" w:themeColor="accent1" w:themeShade="BF"/>
      <w:sz w:val="24"/>
      <w:szCs w:val="24"/>
    </w:rPr>
  </w:style>
  <w:style w:type="character" w:customStyle="1" w:styleId="cit">
    <w:name w:val="cit"/>
    <w:basedOn w:val="DefaultParagraphFont"/>
    <w:rsid w:val="00691B05"/>
  </w:style>
  <w:style w:type="character" w:customStyle="1" w:styleId="metadata--doi">
    <w:name w:val="metadata--doi"/>
    <w:basedOn w:val="DefaultParagraphFont"/>
    <w:rsid w:val="00691B05"/>
  </w:style>
  <w:style w:type="character" w:customStyle="1" w:styleId="metadata--pmid">
    <w:name w:val="metadata--pmid"/>
    <w:basedOn w:val="DefaultParagraphFont"/>
    <w:rsid w:val="00691B05"/>
  </w:style>
  <w:style w:type="character" w:customStyle="1" w:styleId="docsum-authors">
    <w:name w:val="docsum-authors"/>
    <w:basedOn w:val="DefaultParagraphFont"/>
    <w:rsid w:val="00DE2FB3"/>
  </w:style>
  <w:style w:type="character" w:customStyle="1" w:styleId="docsum-journal-citation">
    <w:name w:val="docsum-journal-citation"/>
    <w:basedOn w:val="DefaultParagraphFont"/>
    <w:rsid w:val="00DE2FB3"/>
  </w:style>
  <w:style w:type="character" w:customStyle="1" w:styleId="citation-part">
    <w:name w:val="citation-part"/>
    <w:basedOn w:val="DefaultParagraphFont"/>
    <w:rsid w:val="00DE2FB3"/>
  </w:style>
  <w:style w:type="character" w:customStyle="1" w:styleId="docsum-pmid">
    <w:name w:val="docsum-pmid"/>
    <w:basedOn w:val="DefaultParagraphFont"/>
    <w:rsid w:val="00DE2FB3"/>
  </w:style>
  <w:style w:type="character" w:customStyle="1" w:styleId="citation-doi">
    <w:name w:val="citation-doi"/>
    <w:basedOn w:val="DefaultParagraphFont"/>
    <w:rsid w:val="00103135"/>
  </w:style>
  <w:style w:type="character" w:customStyle="1" w:styleId="secondary-date">
    <w:name w:val="secondary-date"/>
    <w:basedOn w:val="DefaultParagraphFont"/>
    <w:rsid w:val="00103135"/>
  </w:style>
  <w:style w:type="character" w:styleId="UnresolvedMention">
    <w:name w:val="Unresolved Mention"/>
    <w:basedOn w:val="DefaultParagraphFont"/>
    <w:uiPriority w:val="99"/>
    <w:semiHidden/>
    <w:unhideWhenUsed/>
    <w:rsid w:val="006D27F6"/>
    <w:rPr>
      <w:color w:val="605E5C"/>
      <w:shd w:val="clear" w:color="auto" w:fill="E1DFDD"/>
    </w:rPr>
  </w:style>
  <w:style w:type="paragraph" w:customStyle="1" w:styleId="c-bibliographic-informationcitation">
    <w:name w:val="c-bibliographic-information__citation"/>
    <w:basedOn w:val="Normal"/>
    <w:rsid w:val="004F39AD"/>
    <w:pPr>
      <w:spacing w:before="100" w:beforeAutospacing="1" w:after="100" w:afterAutospacing="1"/>
    </w:pPr>
    <w:rPr>
      <w:rFonts w:ascii="Calibri" w:eastAsiaTheme="minorHAnsi" w:hAnsi="Calibri" w:cs="Calibri"/>
      <w:sz w:val="22"/>
      <w:szCs w:val="22"/>
    </w:rPr>
  </w:style>
  <w:style w:type="character" w:customStyle="1" w:styleId="author">
    <w:name w:val="author"/>
    <w:basedOn w:val="DefaultParagraphFont"/>
    <w:rsid w:val="009965DB"/>
  </w:style>
  <w:style w:type="character" w:customStyle="1" w:styleId="articletitle">
    <w:name w:val="articletitle"/>
    <w:basedOn w:val="DefaultParagraphFont"/>
    <w:rsid w:val="009965DB"/>
  </w:style>
  <w:style w:type="character" w:customStyle="1" w:styleId="pubyear">
    <w:name w:val="pubyear"/>
    <w:basedOn w:val="DefaultParagraphFont"/>
    <w:rsid w:val="009965DB"/>
  </w:style>
  <w:style w:type="character" w:customStyle="1" w:styleId="pagefirst">
    <w:name w:val="pagefirst"/>
    <w:basedOn w:val="DefaultParagraphFont"/>
    <w:rsid w:val="009965DB"/>
  </w:style>
  <w:style w:type="character" w:customStyle="1" w:styleId="pagelast">
    <w:name w:val="pagelast"/>
    <w:basedOn w:val="DefaultParagraphFont"/>
    <w:rsid w:val="009965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560678">
      <w:bodyDiv w:val="1"/>
      <w:marLeft w:val="0"/>
      <w:marRight w:val="0"/>
      <w:marTop w:val="0"/>
      <w:marBottom w:val="0"/>
      <w:divBdr>
        <w:top w:val="none" w:sz="0" w:space="0" w:color="auto"/>
        <w:left w:val="none" w:sz="0" w:space="0" w:color="auto"/>
        <w:bottom w:val="none" w:sz="0" w:space="0" w:color="auto"/>
        <w:right w:val="none" w:sz="0" w:space="0" w:color="auto"/>
      </w:divBdr>
      <w:divsChild>
        <w:div w:id="1985088236">
          <w:marLeft w:val="0"/>
          <w:marRight w:val="0"/>
          <w:marTop w:val="0"/>
          <w:marBottom w:val="0"/>
          <w:divBdr>
            <w:top w:val="none" w:sz="0" w:space="0" w:color="auto"/>
            <w:left w:val="none" w:sz="0" w:space="0" w:color="auto"/>
            <w:bottom w:val="none" w:sz="0" w:space="0" w:color="auto"/>
            <w:right w:val="none" w:sz="0" w:space="0" w:color="auto"/>
          </w:divBdr>
          <w:divsChild>
            <w:div w:id="173253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44622">
      <w:bodyDiv w:val="1"/>
      <w:marLeft w:val="0"/>
      <w:marRight w:val="0"/>
      <w:marTop w:val="0"/>
      <w:marBottom w:val="0"/>
      <w:divBdr>
        <w:top w:val="none" w:sz="0" w:space="0" w:color="auto"/>
        <w:left w:val="none" w:sz="0" w:space="0" w:color="auto"/>
        <w:bottom w:val="none" w:sz="0" w:space="0" w:color="auto"/>
        <w:right w:val="none" w:sz="0" w:space="0" w:color="auto"/>
      </w:divBdr>
    </w:div>
    <w:div w:id="269360174">
      <w:bodyDiv w:val="1"/>
      <w:marLeft w:val="0"/>
      <w:marRight w:val="0"/>
      <w:marTop w:val="0"/>
      <w:marBottom w:val="0"/>
      <w:divBdr>
        <w:top w:val="none" w:sz="0" w:space="0" w:color="auto"/>
        <w:left w:val="none" w:sz="0" w:space="0" w:color="auto"/>
        <w:bottom w:val="none" w:sz="0" w:space="0" w:color="auto"/>
        <w:right w:val="none" w:sz="0" w:space="0" w:color="auto"/>
      </w:divBdr>
    </w:div>
    <w:div w:id="272521999">
      <w:bodyDiv w:val="1"/>
      <w:marLeft w:val="0"/>
      <w:marRight w:val="0"/>
      <w:marTop w:val="0"/>
      <w:marBottom w:val="0"/>
      <w:divBdr>
        <w:top w:val="none" w:sz="0" w:space="0" w:color="auto"/>
        <w:left w:val="none" w:sz="0" w:space="0" w:color="auto"/>
        <w:bottom w:val="none" w:sz="0" w:space="0" w:color="auto"/>
        <w:right w:val="none" w:sz="0" w:space="0" w:color="auto"/>
      </w:divBdr>
    </w:div>
    <w:div w:id="401559287">
      <w:bodyDiv w:val="1"/>
      <w:marLeft w:val="0"/>
      <w:marRight w:val="0"/>
      <w:marTop w:val="0"/>
      <w:marBottom w:val="0"/>
      <w:divBdr>
        <w:top w:val="none" w:sz="0" w:space="0" w:color="auto"/>
        <w:left w:val="none" w:sz="0" w:space="0" w:color="auto"/>
        <w:bottom w:val="none" w:sz="0" w:space="0" w:color="auto"/>
        <w:right w:val="none" w:sz="0" w:space="0" w:color="auto"/>
      </w:divBdr>
    </w:div>
    <w:div w:id="440538969">
      <w:bodyDiv w:val="1"/>
      <w:marLeft w:val="0"/>
      <w:marRight w:val="0"/>
      <w:marTop w:val="0"/>
      <w:marBottom w:val="0"/>
      <w:divBdr>
        <w:top w:val="none" w:sz="0" w:space="0" w:color="auto"/>
        <w:left w:val="none" w:sz="0" w:space="0" w:color="auto"/>
        <w:bottom w:val="none" w:sz="0" w:space="0" w:color="auto"/>
        <w:right w:val="none" w:sz="0" w:space="0" w:color="auto"/>
      </w:divBdr>
    </w:div>
    <w:div w:id="582026693">
      <w:bodyDiv w:val="1"/>
      <w:marLeft w:val="0"/>
      <w:marRight w:val="0"/>
      <w:marTop w:val="0"/>
      <w:marBottom w:val="0"/>
      <w:divBdr>
        <w:top w:val="none" w:sz="0" w:space="0" w:color="auto"/>
        <w:left w:val="none" w:sz="0" w:space="0" w:color="auto"/>
        <w:bottom w:val="none" w:sz="0" w:space="0" w:color="auto"/>
        <w:right w:val="none" w:sz="0" w:space="0" w:color="auto"/>
      </w:divBdr>
    </w:div>
    <w:div w:id="689575554">
      <w:bodyDiv w:val="1"/>
      <w:marLeft w:val="0"/>
      <w:marRight w:val="0"/>
      <w:marTop w:val="0"/>
      <w:marBottom w:val="0"/>
      <w:divBdr>
        <w:top w:val="none" w:sz="0" w:space="0" w:color="auto"/>
        <w:left w:val="none" w:sz="0" w:space="0" w:color="auto"/>
        <w:bottom w:val="none" w:sz="0" w:space="0" w:color="auto"/>
        <w:right w:val="none" w:sz="0" w:space="0" w:color="auto"/>
      </w:divBdr>
    </w:div>
    <w:div w:id="862674913">
      <w:bodyDiv w:val="1"/>
      <w:marLeft w:val="0"/>
      <w:marRight w:val="0"/>
      <w:marTop w:val="0"/>
      <w:marBottom w:val="0"/>
      <w:divBdr>
        <w:top w:val="none" w:sz="0" w:space="0" w:color="auto"/>
        <w:left w:val="none" w:sz="0" w:space="0" w:color="auto"/>
        <w:bottom w:val="none" w:sz="0" w:space="0" w:color="auto"/>
        <w:right w:val="none" w:sz="0" w:space="0" w:color="auto"/>
      </w:divBdr>
    </w:div>
    <w:div w:id="879517713">
      <w:bodyDiv w:val="1"/>
      <w:marLeft w:val="0"/>
      <w:marRight w:val="0"/>
      <w:marTop w:val="0"/>
      <w:marBottom w:val="0"/>
      <w:divBdr>
        <w:top w:val="none" w:sz="0" w:space="0" w:color="auto"/>
        <w:left w:val="none" w:sz="0" w:space="0" w:color="auto"/>
        <w:bottom w:val="none" w:sz="0" w:space="0" w:color="auto"/>
        <w:right w:val="none" w:sz="0" w:space="0" w:color="auto"/>
      </w:divBdr>
    </w:div>
    <w:div w:id="926958336">
      <w:bodyDiv w:val="1"/>
      <w:marLeft w:val="0"/>
      <w:marRight w:val="0"/>
      <w:marTop w:val="0"/>
      <w:marBottom w:val="0"/>
      <w:divBdr>
        <w:top w:val="none" w:sz="0" w:space="0" w:color="auto"/>
        <w:left w:val="none" w:sz="0" w:space="0" w:color="auto"/>
        <w:bottom w:val="none" w:sz="0" w:space="0" w:color="auto"/>
        <w:right w:val="none" w:sz="0" w:space="0" w:color="auto"/>
      </w:divBdr>
    </w:div>
    <w:div w:id="950746735">
      <w:bodyDiv w:val="1"/>
      <w:marLeft w:val="0"/>
      <w:marRight w:val="0"/>
      <w:marTop w:val="0"/>
      <w:marBottom w:val="0"/>
      <w:divBdr>
        <w:top w:val="none" w:sz="0" w:space="0" w:color="auto"/>
        <w:left w:val="none" w:sz="0" w:space="0" w:color="auto"/>
        <w:bottom w:val="none" w:sz="0" w:space="0" w:color="auto"/>
        <w:right w:val="none" w:sz="0" w:space="0" w:color="auto"/>
      </w:divBdr>
      <w:divsChild>
        <w:div w:id="1758745294">
          <w:marLeft w:val="0"/>
          <w:marRight w:val="0"/>
          <w:marTop w:val="0"/>
          <w:marBottom w:val="0"/>
          <w:divBdr>
            <w:top w:val="none" w:sz="0" w:space="0" w:color="auto"/>
            <w:left w:val="none" w:sz="0" w:space="0" w:color="auto"/>
            <w:bottom w:val="none" w:sz="0" w:space="0" w:color="auto"/>
            <w:right w:val="none" w:sz="0" w:space="0" w:color="auto"/>
          </w:divBdr>
          <w:divsChild>
            <w:div w:id="1869292749">
              <w:marLeft w:val="0"/>
              <w:marRight w:val="0"/>
              <w:marTop w:val="0"/>
              <w:marBottom w:val="0"/>
              <w:divBdr>
                <w:top w:val="none" w:sz="0" w:space="0" w:color="auto"/>
                <w:left w:val="none" w:sz="0" w:space="0" w:color="auto"/>
                <w:bottom w:val="none" w:sz="0" w:space="0" w:color="auto"/>
                <w:right w:val="none" w:sz="0" w:space="0" w:color="auto"/>
              </w:divBdr>
              <w:divsChild>
                <w:div w:id="61871735">
                  <w:marLeft w:val="0"/>
                  <w:marRight w:val="0"/>
                  <w:marTop w:val="0"/>
                  <w:marBottom w:val="0"/>
                  <w:divBdr>
                    <w:top w:val="none" w:sz="0" w:space="0" w:color="auto"/>
                    <w:left w:val="none" w:sz="0" w:space="0" w:color="auto"/>
                    <w:bottom w:val="none" w:sz="0" w:space="0" w:color="auto"/>
                    <w:right w:val="none" w:sz="0" w:space="0" w:color="auto"/>
                  </w:divBdr>
                  <w:divsChild>
                    <w:div w:id="34549219">
                      <w:marLeft w:val="0"/>
                      <w:marRight w:val="0"/>
                      <w:marTop w:val="0"/>
                      <w:marBottom w:val="0"/>
                      <w:divBdr>
                        <w:top w:val="none" w:sz="0" w:space="0" w:color="auto"/>
                        <w:left w:val="none" w:sz="0" w:space="0" w:color="auto"/>
                        <w:bottom w:val="none" w:sz="0" w:space="0" w:color="auto"/>
                        <w:right w:val="none" w:sz="0" w:space="0" w:color="auto"/>
                      </w:divBdr>
                      <w:divsChild>
                        <w:div w:id="2093776354">
                          <w:marLeft w:val="0"/>
                          <w:marRight w:val="0"/>
                          <w:marTop w:val="0"/>
                          <w:marBottom w:val="0"/>
                          <w:divBdr>
                            <w:top w:val="none" w:sz="0" w:space="0" w:color="auto"/>
                            <w:left w:val="none" w:sz="0" w:space="0" w:color="auto"/>
                            <w:bottom w:val="none" w:sz="0" w:space="0" w:color="auto"/>
                            <w:right w:val="none" w:sz="0" w:space="0" w:color="auto"/>
                          </w:divBdr>
                          <w:divsChild>
                            <w:div w:id="451477727">
                              <w:marLeft w:val="0"/>
                              <w:marRight w:val="0"/>
                              <w:marTop w:val="0"/>
                              <w:marBottom w:val="0"/>
                              <w:divBdr>
                                <w:top w:val="none" w:sz="0" w:space="0" w:color="auto"/>
                                <w:left w:val="none" w:sz="0" w:space="0" w:color="auto"/>
                                <w:bottom w:val="none" w:sz="0" w:space="0" w:color="auto"/>
                                <w:right w:val="none" w:sz="0" w:space="0" w:color="auto"/>
                              </w:divBdr>
                              <w:divsChild>
                                <w:div w:id="252397537">
                                  <w:marLeft w:val="0"/>
                                  <w:marRight w:val="0"/>
                                  <w:marTop w:val="0"/>
                                  <w:marBottom w:val="0"/>
                                  <w:divBdr>
                                    <w:top w:val="none" w:sz="0" w:space="0" w:color="auto"/>
                                    <w:left w:val="none" w:sz="0" w:space="0" w:color="auto"/>
                                    <w:bottom w:val="none" w:sz="0" w:space="0" w:color="auto"/>
                                    <w:right w:val="none" w:sz="0" w:space="0" w:color="auto"/>
                                  </w:divBdr>
                                  <w:divsChild>
                                    <w:div w:id="1162695926">
                                      <w:marLeft w:val="0"/>
                                      <w:marRight w:val="0"/>
                                      <w:marTop w:val="0"/>
                                      <w:marBottom w:val="0"/>
                                      <w:divBdr>
                                        <w:top w:val="none" w:sz="0" w:space="0" w:color="auto"/>
                                        <w:left w:val="none" w:sz="0" w:space="0" w:color="auto"/>
                                        <w:bottom w:val="none" w:sz="0" w:space="0" w:color="auto"/>
                                        <w:right w:val="none" w:sz="0" w:space="0" w:color="auto"/>
                                      </w:divBdr>
                                      <w:divsChild>
                                        <w:div w:id="568543913">
                                          <w:marLeft w:val="0"/>
                                          <w:marRight w:val="0"/>
                                          <w:marTop w:val="0"/>
                                          <w:marBottom w:val="0"/>
                                          <w:divBdr>
                                            <w:top w:val="none" w:sz="0" w:space="0" w:color="auto"/>
                                            <w:left w:val="none" w:sz="0" w:space="0" w:color="auto"/>
                                            <w:bottom w:val="none" w:sz="0" w:space="0" w:color="auto"/>
                                            <w:right w:val="none" w:sz="0" w:space="0" w:color="auto"/>
                                          </w:divBdr>
                                          <w:divsChild>
                                            <w:div w:id="2003964079">
                                              <w:marLeft w:val="0"/>
                                              <w:marRight w:val="0"/>
                                              <w:marTop w:val="165"/>
                                              <w:marBottom w:val="165"/>
                                              <w:divBdr>
                                                <w:top w:val="none" w:sz="0" w:space="0" w:color="auto"/>
                                                <w:left w:val="none" w:sz="0" w:space="0" w:color="auto"/>
                                                <w:bottom w:val="none" w:sz="0" w:space="0" w:color="auto"/>
                                                <w:right w:val="none" w:sz="0" w:space="0" w:color="auto"/>
                                              </w:divBdr>
                                              <w:divsChild>
                                                <w:div w:id="2086760983">
                                                  <w:marLeft w:val="0"/>
                                                  <w:marRight w:val="0"/>
                                                  <w:marTop w:val="0"/>
                                                  <w:marBottom w:val="0"/>
                                                  <w:divBdr>
                                                    <w:top w:val="none" w:sz="0" w:space="0" w:color="auto"/>
                                                    <w:left w:val="none" w:sz="0" w:space="0" w:color="auto"/>
                                                    <w:bottom w:val="none" w:sz="0" w:space="0" w:color="auto"/>
                                                    <w:right w:val="none" w:sz="0" w:space="0" w:color="auto"/>
                                                  </w:divBdr>
                                                  <w:divsChild>
                                                    <w:div w:id="38433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9434714">
      <w:bodyDiv w:val="1"/>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sChild>
            <w:div w:id="1483229643">
              <w:marLeft w:val="0"/>
              <w:marRight w:val="0"/>
              <w:marTop w:val="0"/>
              <w:marBottom w:val="0"/>
              <w:divBdr>
                <w:top w:val="none" w:sz="0" w:space="0" w:color="auto"/>
                <w:left w:val="none" w:sz="0" w:space="0" w:color="auto"/>
                <w:bottom w:val="none" w:sz="0" w:space="0" w:color="auto"/>
                <w:right w:val="none" w:sz="0" w:space="0" w:color="auto"/>
              </w:divBdr>
              <w:divsChild>
                <w:div w:id="57554880">
                  <w:marLeft w:val="0"/>
                  <w:marRight w:val="0"/>
                  <w:marTop w:val="0"/>
                  <w:marBottom w:val="0"/>
                  <w:divBdr>
                    <w:top w:val="none" w:sz="0" w:space="0" w:color="auto"/>
                    <w:left w:val="none" w:sz="0" w:space="0" w:color="auto"/>
                    <w:bottom w:val="none" w:sz="0" w:space="0" w:color="auto"/>
                    <w:right w:val="none" w:sz="0" w:space="0" w:color="auto"/>
                  </w:divBdr>
                  <w:divsChild>
                    <w:div w:id="1654330586">
                      <w:marLeft w:val="375"/>
                      <w:marRight w:val="375"/>
                      <w:marTop w:val="0"/>
                      <w:marBottom w:val="0"/>
                      <w:divBdr>
                        <w:top w:val="none" w:sz="0" w:space="0" w:color="auto"/>
                        <w:left w:val="none" w:sz="0" w:space="0" w:color="auto"/>
                        <w:bottom w:val="none" w:sz="0" w:space="0" w:color="auto"/>
                        <w:right w:val="none" w:sz="0" w:space="0" w:color="auto"/>
                      </w:divBdr>
                      <w:divsChild>
                        <w:div w:id="195965588">
                          <w:marLeft w:val="0"/>
                          <w:marRight w:val="0"/>
                          <w:marTop w:val="0"/>
                          <w:marBottom w:val="0"/>
                          <w:divBdr>
                            <w:top w:val="none" w:sz="0" w:space="0" w:color="auto"/>
                            <w:left w:val="none" w:sz="0" w:space="0" w:color="auto"/>
                            <w:bottom w:val="none" w:sz="0" w:space="0" w:color="auto"/>
                            <w:right w:val="none" w:sz="0" w:space="0" w:color="auto"/>
                          </w:divBdr>
                          <w:divsChild>
                            <w:div w:id="82011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2725299">
      <w:bodyDiv w:val="1"/>
      <w:marLeft w:val="0"/>
      <w:marRight w:val="0"/>
      <w:marTop w:val="0"/>
      <w:marBottom w:val="0"/>
      <w:divBdr>
        <w:top w:val="none" w:sz="0" w:space="0" w:color="auto"/>
        <w:left w:val="none" w:sz="0" w:space="0" w:color="auto"/>
        <w:bottom w:val="none" w:sz="0" w:space="0" w:color="auto"/>
        <w:right w:val="none" w:sz="0" w:space="0" w:color="auto"/>
      </w:divBdr>
      <w:divsChild>
        <w:div w:id="121047603">
          <w:marLeft w:val="0"/>
          <w:marRight w:val="0"/>
          <w:marTop w:val="0"/>
          <w:marBottom w:val="0"/>
          <w:divBdr>
            <w:top w:val="none" w:sz="0" w:space="0" w:color="auto"/>
            <w:left w:val="none" w:sz="0" w:space="0" w:color="auto"/>
            <w:bottom w:val="none" w:sz="0" w:space="0" w:color="auto"/>
            <w:right w:val="none" w:sz="0" w:space="0" w:color="auto"/>
          </w:divBdr>
          <w:divsChild>
            <w:div w:id="3743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569726">
      <w:bodyDiv w:val="1"/>
      <w:marLeft w:val="0"/>
      <w:marRight w:val="0"/>
      <w:marTop w:val="0"/>
      <w:marBottom w:val="0"/>
      <w:divBdr>
        <w:top w:val="none" w:sz="0" w:space="0" w:color="auto"/>
        <w:left w:val="none" w:sz="0" w:space="0" w:color="auto"/>
        <w:bottom w:val="none" w:sz="0" w:space="0" w:color="auto"/>
        <w:right w:val="none" w:sz="0" w:space="0" w:color="auto"/>
      </w:divBdr>
      <w:divsChild>
        <w:div w:id="1606762746">
          <w:marLeft w:val="0"/>
          <w:marRight w:val="0"/>
          <w:marTop w:val="0"/>
          <w:marBottom w:val="0"/>
          <w:divBdr>
            <w:top w:val="none" w:sz="0" w:space="0" w:color="auto"/>
            <w:left w:val="none" w:sz="0" w:space="0" w:color="auto"/>
            <w:bottom w:val="none" w:sz="0" w:space="0" w:color="auto"/>
            <w:right w:val="none" w:sz="0" w:space="0" w:color="auto"/>
          </w:divBdr>
          <w:divsChild>
            <w:div w:id="2048294696">
              <w:marLeft w:val="0"/>
              <w:marRight w:val="0"/>
              <w:marTop w:val="0"/>
              <w:marBottom w:val="0"/>
              <w:divBdr>
                <w:top w:val="none" w:sz="0" w:space="0" w:color="auto"/>
                <w:left w:val="none" w:sz="0" w:space="0" w:color="auto"/>
                <w:bottom w:val="none" w:sz="0" w:space="0" w:color="auto"/>
                <w:right w:val="none" w:sz="0" w:space="0" w:color="auto"/>
              </w:divBdr>
              <w:divsChild>
                <w:div w:id="1822044100">
                  <w:marLeft w:val="0"/>
                  <w:marRight w:val="0"/>
                  <w:marTop w:val="0"/>
                  <w:marBottom w:val="0"/>
                  <w:divBdr>
                    <w:top w:val="none" w:sz="0" w:space="0" w:color="auto"/>
                    <w:left w:val="none" w:sz="0" w:space="0" w:color="auto"/>
                    <w:bottom w:val="none" w:sz="0" w:space="0" w:color="auto"/>
                    <w:right w:val="none" w:sz="0" w:space="0" w:color="auto"/>
                  </w:divBdr>
                  <w:divsChild>
                    <w:div w:id="1366715789">
                      <w:marLeft w:val="0"/>
                      <w:marRight w:val="0"/>
                      <w:marTop w:val="0"/>
                      <w:marBottom w:val="0"/>
                      <w:divBdr>
                        <w:top w:val="none" w:sz="0" w:space="0" w:color="auto"/>
                        <w:left w:val="none" w:sz="0" w:space="0" w:color="auto"/>
                        <w:bottom w:val="none" w:sz="0" w:space="0" w:color="auto"/>
                        <w:right w:val="none" w:sz="0" w:space="0" w:color="auto"/>
                      </w:divBdr>
                      <w:divsChild>
                        <w:div w:id="135681359">
                          <w:marLeft w:val="0"/>
                          <w:marRight w:val="0"/>
                          <w:marTop w:val="0"/>
                          <w:marBottom w:val="0"/>
                          <w:divBdr>
                            <w:top w:val="none" w:sz="0" w:space="0" w:color="auto"/>
                            <w:left w:val="none" w:sz="0" w:space="0" w:color="auto"/>
                            <w:bottom w:val="none" w:sz="0" w:space="0" w:color="auto"/>
                            <w:right w:val="none" w:sz="0" w:space="0" w:color="auto"/>
                          </w:divBdr>
                          <w:divsChild>
                            <w:div w:id="369182762">
                              <w:marLeft w:val="0"/>
                              <w:marRight w:val="0"/>
                              <w:marTop w:val="0"/>
                              <w:marBottom w:val="0"/>
                              <w:divBdr>
                                <w:top w:val="none" w:sz="0" w:space="0" w:color="auto"/>
                                <w:left w:val="none" w:sz="0" w:space="0" w:color="auto"/>
                                <w:bottom w:val="none" w:sz="0" w:space="0" w:color="auto"/>
                                <w:right w:val="none" w:sz="0" w:space="0" w:color="auto"/>
                              </w:divBdr>
                              <w:divsChild>
                                <w:div w:id="1479835140">
                                  <w:marLeft w:val="0"/>
                                  <w:marRight w:val="0"/>
                                  <w:marTop w:val="0"/>
                                  <w:marBottom w:val="0"/>
                                  <w:divBdr>
                                    <w:top w:val="none" w:sz="0" w:space="0" w:color="auto"/>
                                    <w:left w:val="none" w:sz="0" w:space="0" w:color="auto"/>
                                    <w:bottom w:val="none" w:sz="0" w:space="0" w:color="auto"/>
                                    <w:right w:val="none" w:sz="0" w:space="0" w:color="auto"/>
                                  </w:divBdr>
                                  <w:divsChild>
                                    <w:div w:id="975379614">
                                      <w:marLeft w:val="0"/>
                                      <w:marRight w:val="0"/>
                                      <w:marTop w:val="0"/>
                                      <w:marBottom w:val="0"/>
                                      <w:divBdr>
                                        <w:top w:val="none" w:sz="0" w:space="0" w:color="auto"/>
                                        <w:left w:val="none" w:sz="0" w:space="0" w:color="auto"/>
                                        <w:bottom w:val="none" w:sz="0" w:space="0" w:color="auto"/>
                                        <w:right w:val="none" w:sz="0" w:space="0" w:color="auto"/>
                                      </w:divBdr>
                                      <w:divsChild>
                                        <w:div w:id="1659379335">
                                          <w:marLeft w:val="0"/>
                                          <w:marRight w:val="0"/>
                                          <w:marTop w:val="0"/>
                                          <w:marBottom w:val="0"/>
                                          <w:divBdr>
                                            <w:top w:val="none" w:sz="0" w:space="0" w:color="auto"/>
                                            <w:left w:val="none" w:sz="0" w:space="0" w:color="auto"/>
                                            <w:bottom w:val="none" w:sz="0" w:space="0" w:color="auto"/>
                                            <w:right w:val="none" w:sz="0" w:space="0" w:color="auto"/>
                                          </w:divBdr>
                                          <w:divsChild>
                                            <w:div w:id="1502505707">
                                              <w:marLeft w:val="0"/>
                                              <w:marRight w:val="0"/>
                                              <w:marTop w:val="0"/>
                                              <w:marBottom w:val="0"/>
                                              <w:divBdr>
                                                <w:top w:val="none" w:sz="0" w:space="0" w:color="auto"/>
                                                <w:left w:val="none" w:sz="0" w:space="0" w:color="auto"/>
                                                <w:bottom w:val="none" w:sz="0" w:space="0" w:color="auto"/>
                                                <w:right w:val="none" w:sz="0" w:space="0" w:color="auto"/>
                                              </w:divBdr>
                                              <w:divsChild>
                                                <w:div w:id="2050640957">
                                                  <w:marLeft w:val="0"/>
                                                  <w:marRight w:val="0"/>
                                                  <w:marTop w:val="0"/>
                                                  <w:marBottom w:val="0"/>
                                                  <w:divBdr>
                                                    <w:top w:val="none" w:sz="0" w:space="0" w:color="auto"/>
                                                    <w:left w:val="none" w:sz="0" w:space="0" w:color="auto"/>
                                                    <w:bottom w:val="none" w:sz="0" w:space="0" w:color="auto"/>
                                                    <w:right w:val="none" w:sz="0" w:space="0" w:color="auto"/>
                                                  </w:divBdr>
                                                  <w:divsChild>
                                                    <w:div w:id="468792874">
                                                      <w:marLeft w:val="0"/>
                                                      <w:marRight w:val="0"/>
                                                      <w:marTop w:val="0"/>
                                                      <w:marBottom w:val="0"/>
                                                      <w:divBdr>
                                                        <w:top w:val="none" w:sz="0" w:space="0" w:color="auto"/>
                                                        <w:left w:val="none" w:sz="0" w:space="0" w:color="auto"/>
                                                        <w:bottom w:val="none" w:sz="0" w:space="0" w:color="auto"/>
                                                        <w:right w:val="none" w:sz="0" w:space="0" w:color="auto"/>
                                                      </w:divBdr>
                                                      <w:divsChild>
                                                        <w:div w:id="1006398656">
                                                          <w:marLeft w:val="0"/>
                                                          <w:marRight w:val="0"/>
                                                          <w:marTop w:val="0"/>
                                                          <w:marBottom w:val="0"/>
                                                          <w:divBdr>
                                                            <w:top w:val="none" w:sz="0" w:space="0" w:color="auto"/>
                                                            <w:left w:val="none" w:sz="0" w:space="0" w:color="auto"/>
                                                            <w:bottom w:val="none" w:sz="0" w:space="0" w:color="auto"/>
                                                            <w:right w:val="none" w:sz="0" w:space="0" w:color="auto"/>
                                                          </w:divBdr>
                                                          <w:divsChild>
                                                            <w:div w:id="1809129259">
                                                              <w:marLeft w:val="0"/>
                                                              <w:marRight w:val="0"/>
                                                              <w:marTop w:val="0"/>
                                                              <w:marBottom w:val="0"/>
                                                              <w:divBdr>
                                                                <w:top w:val="none" w:sz="0" w:space="0" w:color="auto"/>
                                                                <w:left w:val="none" w:sz="0" w:space="0" w:color="auto"/>
                                                                <w:bottom w:val="none" w:sz="0" w:space="0" w:color="auto"/>
                                                                <w:right w:val="none" w:sz="0" w:space="0" w:color="auto"/>
                                                              </w:divBdr>
                                                              <w:divsChild>
                                                                <w:div w:id="47842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17092311">
      <w:bodyDiv w:val="1"/>
      <w:marLeft w:val="0"/>
      <w:marRight w:val="0"/>
      <w:marTop w:val="0"/>
      <w:marBottom w:val="0"/>
      <w:divBdr>
        <w:top w:val="none" w:sz="0" w:space="0" w:color="auto"/>
        <w:left w:val="none" w:sz="0" w:space="0" w:color="auto"/>
        <w:bottom w:val="none" w:sz="0" w:space="0" w:color="auto"/>
        <w:right w:val="none" w:sz="0" w:space="0" w:color="auto"/>
      </w:divBdr>
      <w:divsChild>
        <w:div w:id="1495143364">
          <w:marLeft w:val="0"/>
          <w:marRight w:val="0"/>
          <w:marTop w:val="0"/>
          <w:marBottom w:val="0"/>
          <w:divBdr>
            <w:top w:val="none" w:sz="0" w:space="0" w:color="auto"/>
            <w:left w:val="none" w:sz="0" w:space="0" w:color="auto"/>
            <w:bottom w:val="none" w:sz="0" w:space="0" w:color="auto"/>
            <w:right w:val="none" w:sz="0" w:space="0" w:color="auto"/>
          </w:divBdr>
          <w:divsChild>
            <w:div w:id="20776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581983">
      <w:bodyDiv w:val="1"/>
      <w:marLeft w:val="0"/>
      <w:marRight w:val="0"/>
      <w:marTop w:val="0"/>
      <w:marBottom w:val="0"/>
      <w:divBdr>
        <w:top w:val="none" w:sz="0" w:space="0" w:color="auto"/>
        <w:left w:val="none" w:sz="0" w:space="0" w:color="auto"/>
        <w:bottom w:val="none" w:sz="0" w:space="0" w:color="auto"/>
        <w:right w:val="none" w:sz="0" w:space="0" w:color="auto"/>
      </w:divBdr>
      <w:divsChild>
        <w:div w:id="1859656015">
          <w:marLeft w:val="0"/>
          <w:marRight w:val="0"/>
          <w:marTop w:val="0"/>
          <w:marBottom w:val="0"/>
          <w:divBdr>
            <w:top w:val="none" w:sz="0" w:space="0" w:color="auto"/>
            <w:left w:val="none" w:sz="0" w:space="0" w:color="auto"/>
            <w:bottom w:val="none" w:sz="0" w:space="0" w:color="auto"/>
            <w:right w:val="none" w:sz="0" w:space="0" w:color="auto"/>
          </w:divBdr>
          <w:divsChild>
            <w:div w:id="601841293">
              <w:marLeft w:val="0"/>
              <w:marRight w:val="0"/>
              <w:marTop w:val="0"/>
              <w:marBottom w:val="0"/>
              <w:divBdr>
                <w:top w:val="none" w:sz="0" w:space="0" w:color="auto"/>
                <w:left w:val="none" w:sz="0" w:space="0" w:color="auto"/>
                <w:bottom w:val="none" w:sz="0" w:space="0" w:color="auto"/>
                <w:right w:val="none" w:sz="0" w:space="0" w:color="auto"/>
              </w:divBdr>
              <w:divsChild>
                <w:div w:id="196048642">
                  <w:marLeft w:val="0"/>
                  <w:marRight w:val="0"/>
                  <w:marTop w:val="0"/>
                  <w:marBottom w:val="0"/>
                  <w:divBdr>
                    <w:top w:val="none" w:sz="0" w:space="0" w:color="auto"/>
                    <w:left w:val="none" w:sz="0" w:space="0" w:color="auto"/>
                    <w:bottom w:val="none" w:sz="0" w:space="0" w:color="auto"/>
                    <w:right w:val="none" w:sz="0" w:space="0" w:color="auto"/>
                  </w:divBdr>
                  <w:divsChild>
                    <w:div w:id="1165167303">
                      <w:marLeft w:val="0"/>
                      <w:marRight w:val="0"/>
                      <w:marTop w:val="0"/>
                      <w:marBottom w:val="0"/>
                      <w:divBdr>
                        <w:top w:val="none" w:sz="0" w:space="0" w:color="auto"/>
                        <w:left w:val="none" w:sz="0" w:space="0" w:color="auto"/>
                        <w:bottom w:val="none" w:sz="0" w:space="0" w:color="auto"/>
                        <w:right w:val="none" w:sz="0" w:space="0" w:color="auto"/>
                      </w:divBdr>
                      <w:divsChild>
                        <w:div w:id="33697274">
                          <w:marLeft w:val="0"/>
                          <w:marRight w:val="0"/>
                          <w:marTop w:val="0"/>
                          <w:marBottom w:val="0"/>
                          <w:divBdr>
                            <w:top w:val="none" w:sz="0" w:space="0" w:color="auto"/>
                            <w:left w:val="none" w:sz="0" w:space="0" w:color="auto"/>
                            <w:bottom w:val="none" w:sz="0" w:space="0" w:color="auto"/>
                            <w:right w:val="none" w:sz="0" w:space="0" w:color="auto"/>
                          </w:divBdr>
                          <w:divsChild>
                            <w:div w:id="947934017">
                              <w:marLeft w:val="0"/>
                              <w:marRight w:val="0"/>
                              <w:marTop w:val="0"/>
                              <w:marBottom w:val="0"/>
                              <w:divBdr>
                                <w:top w:val="none" w:sz="0" w:space="0" w:color="auto"/>
                                <w:left w:val="none" w:sz="0" w:space="0" w:color="auto"/>
                                <w:bottom w:val="none" w:sz="0" w:space="0" w:color="auto"/>
                                <w:right w:val="none" w:sz="0" w:space="0" w:color="auto"/>
                              </w:divBdr>
                              <w:divsChild>
                                <w:div w:id="684405303">
                                  <w:marLeft w:val="0"/>
                                  <w:marRight w:val="0"/>
                                  <w:marTop w:val="0"/>
                                  <w:marBottom w:val="0"/>
                                  <w:divBdr>
                                    <w:top w:val="none" w:sz="0" w:space="0" w:color="auto"/>
                                    <w:left w:val="none" w:sz="0" w:space="0" w:color="auto"/>
                                    <w:bottom w:val="none" w:sz="0" w:space="0" w:color="auto"/>
                                    <w:right w:val="none" w:sz="0" w:space="0" w:color="auto"/>
                                  </w:divBdr>
                                </w:div>
                                <w:div w:id="172191786">
                                  <w:marLeft w:val="0"/>
                                  <w:marRight w:val="0"/>
                                  <w:marTop w:val="0"/>
                                  <w:marBottom w:val="0"/>
                                  <w:divBdr>
                                    <w:top w:val="none" w:sz="0" w:space="0" w:color="auto"/>
                                    <w:left w:val="none" w:sz="0" w:space="0" w:color="auto"/>
                                    <w:bottom w:val="none" w:sz="0" w:space="0" w:color="auto"/>
                                    <w:right w:val="none" w:sz="0" w:space="0" w:color="auto"/>
                                  </w:divBdr>
                                </w:div>
                                <w:div w:id="1815176050">
                                  <w:marLeft w:val="0"/>
                                  <w:marRight w:val="0"/>
                                  <w:marTop w:val="0"/>
                                  <w:marBottom w:val="0"/>
                                  <w:divBdr>
                                    <w:top w:val="none" w:sz="0" w:space="0" w:color="auto"/>
                                    <w:left w:val="none" w:sz="0" w:space="0" w:color="auto"/>
                                    <w:bottom w:val="none" w:sz="0" w:space="0" w:color="auto"/>
                                    <w:right w:val="none" w:sz="0" w:space="0" w:color="auto"/>
                                  </w:divBdr>
                                  <w:divsChild>
                                    <w:div w:id="39061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082648">
                          <w:marLeft w:val="0"/>
                          <w:marRight w:val="0"/>
                          <w:marTop w:val="0"/>
                          <w:marBottom w:val="0"/>
                          <w:divBdr>
                            <w:top w:val="none" w:sz="0" w:space="0" w:color="auto"/>
                            <w:left w:val="none" w:sz="0" w:space="0" w:color="auto"/>
                            <w:bottom w:val="none" w:sz="0" w:space="0" w:color="auto"/>
                            <w:right w:val="none" w:sz="0" w:space="0" w:color="auto"/>
                          </w:divBdr>
                          <w:divsChild>
                            <w:div w:id="435368238">
                              <w:marLeft w:val="150"/>
                              <w:marRight w:val="150"/>
                              <w:marTop w:val="150"/>
                              <w:marBottom w:val="150"/>
                              <w:divBdr>
                                <w:top w:val="none" w:sz="0" w:space="0" w:color="auto"/>
                                <w:left w:val="none" w:sz="0" w:space="0" w:color="auto"/>
                                <w:bottom w:val="none" w:sz="0" w:space="0" w:color="auto"/>
                                <w:right w:val="none" w:sz="0" w:space="0" w:color="auto"/>
                              </w:divBdr>
                              <w:divsChild>
                                <w:div w:id="682781671">
                                  <w:marLeft w:val="0"/>
                                  <w:marRight w:val="0"/>
                                  <w:marTop w:val="0"/>
                                  <w:marBottom w:val="0"/>
                                  <w:divBdr>
                                    <w:top w:val="none" w:sz="0" w:space="0" w:color="auto"/>
                                    <w:left w:val="none" w:sz="0" w:space="0" w:color="auto"/>
                                    <w:bottom w:val="none" w:sz="0" w:space="0" w:color="auto"/>
                                    <w:right w:val="none" w:sz="0" w:space="0" w:color="auto"/>
                                  </w:divBdr>
                                  <w:divsChild>
                                    <w:div w:id="235436508">
                                      <w:marLeft w:val="0"/>
                                      <w:marRight w:val="0"/>
                                      <w:marTop w:val="0"/>
                                      <w:marBottom w:val="0"/>
                                      <w:divBdr>
                                        <w:top w:val="none" w:sz="0" w:space="0" w:color="auto"/>
                                        <w:left w:val="none" w:sz="0" w:space="0" w:color="auto"/>
                                        <w:bottom w:val="none" w:sz="0" w:space="0" w:color="auto"/>
                                        <w:right w:val="none" w:sz="0" w:space="0" w:color="auto"/>
                                      </w:divBdr>
                                      <w:divsChild>
                                        <w:div w:id="379675332">
                                          <w:marLeft w:val="0"/>
                                          <w:marRight w:val="0"/>
                                          <w:marTop w:val="0"/>
                                          <w:marBottom w:val="0"/>
                                          <w:divBdr>
                                            <w:top w:val="none" w:sz="0" w:space="0" w:color="auto"/>
                                            <w:left w:val="none" w:sz="0" w:space="0" w:color="auto"/>
                                            <w:bottom w:val="none" w:sz="0" w:space="0" w:color="auto"/>
                                            <w:right w:val="none" w:sz="0" w:space="0" w:color="auto"/>
                                          </w:divBdr>
                                        </w:div>
                                        <w:div w:id="57424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938304">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 w:id="384842614">
                          <w:marLeft w:val="0"/>
                          <w:marRight w:val="0"/>
                          <w:marTop w:val="0"/>
                          <w:marBottom w:val="0"/>
                          <w:divBdr>
                            <w:top w:val="none" w:sz="0" w:space="0" w:color="auto"/>
                            <w:left w:val="none" w:sz="0" w:space="0" w:color="auto"/>
                            <w:bottom w:val="none" w:sz="0" w:space="0" w:color="auto"/>
                            <w:right w:val="none" w:sz="0" w:space="0" w:color="auto"/>
                          </w:divBdr>
                          <w:divsChild>
                            <w:div w:id="1056321827">
                              <w:marLeft w:val="0"/>
                              <w:marRight w:val="0"/>
                              <w:marTop w:val="0"/>
                              <w:marBottom w:val="0"/>
                              <w:divBdr>
                                <w:top w:val="none" w:sz="0" w:space="0" w:color="auto"/>
                                <w:left w:val="none" w:sz="0" w:space="0" w:color="auto"/>
                                <w:bottom w:val="none" w:sz="0" w:space="0" w:color="auto"/>
                                <w:right w:val="none" w:sz="0" w:space="0" w:color="auto"/>
                              </w:divBdr>
                              <w:divsChild>
                                <w:div w:id="2139300971">
                                  <w:marLeft w:val="0"/>
                                  <w:marRight w:val="0"/>
                                  <w:marTop w:val="0"/>
                                  <w:marBottom w:val="0"/>
                                  <w:divBdr>
                                    <w:top w:val="none" w:sz="0" w:space="0" w:color="auto"/>
                                    <w:left w:val="none" w:sz="0" w:space="0" w:color="auto"/>
                                    <w:bottom w:val="none" w:sz="0" w:space="0" w:color="auto"/>
                                    <w:right w:val="none" w:sz="0" w:space="0" w:color="auto"/>
                                  </w:divBdr>
                                  <w:divsChild>
                                    <w:div w:id="1733389128">
                                      <w:marLeft w:val="0"/>
                                      <w:marRight w:val="0"/>
                                      <w:marTop w:val="0"/>
                                      <w:marBottom w:val="0"/>
                                      <w:divBdr>
                                        <w:top w:val="none" w:sz="0" w:space="0" w:color="auto"/>
                                        <w:left w:val="none" w:sz="0" w:space="0" w:color="auto"/>
                                        <w:bottom w:val="none" w:sz="0" w:space="0" w:color="auto"/>
                                        <w:right w:val="none" w:sz="0" w:space="0" w:color="auto"/>
                                      </w:divBdr>
                                      <w:divsChild>
                                        <w:div w:id="265619897">
                                          <w:marLeft w:val="0"/>
                                          <w:marRight w:val="0"/>
                                          <w:marTop w:val="0"/>
                                          <w:marBottom w:val="0"/>
                                          <w:divBdr>
                                            <w:top w:val="none" w:sz="0" w:space="0" w:color="auto"/>
                                            <w:left w:val="none" w:sz="0" w:space="0" w:color="auto"/>
                                            <w:bottom w:val="none" w:sz="0" w:space="0" w:color="auto"/>
                                            <w:right w:val="none" w:sz="0" w:space="0" w:color="auto"/>
                                          </w:divBdr>
                                        </w:div>
                                        <w:div w:id="1904637062">
                                          <w:marLeft w:val="0"/>
                                          <w:marRight w:val="0"/>
                                          <w:marTop w:val="0"/>
                                          <w:marBottom w:val="0"/>
                                          <w:divBdr>
                                            <w:top w:val="none" w:sz="0" w:space="0" w:color="auto"/>
                                            <w:left w:val="none" w:sz="0" w:space="0" w:color="auto"/>
                                            <w:bottom w:val="none" w:sz="0" w:space="0" w:color="auto"/>
                                            <w:right w:val="none" w:sz="0" w:space="0" w:color="auto"/>
                                          </w:divBdr>
                                          <w:divsChild>
                                            <w:div w:id="709308833">
                                              <w:marLeft w:val="0"/>
                                              <w:marRight w:val="0"/>
                                              <w:marTop w:val="0"/>
                                              <w:marBottom w:val="0"/>
                                              <w:divBdr>
                                                <w:top w:val="none" w:sz="0" w:space="0" w:color="auto"/>
                                                <w:left w:val="none" w:sz="0" w:space="0" w:color="auto"/>
                                                <w:bottom w:val="none" w:sz="0" w:space="0" w:color="auto"/>
                                                <w:right w:val="none" w:sz="0" w:space="0" w:color="auto"/>
                                              </w:divBdr>
                                              <w:divsChild>
                                                <w:div w:id="1222443469">
                                                  <w:marLeft w:val="0"/>
                                                  <w:marRight w:val="0"/>
                                                  <w:marTop w:val="0"/>
                                                  <w:marBottom w:val="0"/>
                                                  <w:divBdr>
                                                    <w:top w:val="none" w:sz="0" w:space="0" w:color="auto"/>
                                                    <w:left w:val="none" w:sz="0" w:space="0" w:color="auto"/>
                                                    <w:bottom w:val="none" w:sz="0" w:space="0" w:color="auto"/>
                                                    <w:right w:val="none" w:sz="0" w:space="0" w:color="auto"/>
                                                  </w:divBdr>
                                                  <w:divsChild>
                                                    <w:div w:id="204833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75050">
                                              <w:marLeft w:val="0"/>
                                              <w:marRight w:val="0"/>
                                              <w:marTop w:val="0"/>
                                              <w:marBottom w:val="0"/>
                                              <w:divBdr>
                                                <w:top w:val="none" w:sz="0" w:space="0" w:color="auto"/>
                                                <w:left w:val="none" w:sz="0" w:space="0" w:color="auto"/>
                                                <w:bottom w:val="none" w:sz="0" w:space="0" w:color="auto"/>
                                                <w:right w:val="none" w:sz="0" w:space="0" w:color="auto"/>
                                              </w:divBdr>
                                              <w:divsChild>
                                                <w:div w:id="1991131891">
                                                  <w:marLeft w:val="0"/>
                                                  <w:marRight w:val="0"/>
                                                  <w:marTop w:val="0"/>
                                                  <w:marBottom w:val="0"/>
                                                  <w:divBdr>
                                                    <w:top w:val="none" w:sz="0" w:space="0" w:color="auto"/>
                                                    <w:left w:val="none" w:sz="0" w:space="0" w:color="auto"/>
                                                    <w:bottom w:val="none" w:sz="0" w:space="0" w:color="auto"/>
                                                    <w:right w:val="none" w:sz="0" w:space="0" w:color="auto"/>
                                                  </w:divBdr>
                                                </w:div>
                                                <w:div w:id="6756624">
                                                  <w:marLeft w:val="0"/>
                                                  <w:marRight w:val="0"/>
                                                  <w:marTop w:val="0"/>
                                                  <w:marBottom w:val="0"/>
                                                  <w:divBdr>
                                                    <w:top w:val="none" w:sz="0" w:space="0" w:color="auto"/>
                                                    <w:left w:val="none" w:sz="0" w:space="0" w:color="auto"/>
                                                    <w:bottom w:val="none" w:sz="0" w:space="0" w:color="auto"/>
                                                    <w:right w:val="none" w:sz="0" w:space="0" w:color="auto"/>
                                                  </w:divBdr>
                                                </w:div>
                                              </w:divsChild>
                                            </w:div>
                                            <w:div w:id="896626721">
                                              <w:marLeft w:val="0"/>
                                              <w:marRight w:val="0"/>
                                              <w:marTop w:val="0"/>
                                              <w:marBottom w:val="0"/>
                                              <w:divBdr>
                                                <w:top w:val="none" w:sz="0" w:space="0" w:color="auto"/>
                                                <w:left w:val="none" w:sz="0" w:space="0" w:color="auto"/>
                                                <w:bottom w:val="none" w:sz="0" w:space="0" w:color="auto"/>
                                                <w:right w:val="none" w:sz="0" w:space="0" w:color="auto"/>
                                              </w:divBdr>
                                              <w:divsChild>
                                                <w:div w:id="1901095449">
                                                  <w:marLeft w:val="0"/>
                                                  <w:marRight w:val="0"/>
                                                  <w:marTop w:val="0"/>
                                                  <w:marBottom w:val="0"/>
                                                  <w:divBdr>
                                                    <w:top w:val="none" w:sz="0" w:space="0" w:color="auto"/>
                                                    <w:left w:val="none" w:sz="0" w:space="0" w:color="auto"/>
                                                    <w:bottom w:val="none" w:sz="0" w:space="0" w:color="auto"/>
                                                    <w:right w:val="none" w:sz="0" w:space="0" w:color="auto"/>
                                                  </w:divBdr>
                                                </w:div>
                                                <w:div w:id="1880894885">
                                                  <w:marLeft w:val="0"/>
                                                  <w:marRight w:val="0"/>
                                                  <w:marTop w:val="0"/>
                                                  <w:marBottom w:val="0"/>
                                                  <w:divBdr>
                                                    <w:top w:val="none" w:sz="0" w:space="0" w:color="auto"/>
                                                    <w:left w:val="none" w:sz="0" w:space="0" w:color="auto"/>
                                                    <w:bottom w:val="none" w:sz="0" w:space="0" w:color="auto"/>
                                                    <w:right w:val="none" w:sz="0" w:space="0" w:color="auto"/>
                                                  </w:divBdr>
                                                </w:div>
                                              </w:divsChild>
                                            </w:div>
                                            <w:div w:id="797265084">
                                              <w:marLeft w:val="0"/>
                                              <w:marRight w:val="0"/>
                                              <w:marTop w:val="0"/>
                                              <w:marBottom w:val="0"/>
                                              <w:divBdr>
                                                <w:top w:val="none" w:sz="0" w:space="0" w:color="auto"/>
                                                <w:left w:val="none" w:sz="0" w:space="0" w:color="auto"/>
                                                <w:bottom w:val="none" w:sz="0" w:space="0" w:color="auto"/>
                                                <w:right w:val="none" w:sz="0" w:space="0" w:color="auto"/>
                                              </w:divBdr>
                                              <w:divsChild>
                                                <w:div w:id="1329014601">
                                                  <w:marLeft w:val="0"/>
                                                  <w:marRight w:val="0"/>
                                                  <w:marTop w:val="0"/>
                                                  <w:marBottom w:val="0"/>
                                                  <w:divBdr>
                                                    <w:top w:val="none" w:sz="0" w:space="0" w:color="auto"/>
                                                    <w:left w:val="none" w:sz="0" w:space="0" w:color="auto"/>
                                                    <w:bottom w:val="none" w:sz="0" w:space="0" w:color="auto"/>
                                                    <w:right w:val="none" w:sz="0" w:space="0" w:color="auto"/>
                                                  </w:divBdr>
                                                </w:div>
                                                <w:div w:id="967508376">
                                                  <w:marLeft w:val="0"/>
                                                  <w:marRight w:val="0"/>
                                                  <w:marTop w:val="0"/>
                                                  <w:marBottom w:val="0"/>
                                                  <w:divBdr>
                                                    <w:top w:val="none" w:sz="0" w:space="0" w:color="auto"/>
                                                    <w:left w:val="none" w:sz="0" w:space="0" w:color="auto"/>
                                                    <w:bottom w:val="none" w:sz="0" w:space="0" w:color="auto"/>
                                                    <w:right w:val="none" w:sz="0" w:space="0" w:color="auto"/>
                                                  </w:divBdr>
                                                </w:div>
                                                <w:div w:id="1054887155">
                                                  <w:marLeft w:val="0"/>
                                                  <w:marRight w:val="0"/>
                                                  <w:marTop w:val="0"/>
                                                  <w:marBottom w:val="0"/>
                                                  <w:divBdr>
                                                    <w:top w:val="none" w:sz="0" w:space="0" w:color="auto"/>
                                                    <w:left w:val="none" w:sz="0" w:space="0" w:color="auto"/>
                                                    <w:bottom w:val="none" w:sz="0" w:space="0" w:color="auto"/>
                                                    <w:right w:val="none" w:sz="0" w:space="0" w:color="auto"/>
                                                  </w:divBdr>
                                                </w:div>
                                              </w:divsChild>
                                            </w:div>
                                            <w:div w:id="1484082901">
                                              <w:marLeft w:val="0"/>
                                              <w:marRight w:val="0"/>
                                              <w:marTop w:val="0"/>
                                              <w:marBottom w:val="0"/>
                                              <w:divBdr>
                                                <w:top w:val="none" w:sz="0" w:space="0" w:color="auto"/>
                                                <w:left w:val="none" w:sz="0" w:space="0" w:color="auto"/>
                                                <w:bottom w:val="none" w:sz="0" w:space="0" w:color="auto"/>
                                                <w:right w:val="none" w:sz="0" w:space="0" w:color="auto"/>
                                              </w:divBdr>
                                              <w:divsChild>
                                                <w:div w:id="1760591655">
                                                  <w:marLeft w:val="0"/>
                                                  <w:marRight w:val="0"/>
                                                  <w:marTop w:val="0"/>
                                                  <w:marBottom w:val="0"/>
                                                  <w:divBdr>
                                                    <w:top w:val="none" w:sz="0" w:space="0" w:color="auto"/>
                                                    <w:left w:val="none" w:sz="0" w:space="0" w:color="auto"/>
                                                    <w:bottom w:val="none" w:sz="0" w:space="0" w:color="auto"/>
                                                    <w:right w:val="none" w:sz="0" w:space="0" w:color="auto"/>
                                                  </w:divBdr>
                                                </w:div>
                                                <w:div w:id="406728810">
                                                  <w:marLeft w:val="0"/>
                                                  <w:marRight w:val="0"/>
                                                  <w:marTop w:val="0"/>
                                                  <w:marBottom w:val="0"/>
                                                  <w:divBdr>
                                                    <w:top w:val="none" w:sz="0" w:space="0" w:color="auto"/>
                                                    <w:left w:val="none" w:sz="0" w:space="0" w:color="auto"/>
                                                    <w:bottom w:val="none" w:sz="0" w:space="0" w:color="auto"/>
                                                    <w:right w:val="none" w:sz="0" w:space="0" w:color="auto"/>
                                                  </w:divBdr>
                                                </w:div>
                                              </w:divsChild>
                                            </w:div>
                                            <w:div w:id="1555508100">
                                              <w:marLeft w:val="0"/>
                                              <w:marRight w:val="0"/>
                                              <w:marTop w:val="0"/>
                                              <w:marBottom w:val="0"/>
                                              <w:divBdr>
                                                <w:top w:val="none" w:sz="0" w:space="0" w:color="auto"/>
                                                <w:left w:val="none" w:sz="0" w:space="0" w:color="auto"/>
                                                <w:bottom w:val="none" w:sz="0" w:space="0" w:color="auto"/>
                                                <w:right w:val="none" w:sz="0" w:space="0" w:color="auto"/>
                                              </w:divBdr>
                                            </w:div>
                                            <w:div w:id="328801004">
                                              <w:marLeft w:val="0"/>
                                              <w:marRight w:val="0"/>
                                              <w:marTop w:val="0"/>
                                              <w:marBottom w:val="0"/>
                                              <w:divBdr>
                                                <w:top w:val="none" w:sz="0" w:space="0" w:color="auto"/>
                                                <w:left w:val="none" w:sz="0" w:space="0" w:color="auto"/>
                                                <w:bottom w:val="none" w:sz="0" w:space="0" w:color="auto"/>
                                                <w:right w:val="none" w:sz="0" w:space="0" w:color="auto"/>
                                              </w:divBdr>
                                              <w:divsChild>
                                                <w:div w:id="200173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139015">
                                      <w:marLeft w:val="0"/>
                                      <w:marRight w:val="0"/>
                                      <w:marTop w:val="0"/>
                                      <w:marBottom w:val="0"/>
                                      <w:divBdr>
                                        <w:top w:val="none" w:sz="0" w:space="0" w:color="auto"/>
                                        <w:left w:val="none" w:sz="0" w:space="0" w:color="auto"/>
                                        <w:bottom w:val="none" w:sz="0" w:space="0" w:color="auto"/>
                                        <w:right w:val="none" w:sz="0" w:space="0" w:color="auto"/>
                                      </w:divBdr>
                                      <w:divsChild>
                                        <w:div w:id="288515049">
                                          <w:marLeft w:val="0"/>
                                          <w:marRight w:val="0"/>
                                          <w:marTop w:val="0"/>
                                          <w:marBottom w:val="0"/>
                                          <w:divBdr>
                                            <w:top w:val="none" w:sz="0" w:space="0" w:color="auto"/>
                                            <w:left w:val="none" w:sz="0" w:space="0" w:color="auto"/>
                                            <w:bottom w:val="none" w:sz="0" w:space="0" w:color="auto"/>
                                            <w:right w:val="none" w:sz="0" w:space="0" w:color="auto"/>
                                          </w:divBdr>
                                          <w:divsChild>
                                            <w:div w:id="115199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247865">
                                      <w:marLeft w:val="0"/>
                                      <w:marRight w:val="0"/>
                                      <w:marTop w:val="0"/>
                                      <w:marBottom w:val="0"/>
                                      <w:divBdr>
                                        <w:top w:val="none" w:sz="0" w:space="0" w:color="auto"/>
                                        <w:left w:val="none" w:sz="0" w:space="0" w:color="auto"/>
                                        <w:bottom w:val="none" w:sz="0" w:space="0" w:color="auto"/>
                                        <w:right w:val="none" w:sz="0" w:space="0" w:color="auto"/>
                                      </w:divBdr>
                                      <w:divsChild>
                                        <w:div w:id="106118092">
                                          <w:marLeft w:val="0"/>
                                          <w:marRight w:val="0"/>
                                          <w:marTop w:val="0"/>
                                          <w:marBottom w:val="0"/>
                                          <w:divBdr>
                                            <w:top w:val="none" w:sz="0" w:space="0" w:color="auto"/>
                                            <w:left w:val="none" w:sz="0" w:space="0" w:color="auto"/>
                                            <w:bottom w:val="none" w:sz="0" w:space="0" w:color="auto"/>
                                            <w:right w:val="none" w:sz="0" w:space="0" w:color="auto"/>
                                          </w:divBdr>
                                          <w:divsChild>
                                            <w:div w:id="193574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06696">
                          <w:marLeft w:val="0"/>
                          <w:marRight w:val="0"/>
                          <w:marTop w:val="0"/>
                          <w:marBottom w:val="0"/>
                          <w:divBdr>
                            <w:top w:val="none" w:sz="0" w:space="0" w:color="auto"/>
                            <w:left w:val="none" w:sz="0" w:space="0" w:color="auto"/>
                            <w:bottom w:val="none" w:sz="0" w:space="0" w:color="auto"/>
                            <w:right w:val="none" w:sz="0" w:space="0" w:color="auto"/>
                          </w:divBdr>
                          <w:divsChild>
                            <w:div w:id="905339121">
                              <w:marLeft w:val="0"/>
                              <w:marRight w:val="0"/>
                              <w:marTop w:val="0"/>
                              <w:marBottom w:val="0"/>
                              <w:divBdr>
                                <w:top w:val="none" w:sz="0" w:space="0" w:color="auto"/>
                                <w:left w:val="none" w:sz="0" w:space="0" w:color="auto"/>
                                <w:bottom w:val="none" w:sz="0" w:space="0" w:color="auto"/>
                                <w:right w:val="none" w:sz="0" w:space="0" w:color="auto"/>
                              </w:divBdr>
                              <w:divsChild>
                                <w:div w:id="176651658">
                                  <w:marLeft w:val="0"/>
                                  <w:marRight w:val="0"/>
                                  <w:marTop w:val="0"/>
                                  <w:marBottom w:val="0"/>
                                  <w:divBdr>
                                    <w:top w:val="none" w:sz="0" w:space="0" w:color="auto"/>
                                    <w:left w:val="none" w:sz="0" w:space="0" w:color="auto"/>
                                    <w:bottom w:val="none" w:sz="0" w:space="0" w:color="auto"/>
                                    <w:right w:val="none" w:sz="0" w:space="0" w:color="auto"/>
                                  </w:divBdr>
                                  <w:divsChild>
                                    <w:div w:id="403574710">
                                      <w:marLeft w:val="0"/>
                                      <w:marRight w:val="0"/>
                                      <w:marTop w:val="0"/>
                                      <w:marBottom w:val="0"/>
                                      <w:divBdr>
                                        <w:top w:val="none" w:sz="0" w:space="0" w:color="auto"/>
                                        <w:left w:val="none" w:sz="0" w:space="0" w:color="auto"/>
                                        <w:bottom w:val="none" w:sz="0" w:space="0" w:color="auto"/>
                                        <w:right w:val="none" w:sz="0" w:space="0" w:color="auto"/>
                                      </w:divBdr>
                                      <w:divsChild>
                                        <w:div w:id="163859278">
                                          <w:marLeft w:val="0"/>
                                          <w:marRight w:val="0"/>
                                          <w:marTop w:val="0"/>
                                          <w:marBottom w:val="0"/>
                                          <w:divBdr>
                                            <w:top w:val="none" w:sz="0" w:space="0" w:color="auto"/>
                                            <w:left w:val="none" w:sz="0" w:space="0" w:color="auto"/>
                                            <w:bottom w:val="none" w:sz="0" w:space="0" w:color="auto"/>
                                            <w:right w:val="none" w:sz="0" w:space="0" w:color="auto"/>
                                          </w:divBdr>
                                          <w:divsChild>
                                            <w:div w:id="1257907980">
                                              <w:marLeft w:val="0"/>
                                              <w:marRight w:val="0"/>
                                              <w:marTop w:val="0"/>
                                              <w:marBottom w:val="0"/>
                                              <w:divBdr>
                                                <w:top w:val="none" w:sz="0" w:space="0" w:color="auto"/>
                                                <w:left w:val="none" w:sz="0" w:space="0" w:color="auto"/>
                                                <w:bottom w:val="none" w:sz="0" w:space="0" w:color="auto"/>
                                                <w:right w:val="none" w:sz="0" w:space="0" w:color="auto"/>
                                              </w:divBdr>
                                              <w:divsChild>
                                                <w:div w:id="1140533456">
                                                  <w:marLeft w:val="0"/>
                                                  <w:marRight w:val="0"/>
                                                  <w:marTop w:val="0"/>
                                                  <w:marBottom w:val="0"/>
                                                  <w:divBdr>
                                                    <w:top w:val="none" w:sz="0" w:space="0" w:color="auto"/>
                                                    <w:left w:val="none" w:sz="0" w:space="0" w:color="auto"/>
                                                    <w:bottom w:val="none" w:sz="0" w:space="0" w:color="auto"/>
                                                    <w:right w:val="none" w:sz="0" w:space="0" w:color="auto"/>
                                                  </w:divBdr>
                                                </w:div>
                                              </w:divsChild>
                                            </w:div>
                                            <w:div w:id="988746166">
                                              <w:marLeft w:val="0"/>
                                              <w:marRight w:val="0"/>
                                              <w:marTop w:val="0"/>
                                              <w:marBottom w:val="0"/>
                                              <w:divBdr>
                                                <w:top w:val="none" w:sz="0" w:space="0" w:color="auto"/>
                                                <w:left w:val="none" w:sz="0" w:space="0" w:color="auto"/>
                                                <w:bottom w:val="none" w:sz="0" w:space="0" w:color="auto"/>
                                                <w:right w:val="none" w:sz="0" w:space="0" w:color="auto"/>
                                              </w:divBdr>
                                              <w:divsChild>
                                                <w:div w:id="1524125075">
                                                  <w:marLeft w:val="0"/>
                                                  <w:marRight w:val="0"/>
                                                  <w:marTop w:val="0"/>
                                                  <w:marBottom w:val="0"/>
                                                  <w:divBdr>
                                                    <w:top w:val="none" w:sz="0" w:space="0" w:color="auto"/>
                                                    <w:left w:val="none" w:sz="0" w:space="0" w:color="auto"/>
                                                    <w:bottom w:val="none" w:sz="0" w:space="0" w:color="auto"/>
                                                    <w:right w:val="none" w:sz="0" w:space="0" w:color="auto"/>
                                                  </w:divBdr>
                                                  <w:divsChild>
                                                    <w:div w:id="123550477">
                                                      <w:marLeft w:val="0"/>
                                                      <w:marRight w:val="0"/>
                                                      <w:marTop w:val="0"/>
                                                      <w:marBottom w:val="0"/>
                                                      <w:divBdr>
                                                        <w:top w:val="none" w:sz="0" w:space="0" w:color="auto"/>
                                                        <w:left w:val="none" w:sz="0" w:space="0" w:color="auto"/>
                                                        <w:bottom w:val="none" w:sz="0" w:space="0" w:color="auto"/>
                                                        <w:right w:val="none" w:sz="0" w:space="0" w:color="auto"/>
                                                      </w:divBdr>
                                                    </w:div>
                                                    <w:div w:id="141043827">
                                                      <w:marLeft w:val="0"/>
                                                      <w:marRight w:val="0"/>
                                                      <w:marTop w:val="0"/>
                                                      <w:marBottom w:val="0"/>
                                                      <w:divBdr>
                                                        <w:top w:val="none" w:sz="0" w:space="0" w:color="auto"/>
                                                        <w:left w:val="none" w:sz="0" w:space="0" w:color="auto"/>
                                                        <w:bottom w:val="none" w:sz="0" w:space="0" w:color="auto"/>
                                                        <w:right w:val="none" w:sz="0" w:space="0" w:color="auto"/>
                                                      </w:divBdr>
                                                    </w:div>
                                                  </w:divsChild>
                                                </w:div>
                                                <w:div w:id="336151041">
                                                  <w:marLeft w:val="0"/>
                                                  <w:marRight w:val="0"/>
                                                  <w:marTop w:val="0"/>
                                                  <w:marBottom w:val="0"/>
                                                  <w:divBdr>
                                                    <w:top w:val="none" w:sz="0" w:space="0" w:color="auto"/>
                                                    <w:left w:val="none" w:sz="0" w:space="0" w:color="auto"/>
                                                    <w:bottom w:val="none" w:sz="0" w:space="0" w:color="auto"/>
                                                    <w:right w:val="none" w:sz="0" w:space="0" w:color="auto"/>
                                                  </w:divBdr>
                                                  <w:divsChild>
                                                    <w:div w:id="1644461296">
                                                      <w:marLeft w:val="0"/>
                                                      <w:marRight w:val="0"/>
                                                      <w:marTop w:val="0"/>
                                                      <w:marBottom w:val="0"/>
                                                      <w:divBdr>
                                                        <w:top w:val="none" w:sz="0" w:space="0" w:color="auto"/>
                                                        <w:left w:val="none" w:sz="0" w:space="0" w:color="auto"/>
                                                        <w:bottom w:val="none" w:sz="0" w:space="0" w:color="auto"/>
                                                        <w:right w:val="none" w:sz="0" w:space="0" w:color="auto"/>
                                                      </w:divBdr>
                                                      <w:divsChild>
                                                        <w:div w:id="683172489">
                                                          <w:marLeft w:val="0"/>
                                                          <w:marRight w:val="0"/>
                                                          <w:marTop w:val="0"/>
                                                          <w:marBottom w:val="0"/>
                                                          <w:divBdr>
                                                            <w:top w:val="none" w:sz="0" w:space="0" w:color="auto"/>
                                                            <w:left w:val="none" w:sz="0" w:space="0" w:color="auto"/>
                                                            <w:bottom w:val="none" w:sz="0" w:space="0" w:color="auto"/>
                                                            <w:right w:val="none" w:sz="0" w:space="0" w:color="auto"/>
                                                          </w:divBdr>
                                                        </w:div>
                                                        <w:div w:id="1422140436">
                                                          <w:marLeft w:val="0"/>
                                                          <w:marRight w:val="0"/>
                                                          <w:marTop w:val="0"/>
                                                          <w:marBottom w:val="0"/>
                                                          <w:divBdr>
                                                            <w:top w:val="none" w:sz="0" w:space="0" w:color="auto"/>
                                                            <w:left w:val="none" w:sz="0" w:space="0" w:color="auto"/>
                                                            <w:bottom w:val="none" w:sz="0" w:space="0" w:color="auto"/>
                                                            <w:right w:val="none" w:sz="0" w:space="0" w:color="auto"/>
                                                          </w:divBdr>
                                                        </w:div>
                                                        <w:div w:id="654650460">
                                                          <w:marLeft w:val="0"/>
                                                          <w:marRight w:val="0"/>
                                                          <w:marTop w:val="0"/>
                                                          <w:marBottom w:val="0"/>
                                                          <w:divBdr>
                                                            <w:top w:val="none" w:sz="0" w:space="0" w:color="auto"/>
                                                            <w:left w:val="none" w:sz="0" w:space="0" w:color="auto"/>
                                                            <w:bottom w:val="none" w:sz="0" w:space="0" w:color="auto"/>
                                                            <w:right w:val="none" w:sz="0" w:space="0" w:color="auto"/>
                                                          </w:divBdr>
                                                        </w:div>
                                                      </w:divsChild>
                                                    </w:div>
                                                    <w:div w:id="1379546927">
                                                      <w:marLeft w:val="0"/>
                                                      <w:marRight w:val="0"/>
                                                      <w:marTop w:val="0"/>
                                                      <w:marBottom w:val="0"/>
                                                      <w:divBdr>
                                                        <w:top w:val="none" w:sz="0" w:space="0" w:color="auto"/>
                                                        <w:left w:val="none" w:sz="0" w:space="0" w:color="auto"/>
                                                        <w:bottom w:val="none" w:sz="0" w:space="0" w:color="auto"/>
                                                        <w:right w:val="none" w:sz="0" w:space="0" w:color="auto"/>
                                                      </w:divBdr>
                                                      <w:divsChild>
                                                        <w:div w:id="832648939">
                                                          <w:marLeft w:val="0"/>
                                                          <w:marRight w:val="0"/>
                                                          <w:marTop w:val="0"/>
                                                          <w:marBottom w:val="0"/>
                                                          <w:divBdr>
                                                            <w:top w:val="none" w:sz="0" w:space="0" w:color="auto"/>
                                                            <w:left w:val="none" w:sz="0" w:space="0" w:color="auto"/>
                                                            <w:bottom w:val="none" w:sz="0" w:space="0" w:color="auto"/>
                                                            <w:right w:val="none" w:sz="0" w:space="0" w:color="auto"/>
                                                          </w:divBdr>
                                                        </w:div>
                                                        <w:div w:id="200562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895982">
                                              <w:marLeft w:val="0"/>
                                              <w:marRight w:val="0"/>
                                              <w:marTop w:val="0"/>
                                              <w:marBottom w:val="0"/>
                                              <w:divBdr>
                                                <w:top w:val="none" w:sz="0" w:space="0" w:color="auto"/>
                                                <w:left w:val="none" w:sz="0" w:space="0" w:color="auto"/>
                                                <w:bottom w:val="none" w:sz="0" w:space="0" w:color="auto"/>
                                                <w:right w:val="none" w:sz="0" w:space="0" w:color="auto"/>
                                              </w:divBdr>
                                              <w:divsChild>
                                                <w:div w:id="8828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826201">
                                      <w:marLeft w:val="0"/>
                                      <w:marRight w:val="0"/>
                                      <w:marTop w:val="0"/>
                                      <w:marBottom w:val="0"/>
                                      <w:divBdr>
                                        <w:top w:val="none" w:sz="0" w:space="0" w:color="auto"/>
                                        <w:left w:val="none" w:sz="0" w:space="0" w:color="auto"/>
                                        <w:bottom w:val="none" w:sz="0" w:space="0" w:color="auto"/>
                                        <w:right w:val="none" w:sz="0" w:space="0" w:color="auto"/>
                                      </w:divBdr>
                                      <w:divsChild>
                                        <w:div w:id="495000465">
                                          <w:marLeft w:val="0"/>
                                          <w:marRight w:val="0"/>
                                          <w:marTop w:val="0"/>
                                          <w:marBottom w:val="0"/>
                                          <w:divBdr>
                                            <w:top w:val="none" w:sz="0" w:space="0" w:color="auto"/>
                                            <w:left w:val="none" w:sz="0" w:space="0" w:color="auto"/>
                                            <w:bottom w:val="none" w:sz="0" w:space="0" w:color="auto"/>
                                            <w:right w:val="none" w:sz="0" w:space="0" w:color="auto"/>
                                          </w:divBdr>
                                          <w:divsChild>
                                            <w:div w:id="95759941">
                                              <w:marLeft w:val="0"/>
                                              <w:marRight w:val="0"/>
                                              <w:marTop w:val="0"/>
                                              <w:marBottom w:val="0"/>
                                              <w:divBdr>
                                                <w:top w:val="none" w:sz="0" w:space="0" w:color="auto"/>
                                                <w:left w:val="none" w:sz="0" w:space="0" w:color="auto"/>
                                                <w:bottom w:val="none" w:sz="0" w:space="0" w:color="auto"/>
                                                <w:right w:val="none" w:sz="0" w:space="0" w:color="auto"/>
                                              </w:divBdr>
                                              <w:divsChild>
                                                <w:div w:id="1093359572">
                                                  <w:marLeft w:val="0"/>
                                                  <w:marRight w:val="0"/>
                                                  <w:marTop w:val="0"/>
                                                  <w:marBottom w:val="0"/>
                                                  <w:divBdr>
                                                    <w:top w:val="none" w:sz="0" w:space="0" w:color="auto"/>
                                                    <w:left w:val="none" w:sz="0" w:space="0" w:color="auto"/>
                                                    <w:bottom w:val="none" w:sz="0" w:space="0" w:color="auto"/>
                                                    <w:right w:val="none" w:sz="0" w:space="0" w:color="auto"/>
                                                  </w:divBdr>
                                                </w:div>
                                              </w:divsChild>
                                            </w:div>
                                            <w:div w:id="508956637">
                                              <w:marLeft w:val="0"/>
                                              <w:marRight w:val="0"/>
                                              <w:marTop w:val="0"/>
                                              <w:marBottom w:val="0"/>
                                              <w:divBdr>
                                                <w:top w:val="none" w:sz="0" w:space="0" w:color="auto"/>
                                                <w:left w:val="none" w:sz="0" w:space="0" w:color="auto"/>
                                                <w:bottom w:val="none" w:sz="0" w:space="0" w:color="auto"/>
                                                <w:right w:val="none" w:sz="0" w:space="0" w:color="auto"/>
                                              </w:divBdr>
                                              <w:divsChild>
                                                <w:div w:id="48065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9781936">
                          <w:marLeft w:val="0"/>
                          <w:marRight w:val="0"/>
                          <w:marTop w:val="0"/>
                          <w:marBottom w:val="0"/>
                          <w:divBdr>
                            <w:top w:val="none" w:sz="0" w:space="0" w:color="auto"/>
                            <w:left w:val="none" w:sz="0" w:space="0" w:color="auto"/>
                            <w:bottom w:val="none" w:sz="0" w:space="0" w:color="auto"/>
                            <w:right w:val="none" w:sz="0" w:space="0" w:color="auto"/>
                          </w:divBdr>
                          <w:divsChild>
                            <w:div w:id="1509561958">
                              <w:marLeft w:val="0"/>
                              <w:marRight w:val="0"/>
                              <w:marTop w:val="0"/>
                              <w:marBottom w:val="0"/>
                              <w:divBdr>
                                <w:top w:val="none" w:sz="0" w:space="0" w:color="auto"/>
                                <w:left w:val="none" w:sz="0" w:space="0" w:color="auto"/>
                                <w:bottom w:val="none" w:sz="0" w:space="0" w:color="auto"/>
                                <w:right w:val="none" w:sz="0" w:space="0" w:color="auto"/>
                              </w:divBdr>
                              <w:divsChild>
                                <w:div w:id="2043094221">
                                  <w:marLeft w:val="0"/>
                                  <w:marRight w:val="0"/>
                                  <w:marTop w:val="0"/>
                                  <w:marBottom w:val="0"/>
                                  <w:divBdr>
                                    <w:top w:val="none" w:sz="0" w:space="0" w:color="auto"/>
                                    <w:left w:val="none" w:sz="0" w:space="0" w:color="auto"/>
                                    <w:bottom w:val="none" w:sz="0" w:space="0" w:color="auto"/>
                                    <w:right w:val="none" w:sz="0" w:space="0" w:color="auto"/>
                                  </w:divBdr>
                                  <w:divsChild>
                                    <w:div w:id="1981112733">
                                      <w:marLeft w:val="0"/>
                                      <w:marRight w:val="0"/>
                                      <w:marTop w:val="0"/>
                                      <w:marBottom w:val="0"/>
                                      <w:divBdr>
                                        <w:top w:val="none" w:sz="0" w:space="0" w:color="auto"/>
                                        <w:left w:val="none" w:sz="0" w:space="0" w:color="auto"/>
                                        <w:bottom w:val="none" w:sz="0" w:space="0" w:color="auto"/>
                                        <w:right w:val="none" w:sz="0" w:space="0" w:color="auto"/>
                                      </w:divBdr>
                                      <w:divsChild>
                                        <w:div w:id="415058370">
                                          <w:marLeft w:val="0"/>
                                          <w:marRight w:val="0"/>
                                          <w:marTop w:val="0"/>
                                          <w:marBottom w:val="0"/>
                                          <w:divBdr>
                                            <w:top w:val="none" w:sz="0" w:space="0" w:color="auto"/>
                                            <w:left w:val="none" w:sz="0" w:space="0" w:color="auto"/>
                                            <w:bottom w:val="none" w:sz="0" w:space="0" w:color="auto"/>
                                            <w:right w:val="none" w:sz="0" w:space="0" w:color="auto"/>
                                          </w:divBdr>
                                        </w:div>
                                        <w:div w:id="96685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8279465">
          <w:marLeft w:val="0"/>
          <w:marRight w:val="0"/>
          <w:marTop w:val="0"/>
          <w:marBottom w:val="0"/>
          <w:divBdr>
            <w:top w:val="none" w:sz="0" w:space="0" w:color="auto"/>
            <w:left w:val="none" w:sz="0" w:space="0" w:color="auto"/>
            <w:bottom w:val="none" w:sz="0" w:space="0" w:color="auto"/>
            <w:right w:val="none" w:sz="0" w:space="0" w:color="auto"/>
          </w:divBdr>
          <w:divsChild>
            <w:div w:id="603611261">
              <w:marLeft w:val="0"/>
              <w:marRight w:val="0"/>
              <w:marTop w:val="0"/>
              <w:marBottom w:val="0"/>
              <w:divBdr>
                <w:top w:val="none" w:sz="0" w:space="0" w:color="auto"/>
                <w:left w:val="none" w:sz="0" w:space="0" w:color="auto"/>
                <w:bottom w:val="none" w:sz="0" w:space="0" w:color="auto"/>
                <w:right w:val="none" w:sz="0" w:space="0" w:color="auto"/>
              </w:divBdr>
              <w:divsChild>
                <w:div w:id="1022828997">
                  <w:marLeft w:val="0"/>
                  <w:marRight w:val="0"/>
                  <w:marTop w:val="0"/>
                  <w:marBottom w:val="0"/>
                  <w:divBdr>
                    <w:top w:val="none" w:sz="0" w:space="0" w:color="auto"/>
                    <w:left w:val="none" w:sz="0" w:space="0" w:color="auto"/>
                    <w:bottom w:val="none" w:sz="0" w:space="0" w:color="auto"/>
                    <w:right w:val="none" w:sz="0" w:space="0" w:color="auto"/>
                  </w:divBdr>
                  <w:divsChild>
                    <w:div w:id="1280379202">
                      <w:marLeft w:val="0"/>
                      <w:marRight w:val="0"/>
                      <w:marTop w:val="0"/>
                      <w:marBottom w:val="0"/>
                      <w:divBdr>
                        <w:top w:val="none" w:sz="0" w:space="0" w:color="auto"/>
                        <w:left w:val="none" w:sz="0" w:space="0" w:color="auto"/>
                        <w:bottom w:val="none" w:sz="0" w:space="0" w:color="auto"/>
                        <w:right w:val="none" w:sz="0" w:space="0" w:color="auto"/>
                      </w:divBdr>
                    </w:div>
                    <w:div w:id="1783380841">
                      <w:marLeft w:val="0"/>
                      <w:marRight w:val="0"/>
                      <w:marTop w:val="0"/>
                      <w:marBottom w:val="0"/>
                      <w:divBdr>
                        <w:top w:val="none" w:sz="0" w:space="0" w:color="auto"/>
                        <w:left w:val="none" w:sz="0" w:space="0" w:color="auto"/>
                        <w:bottom w:val="none" w:sz="0" w:space="0" w:color="auto"/>
                        <w:right w:val="none" w:sz="0" w:space="0" w:color="auto"/>
                      </w:divBdr>
                      <w:divsChild>
                        <w:div w:id="577984094">
                          <w:marLeft w:val="0"/>
                          <w:marRight w:val="0"/>
                          <w:marTop w:val="0"/>
                          <w:marBottom w:val="0"/>
                          <w:divBdr>
                            <w:top w:val="none" w:sz="0" w:space="0" w:color="auto"/>
                            <w:left w:val="none" w:sz="0" w:space="0" w:color="auto"/>
                            <w:bottom w:val="none" w:sz="0" w:space="0" w:color="auto"/>
                            <w:right w:val="none" w:sz="0" w:space="0" w:color="auto"/>
                          </w:divBdr>
                        </w:div>
                        <w:div w:id="1582372121">
                          <w:marLeft w:val="0"/>
                          <w:marRight w:val="0"/>
                          <w:marTop w:val="0"/>
                          <w:marBottom w:val="0"/>
                          <w:divBdr>
                            <w:top w:val="none" w:sz="0" w:space="0" w:color="auto"/>
                            <w:left w:val="none" w:sz="0" w:space="0" w:color="auto"/>
                            <w:bottom w:val="none" w:sz="0" w:space="0" w:color="auto"/>
                            <w:right w:val="none" w:sz="0" w:space="0" w:color="auto"/>
                          </w:divBdr>
                          <w:divsChild>
                            <w:div w:id="191682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9697133">
              <w:marLeft w:val="0"/>
              <w:marRight w:val="0"/>
              <w:marTop w:val="0"/>
              <w:marBottom w:val="0"/>
              <w:divBdr>
                <w:top w:val="none" w:sz="0" w:space="0" w:color="auto"/>
                <w:left w:val="none" w:sz="0" w:space="0" w:color="auto"/>
                <w:bottom w:val="none" w:sz="0" w:space="0" w:color="auto"/>
                <w:right w:val="none" w:sz="0" w:space="0" w:color="auto"/>
              </w:divBdr>
              <w:divsChild>
                <w:div w:id="2043246924">
                  <w:marLeft w:val="0"/>
                  <w:marRight w:val="0"/>
                  <w:marTop w:val="0"/>
                  <w:marBottom w:val="0"/>
                  <w:divBdr>
                    <w:top w:val="none" w:sz="0" w:space="0" w:color="auto"/>
                    <w:left w:val="none" w:sz="0" w:space="0" w:color="auto"/>
                    <w:bottom w:val="none" w:sz="0" w:space="0" w:color="auto"/>
                    <w:right w:val="none" w:sz="0" w:space="0" w:color="auto"/>
                  </w:divBdr>
                  <w:divsChild>
                    <w:div w:id="836388395">
                      <w:marLeft w:val="0"/>
                      <w:marRight w:val="0"/>
                      <w:marTop w:val="0"/>
                      <w:marBottom w:val="0"/>
                      <w:divBdr>
                        <w:top w:val="none" w:sz="0" w:space="0" w:color="auto"/>
                        <w:left w:val="none" w:sz="0" w:space="0" w:color="auto"/>
                        <w:bottom w:val="none" w:sz="0" w:space="0" w:color="auto"/>
                        <w:right w:val="none" w:sz="0" w:space="0" w:color="auto"/>
                      </w:divBdr>
                    </w:div>
                    <w:div w:id="1017270764">
                      <w:marLeft w:val="0"/>
                      <w:marRight w:val="0"/>
                      <w:marTop w:val="0"/>
                      <w:marBottom w:val="0"/>
                      <w:divBdr>
                        <w:top w:val="none" w:sz="0" w:space="0" w:color="auto"/>
                        <w:left w:val="none" w:sz="0" w:space="0" w:color="auto"/>
                        <w:bottom w:val="none" w:sz="0" w:space="0" w:color="auto"/>
                        <w:right w:val="none" w:sz="0" w:space="0" w:color="auto"/>
                      </w:divBdr>
                      <w:divsChild>
                        <w:div w:id="2055689459">
                          <w:marLeft w:val="0"/>
                          <w:marRight w:val="0"/>
                          <w:marTop w:val="0"/>
                          <w:marBottom w:val="0"/>
                          <w:divBdr>
                            <w:top w:val="none" w:sz="0" w:space="0" w:color="auto"/>
                            <w:left w:val="none" w:sz="0" w:space="0" w:color="auto"/>
                            <w:bottom w:val="none" w:sz="0" w:space="0" w:color="auto"/>
                            <w:right w:val="none" w:sz="0" w:space="0" w:color="auto"/>
                          </w:divBdr>
                        </w:div>
                        <w:div w:id="1128619927">
                          <w:marLeft w:val="0"/>
                          <w:marRight w:val="0"/>
                          <w:marTop w:val="0"/>
                          <w:marBottom w:val="0"/>
                          <w:divBdr>
                            <w:top w:val="none" w:sz="0" w:space="0" w:color="auto"/>
                            <w:left w:val="none" w:sz="0" w:space="0" w:color="auto"/>
                            <w:bottom w:val="none" w:sz="0" w:space="0" w:color="auto"/>
                            <w:right w:val="none" w:sz="0" w:space="0" w:color="auto"/>
                          </w:divBdr>
                          <w:divsChild>
                            <w:div w:id="28940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378983">
              <w:marLeft w:val="0"/>
              <w:marRight w:val="0"/>
              <w:marTop w:val="0"/>
              <w:marBottom w:val="0"/>
              <w:divBdr>
                <w:top w:val="none" w:sz="0" w:space="0" w:color="auto"/>
                <w:left w:val="none" w:sz="0" w:space="0" w:color="auto"/>
                <w:bottom w:val="none" w:sz="0" w:space="0" w:color="auto"/>
                <w:right w:val="none" w:sz="0" w:space="0" w:color="auto"/>
              </w:divBdr>
              <w:divsChild>
                <w:div w:id="488405217">
                  <w:marLeft w:val="0"/>
                  <w:marRight w:val="0"/>
                  <w:marTop w:val="0"/>
                  <w:marBottom w:val="0"/>
                  <w:divBdr>
                    <w:top w:val="none" w:sz="0" w:space="0" w:color="auto"/>
                    <w:left w:val="none" w:sz="0" w:space="0" w:color="auto"/>
                    <w:bottom w:val="none" w:sz="0" w:space="0" w:color="auto"/>
                    <w:right w:val="none" w:sz="0" w:space="0" w:color="auto"/>
                  </w:divBdr>
                  <w:divsChild>
                    <w:div w:id="1286546796">
                      <w:marLeft w:val="0"/>
                      <w:marRight w:val="0"/>
                      <w:marTop w:val="0"/>
                      <w:marBottom w:val="0"/>
                      <w:divBdr>
                        <w:top w:val="none" w:sz="0" w:space="0" w:color="auto"/>
                        <w:left w:val="none" w:sz="0" w:space="0" w:color="auto"/>
                        <w:bottom w:val="none" w:sz="0" w:space="0" w:color="auto"/>
                        <w:right w:val="none" w:sz="0" w:space="0" w:color="auto"/>
                      </w:divBdr>
                    </w:div>
                    <w:div w:id="1171603288">
                      <w:marLeft w:val="0"/>
                      <w:marRight w:val="0"/>
                      <w:marTop w:val="0"/>
                      <w:marBottom w:val="0"/>
                      <w:divBdr>
                        <w:top w:val="none" w:sz="0" w:space="0" w:color="auto"/>
                        <w:left w:val="none" w:sz="0" w:space="0" w:color="auto"/>
                        <w:bottom w:val="none" w:sz="0" w:space="0" w:color="auto"/>
                        <w:right w:val="none" w:sz="0" w:space="0" w:color="auto"/>
                      </w:divBdr>
                      <w:divsChild>
                        <w:div w:id="1123117778">
                          <w:marLeft w:val="0"/>
                          <w:marRight w:val="0"/>
                          <w:marTop w:val="0"/>
                          <w:marBottom w:val="0"/>
                          <w:divBdr>
                            <w:top w:val="none" w:sz="0" w:space="0" w:color="auto"/>
                            <w:left w:val="none" w:sz="0" w:space="0" w:color="auto"/>
                            <w:bottom w:val="none" w:sz="0" w:space="0" w:color="auto"/>
                            <w:right w:val="none" w:sz="0" w:space="0" w:color="auto"/>
                          </w:divBdr>
                        </w:div>
                        <w:div w:id="2059039464">
                          <w:marLeft w:val="0"/>
                          <w:marRight w:val="0"/>
                          <w:marTop w:val="0"/>
                          <w:marBottom w:val="0"/>
                          <w:divBdr>
                            <w:top w:val="none" w:sz="0" w:space="0" w:color="auto"/>
                            <w:left w:val="none" w:sz="0" w:space="0" w:color="auto"/>
                            <w:bottom w:val="none" w:sz="0" w:space="0" w:color="auto"/>
                            <w:right w:val="none" w:sz="0" w:space="0" w:color="auto"/>
                          </w:divBdr>
                          <w:divsChild>
                            <w:div w:id="68474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768731">
              <w:marLeft w:val="0"/>
              <w:marRight w:val="0"/>
              <w:marTop w:val="0"/>
              <w:marBottom w:val="0"/>
              <w:divBdr>
                <w:top w:val="none" w:sz="0" w:space="0" w:color="auto"/>
                <w:left w:val="none" w:sz="0" w:space="0" w:color="auto"/>
                <w:bottom w:val="none" w:sz="0" w:space="0" w:color="auto"/>
                <w:right w:val="none" w:sz="0" w:space="0" w:color="auto"/>
              </w:divBdr>
              <w:divsChild>
                <w:div w:id="2064475743">
                  <w:marLeft w:val="0"/>
                  <w:marRight w:val="0"/>
                  <w:marTop w:val="0"/>
                  <w:marBottom w:val="0"/>
                  <w:divBdr>
                    <w:top w:val="none" w:sz="0" w:space="0" w:color="auto"/>
                    <w:left w:val="none" w:sz="0" w:space="0" w:color="auto"/>
                    <w:bottom w:val="none" w:sz="0" w:space="0" w:color="auto"/>
                    <w:right w:val="none" w:sz="0" w:space="0" w:color="auto"/>
                  </w:divBdr>
                  <w:divsChild>
                    <w:div w:id="819003679">
                      <w:marLeft w:val="0"/>
                      <w:marRight w:val="0"/>
                      <w:marTop w:val="0"/>
                      <w:marBottom w:val="0"/>
                      <w:divBdr>
                        <w:top w:val="none" w:sz="0" w:space="0" w:color="auto"/>
                        <w:left w:val="none" w:sz="0" w:space="0" w:color="auto"/>
                        <w:bottom w:val="none" w:sz="0" w:space="0" w:color="auto"/>
                        <w:right w:val="none" w:sz="0" w:space="0" w:color="auto"/>
                      </w:divBdr>
                    </w:div>
                    <w:div w:id="971906657">
                      <w:marLeft w:val="0"/>
                      <w:marRight w:val="0"/>
                      <w:marTop w:val="0"/>
                      <w:marBottom w:val="0"/>
                      <w:divBdr>
                        <w:top w:val="none" w:sz="0" w:space="0" w:color="auto"/>
                        <w:left w:val="none" w:sz="0" w:space="0" w:color="auto"/>
                        <w:bottom w:val="none" w:sz="0" w:space="0" w:color="auto"/>
                        <w:right w:val="none" w:sz="0" w:space="0" w:color="auto"/>
                      </w:divBdr>
                      <w:divsChild>
                        <w:div w:id="471941757">
                          <w:marLeft w:val="0"/>
                          <w:marRight w:val="0"/>
                          <w:marTop w:val="0"/>
                          <w:marBottom w:val="0"/>
                          <w:divBdr>
                            <w:top w:val="none" w:sz="0" w:space="0" w:color="auto"/>
                            <w:left w:val="none" w:sz="0" w:space="0" w:color="auto"/>
                            <w:bottom w:val="none" w:sz="0" w:space="0" w:color="auto"/>
                            <w:right w:val="none" w:sz="0" w:space="0" w:color="auto"/>
                          </w:divBdr>
                        </w:div>
                        <w:div w:id="784733914">
                          <w:marLeft w:val="0"/>
                          <w:marRight w:val="0"/>
                          <w:marTop w:val="0"/>
                          <w:marBottom w:val="0"/>
                          <w:divBdr>
                            <w:top w:val="none" w:sz="0" w:space="0" w:color="auto"/>
                            <w:left w:val="none" w:sz="0" w:space="0" w:color="auto"/>
                            <w:bottom w:val="none" w:sz="0" w:space="0" w:color="auto"/>
                            <w:right w:val="none" w:sz="0" w:space="0" w:color="auto"/>
                          </w:divBdr>
                          <w:divsChild>
                            <w:div w:id="137515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8450051">
              <w:marLeft w:val="0"/>
              <w:marRight w:val="0"/>
              <w:marTop w:val="0"/>
              <w:marBottom w:val="0"/>
              <w:divBdr>
                <w:top w:val="none" w:sz="0" w:space="0" w:color="auto"/>
                <w:left w:val="none" w:sz="0" w:space="0" w:color="auto"/>
                <w:bottom w:val="none" w:sz="0" w:space="0" w:color="auto"/>
                <w:right w:val="none" w:sz="0" w:space="0" w:color="auto"/>
              </w:divBdr>
              <w:divsChild>
                <w:div w:id="1747528541">
                  <w:marLeft w:val="0"/>
                  <w:marRight w:val="0"/>
                  <w:marTop w:val="0"/>
                  <w:marBottom w:val="0"/>
                  <w:divBdr>
                    <w:top w:val="none" w:sz="0" w:space="0" w:color="auto"/>
                    <w:left w:val="none" w:sz="0" w:space="0" w:color="auto"/>
                    <w:bottom w:val="none" w:sz="0" w:space="0" w:color="auto"/>
                    <w:right w:val="none" w:sz="0" w:space="0" w:color="auto"/>
                  </w:divBdr>
                  <w:divsChild>
                    <w:div w:id="1159468015">
                      <w:marLeft w:val="0"/>
                      <w:marRight w:val="0"/>
                      <w:marTop w:val="0"/>
                      <w:marBottom w:val="0"/>
                      <w:divBdr>
                        <w:top w:val="none" w:sz="0" w:space="0" w:color="auto"/>
                        <w:left w:val="none" w:sz="0" w:space="0" w:color="auto"/>
                        <w:bottom w:val="none" w:sz="0" w:space="0" w:color="auto"/>
                        <w:right w:val="none" w:sz="0" w:space="0" w:color="auto"/>
                      </w:divBdr>
                    </w:div>
                    <w:div w:id="1522474025">
                      <w:marLeft w:val="0"/>
                      <w:marRight w:val="0"/>
                      <w:marTop w:val="0"/>
                      <w:marBottom w:val="0"/>
                      <w:divBdr>
                        <w:top w:val="none" w:sz="0" w:space="0" w:color="auto"/>
                        <w:left w:val="none" w:sz="0" w:space="0" w:color="auto"/>
                        <w:bottom w:val="none" w:sz="0" w:space="0" w:color="auto"/>
                        <w:right w:val="none" w:sz="0" w:space="0" w:color="auto"/>
                      </w:divBdr>
                      <w:divsChild>
                        <w:div w:id="1148665640">
                          <w:marLeft w:val="0"/>
                          <w:marRight w:val="0"/>
                          <w:marTop w:val="0"/>
                          <w:marBottom w:val="0"/>
                          <w:divBdr>
                            <w:top w:val="none" w:sz="0" w:space="0" w:color="auto"/>
                            <w:left w:val="none" w:sz="0" w:space="0" w:color="auto"/>
                            <w:bottom w:val="none" w:sz="0" w:space="0" w:color="auto"/>
                            <w:right w:val="none" w:sz="0" w:space="0" w:color="auto"/>
                          </w:divBdr>
                        </w:div>
                        <w:div w:id="1963267029">
                          <w:marLeft w:val="0"/>
                          <w:marRight w:val="0"/>
                          <w:marTop w:val="0"/>
                          <w:marBottom w:val="0"/>
                          <w:divBdr>
                            <w:top w:val="none" w:sz="0" w:space="0" w:color="auto"/>
                            <w:left w:val="none" w:sz="0" w:space="0" w:color="auto"/>
                            <w:bottom w:val="none" w:sz="0" w:space="0" w:color="auto"/>
                            <w:right w:val="none" w:sz="0" w:space="0" w:color="auto"/>
                          </w:divBdr>
                          <w:divsChild>
                            <w:div w:id="183298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768480">
              <w:marLeft w:val="0"/>
              <w:marRight w:val="0"/>
              <w:marTop w:val="0"/>
              <w:marBottom w:val="0"/>
              <w:divBdr>
                <w:top w:val="none" w:sz="0" w:space="0" w:color="auto"/>
                <w:left w:val="none" w:sz="0" w:space="0" w:color="auto"/>
                <w:bottom w:val="none" w:sz="0" w:space="0" w:color="auto"/>
                <w:right w:val="none" w:sz="0" w:space="0" w:color="auto"/>
              </w:divBdr>
              <w:divsChild>
                <w:div w:id="1101995835">
                  <w:marLeft w:val="0"/>
                  <w:marRight w:val="0"/>
                  <w:marTop w:val="0"/>
                  <w:marBottom w:val="0"/>
                  <w:divBdr>
                    <w:top w:val="none" w:sz="0" w:space="0" w:color="auto"/>
                    <w:left w:val="none" w:sz="0" w:space="0" w:color="auto"/>
                    <w:bottom w:val="none" w:sz="0" w:space="0" w:color="auto"/>
                    <w:right w:val="none" w:sz="0" w:space="0" w:color="auto"/>
                  </w:divBdr>
                  <w:divsChild>
                    <w:div w:id="1296524701">
                      <w:marLeft w:val="0"/>
                      <w:marRight w:val="0"/>
                      <w:marTop w:val="0"/>
                      <w:marBottom w:val="0"/>
                      <w:divBdr>
                        <w:top w:val="none" w:sz="0" w:space="0" w:color="auto"/>
                        <w:left w:val="none" w:sz="0" w:space="0" w:color="auto"/>
                        <w:bottom w:val="none" w:sz="0" w:space="0" w:color="auto"/>
                        <w:right w:val="none" w:sz="0" w:space="0" w:color="auto"/>
                      </w:divBdr>
                    </w:div>
                    <w:div w:id="852039897">
                      <w:marLeft w:val="0"/>
                      <w:marRight w:val="0"/>
                      <w:marTop w:val="0"/>
                      <w:marBottom w:val="0"/>
                      <w:divBdr>
                        <w:top w:val="none" w:sz="0" w:space="0" w:color="auto"/>
                        <w:left w:val="none" w:sz="0" w:space="0" w:color="auto"/>
                        <w:bottom w:val="none" w:sz="0" w:space="0" w:color="auto"/>
                        <w:right w:val="none" w:sz="0" w:space="0" w:color="auto"/>
                      </w:divBdr>
                      <w:divsChild>
                        <w:div w:id="1689715983">
                          <w:marLeft w:val="0"/>
                          <w:marRight w:val="0"/>
                          <w:marTop w:val="0"/>
                          <w:marBottom w:val="0"/>
                          <w:divBdr>
                            <w:top w:val="none" w:sz="0" w:space="0" w:color="auto"/>
                            <w:left w:val="none" w:sz="0" w:space="0" w:color="auto"/>
                            <w:bottom w:val="none" w:sz="0" w:space="0" w:color="auto"/>
                            <w:right w:val="none" w:sz="0" w:space="0" w:color="auto"/>
                          </w:divBdr>
                        </w:div>
                        <w:div w:id="1401320601">
                          <w:marLeft w:val="0"/>
                          <w:marRight w:val="0"/>
                          <w:marTop w:val="0"/>
                          <w:marBottom w:val="0"/>
                          <w:divBdr>
                            <w:top w:val="none" w:sz="0" w:space="0" w:color="auto"/>
                            <w:left w:val="none" w:sz="0" w:space="0" w:color="auto"/>
                            <w:bottom w:val="none" w:sz="0" w:space="0" w:color="auto"/>
                            <w:right w:val="none" w:sz="0" w:space="0" w:color="auto"/>
                          </w:divBdr>
                          <w:divsChild>
                            <w:div w:id="53847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4634900">
              <w:marLeft w:val="0"/>
              <w:marRight w:val="0"/>
              <w:marTop w:val="0"/>
              <w:marBottom w:val="0"/>
              <w:divBdr>
                <w:top w:val="none" w:sz="0" w:space="0" w:color="auto"/>
                <w:left w:val="none" w:sz="0" w:space="0" w:color="auto"/>
                <w:bottom w:val="none" w:sz="0" w:space="0" w:color="auto"/>
                <w:right w:val="none" w:sz="0" w:space="0" w:color="auto"/>
              </w:divBdr>
              <w:divsChild>
                <w:div w:id="1011108643">
                  <w:marLeft w:val="0"/>
                  <w:marRight w:val="0"/>
                  <w:marTop w:val="0"/>
                  <w:marBottom w:val="0"/>
                  <w:divBdr>
                    <w:top w:val="none" w:sz="0" w:space="0" w:color="auto"/>
                    <w:left w:val="none" w:sz="0" w:space="0" w:color="auto"/>
                    <w:bottom w:val="none" w:sz="0" w:space="0" w:color="auto"/>
                    <w:right w:val="none" w:sz="0" w:space="0" w:color="auto"/>
                  </w:divBdr>
                  <w:divsChild>
                    <w:div w:id="1428312643">
                      <w:marLeft w:val="0"/>
                      <w:marRight w:val="0"/>
                      <w:marTop w:val="0"/>
                      <w:marBottom w:val="0"/>
                      <w:divBdr>
                        <w:top w:val="none" w:sz="0" w:space="0" w:color="auto"/>
                        <w:left w:val="none" w:sz="0" w:space="0" w:color="auto"/>
                        <w:bottom w:val="none" w:sz="0" w:space="0" w:color="auto"/>
                        <w:right w:val="none" w:sz="0" w:space="0" w:color="auto"/>
                      </w:divBdr>
                    </w:div>
                    <w:div w:id="935946803">
                      <w:marLeft w:val="0"/>
                      <w:marRight w:val="0"/>
                      <w:marTop w:val="0"/>
                      <w:marBottom w:val="0"/>
                      <w:divBdr>
                        <w:top w:val="none" w:sz="0" w:space="0" w:color="auto"/>
                        <w:left w:val="none" w:sz="0" w:space="0" w:color="auto"/>
                        <w:bottom w:val="none" w:sz="0" w:space="0" w:color="auto"/>
                        <w:right w:val="none" w:sz="0" w:space="0" w:color="auto"/>
                      </w:divBdr>
                      <w:divsChild>
                        <w:div w:id="1656565956">
                          <w:marLeft w:val="0"/>
                          <w:marRight w:val="0"/>
                          <w:marTop w:val="0"/>
                          <w:marBottom w:val="0"/>
                          <w:divBdr>
                            <w:top w:val="none" w:sz="0" w:space="0" w:color="auto"/>
                            <w:left w:val="none" w:sz="0" w:space="0" w:color="auto"/>
                            <w:bottom w:val="none" w:sz="0" w:space="0" w:color="auto"/>
                            <w:right w:val="none" w:sz="0" w:space="0" w:color="auto"/>
                          </w:divBdr>
                        </w:div>
                        <w:div w:id="1402672608">
                          <w:marLeft w:val="0"/>
                          <w:marRight w:val="0"/>
                          <w:marTop w:val="0"/>
                          <w:marBottom w:val="0"/>
                          <w:divBdr>
                            <w:top w:val="none" w:sz="0" w:space="0" w:color="auto"/>
                            <w:left w:val="none" w:sz="0" w:space="0" w:color="auto"/>
                            <w:bottom w:val="none" w:sz="0" w:space="0" w:color="auto"/>
                            <w:right w:val="none" w:sz="0" w:space="0" w:color="auto"/>
                          </w:divBdr>
                          <w:divsChild>
                            <w:div w:id="155065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3445365">
              <w:marLeft w:val="0"/>
              <w:marRight w:val="0"/>
              <w:marTop w:val="0"/>
              <w:marBottom w:val="0"/>
              <w:divBdr>
                <w:top w:val="none" w:sz="0" w:space="0" w:color="auto"/>
                <w:left w:val="none" w:sz="0" w:space="0" w:color="auto"/>
                <w:bottom w:val="none" w:sz="0" w:space="0" w:color="auto"/>
                <w:right w:val="none" w:sz="0" w:space="0" w:color="auto"/>
              </w:divBdr>
              <w:divsChild>
                <w:div w:id="29964156">
                  <w:marLeft w:val="0"/>
                  <w:marRight w:val="0"/>
                  <w:marTop w:val="0"/>
                  <w:marBottom w:val="0"/>
                  <w:divBdr>
                    <w:top w:val="none" w:sz="0" w:space="0" w:color="auto"/>
                    <w:left w:val="none" w:sz="0" w:space="0" w:color="auto"/>
                    <w:bottom w:val="none" w:sz="0" w:space="0" w:color="auto"/>
                    <w:right w:val="none" w:sz="0" w:space="0" w:color="auto"/>
                  </w:divBdr>
                  <w:divsChild>
                    <w:div w:id="704410553">
                      <w:marLeft w:val="0"/>
                      <w:marRight w:val="0"/>
                      <w:marTop w:val="0"/>
                      <w:marBottom w:val="0"/>
                      <w:divBdr>
                        <w:top w:val="none" w:sz="0" w:space="0" w:color="auto"/>
                        <w:left w:val="none" w:sz="0" w:space="0" w:color="auto"/>
                        <w:bottom w:val="none" w:sz="0" w:space="0" w:color="auto"/>
                        <w:right w:val="none" w:sz="0" w:space="0" w:color="auto"/>
                      </w:divBdr>
                    </w:div>
                    <w:div w:id="1499542315">
                      <w:marLeft w:val="0"/>
                      <w:marRight w:val="0"/>
                      <w:marTop w:val="0"/>
                      <w:marBottom w:val="0"/>
                      <w:divBdr>
                        <w:top w:val="none" w:sz="0" w:space="0" w:color="auto"/>
                        <w:left w:val="none" w:sz="0" w:space="0" w:color="auto"/>
                        <w:bottom w:val="none" w:sz="0" w:space="0" w:color="auto"/>
                        <w:right w:val="none" w:sz="0" w:space="0" w:color="auto"/>
                      </w:divBdr>
                      <w:divsChild>
                        <w:div w:id="845755680">
                          <w:marLeft w:val="0"/>
                          <w:marRight w:val="0"/>
                          <w:marTop w:val="0"/>
                          <w:marBottom w:val="0"/>
                          <w:divBdr>
                            <w:top w:val="none" w:sz="0" w:space="0" w:color="auto"/>
                            <w:left w:val="none" w:sz="0" w:space="0" w:color="auto"/>
                            <w:bottom w:val="none" w:sz="0" w:space="0" w:color="auto"/>
                            <w:right w:val="none" w:sz="0" w:space="0" w:color="auto"/>
                          </w:divBdr>
                        </w:div>
                        <w:div w:id="420100990">
                          <w:marLeft w:val="0"/>
                          <w:marRight w:val="0"/>
                          <w:marTop w:val="0"/>
                          <w:marBottom w:val="0"/>
                          <w:divBdr>
                            <w:top w:val="none" w:sz="0" w:space="0" w:color="auto"/>
                            <w:left w:val="none" w:sz="0" w:space="0" w:color="auto"/>
                            <w:bottom w:val="none" w:sz="0" w:space="0" w:color="auto"/>
                            <w:right w:val="none" w:sz="0" w:space="0" w:color="auto"/>
                          </w:divBdr>
                          <w:divsChild>
                            <w:div w:id="82000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510918">
              <w:marLeft w:val="0"/>
              <w:marRight w:val="0"/>
              <w:marTop w:val="0"/>
              <w:marBottom w:val="0"/>
              <w:divBdr>
                <w:top w:val="none" w:sz="0" w:space="0" w:color="auto"/>
                <w:left w:val="none" w:sz="0" w:space="0" w:color="auto"/>
                <w:bottom w:val="none" w:sz="0" w:space="0" w:color="auto"/>
                <w:right w:val="none" w:sz="0" w:space="0" w:color="auto"/>
              </w:divBdr>
              <w:divsChild>
                <w:div w:id="1357268746">
                  <w:marLeft w:val="0"/>
                  <w:marRight w:val="0"/>
                  <w:marTop w:val="0"/>
                  <w:marBottom w:val="0"/>
                  <w:divBdr>
                    <w:top w:val="none" w:sz="0" w:space="0" w:color="auto"/>
                    <w:left w:val="none" w:sz="0" w:space="0" w:color="auto"/>
                    <w:bottom w:val="none" w:sz="0" w:space="0" w:color="auto"/>
                    <w:right w:val="none" w:sz="0" w:space="0" w:color="auto"/>
                  </w:divBdr>
                  <w:divsChild>
                    <w:div w:id="1177883984">
                      <w:marLeft w:val="0"/>
                      <w:marRight w:val="0"/>
                      <w:marTop w:val="0"/>
                      <w:marBottom w:val="0"/>
                      <w:divBdr>
                        <w:top w:val="none" w:sz="0" w:space="0" w:color="auto"/>
                        <w:left w:val="none" w:sz="0" w:space="0" w:color="auto"/>
                        <w:bottom w:val="none" w:sz="0" w:space="0" w:color="auto"/>
                        <w:right w:val="none" w:sz="0" w:space="0" w:color="auto"/>
                      </w:divBdr>
                    </w:div>
                    <w:div w:id="1047147749">
                      <w:marLeft w:val="0"/>
                      <w:marRight w:val="0"/>
                      <w:marTop w:val="0"/>
                      <w:marBottom w:val="0"/>
                      <w:divBdr>
                        <w:top w:val="none" w:sz="0" w:space="0" w:color="auto"/>
                        <w:left w:val="none" w:sz="0" w:space="0" w:color="auto"/>
                        <w:bottom w:val="none" w:sz="0" w:space="0" w:color="auto"/>
                        <w:right w:val="none" w:sz="0" w:space="0" w:color="auto"/>
                      </w:divBdr>
                      <w:divsChild>
                        <w:div w:id="1006521655">
                          <w:marLeft w:val="0"/>
                          <w:marRight w:val="0"/>
                          <w:marTop w:val="0"/>
                          <w:marBottom w:val="0"/>
                          <w:divBdr>
                            <w:top w:val="none" w:sz="0" w:space="0" w:color="auto"/>
                            <w:left w:val="none" w:sz="0" w:space="0" w:color="auto"/>
                            <w:bottom w:val="none" w:sz="0" w:space="0" w:color="auto"/>
                            <w:right w:val="none" w:sz="0" w:space="0" w:color="auto"/>
                          </w:divBdr>
                        </w:div>
                        <w:div w:id="15281180">
                          <w:marLeft w:val="0"/>
                          <w:marRight w:val="0"/>
                          <w:marTop w:val="0"/>
                          <w:marBottom w:val="0"/>
                          <w:divBdr>
                            <w:top w:val="none" w:sz="0" w:space="0" w:color="auto"/>
                            <w:left w:val="none" w:sz="0" w:space="0" w:color="auto"/>
                            <w:bottom w:val="none" w:sz="0" w:space="0" w:color="auto"/>
                            <w:right w:val="none" w:sz="0" w:space="0" w:color="auto"/>
                          </w:divBdr>
                          <w:divsChild>
                            <w:div w:id="122482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6877624">
              <w:marLeft w:val="0"/>
              <w:marRight w:val="0"/>
              <w:marTop w:val="0"/>
              <w:marBottom w:val="0"/>
              <w:divBdr>
                <w:top w:val="none" w:sz="0" w:space="0" w:color="auto"/>
                <w:left w:val="none" w:sz="0" w:space="0" w:color="auto"/>
                <w:bottom w:val="none" w:sz="0" w:space="0" w:color="auto"/>
                <w:right w:val="none" w:sz="0" w:space="0" w:color="auto"/>
              </w:divBdr>
              <w:divsChild>
                <w:div w:id="951978240">
                  <w:marLeft w:val="0"/>
                  <w:marRight w:val="0"/>
                  <w:marTop w:val="0"/>
                  <w:marBottom w:val="0"/>
                  <w:divBdr>
                    <w:top w:val="none" w:sz="0" w:space="0" w:color="auto"/>
                    <w:left w:val="none" w:sz="0" w:space="0" w:color="auto"/>
                    <w:bottom w:val="none" w:sz="0" w:space="0" w:color="auto"/>
                    <w:right w:val="none" w:sz="0" w:space="0" w:color="auto"/>
                  </w:divBdr>
                  <w:divsChild>
                    <w:div w:id="433549831">
                      <w:marLeft w:val="0"/>
                      <w:marRight w:val="0"/>
                      <w:marTop w:val="0"/>
                      <w:marBottom w:val="0"/>
                      <w:divBdr>
                        <w:top w:val="none" w:sz="0" w:space="0" w:color="auto"/>
                        <w:left w:val="none" w:sz="0" w:space="0" w:color="auto"/>
                        <w:bottom w:val="none" w:sz="0" w:space="0" w:color="auto"/>
                        <w:right w:val="none" w:sz="0" w:space="0" w:color="auto"/>
                      </w:divBdr>
                    </w:div>
                    <w:div w:id="1156385234">
                      <w:marLeft w:val="0"/>
                      <w:marRight w:val="0"/>
                      <w:marTop w:val="0"/>
                      <w:marBottom w:val="0"/>
                      <w:divBdr>
                        <w:top w:val="none" w:sz="0" w:space="0" w:color="auto"/>
                        <w:left w:val="none" w:sz="0" w:space="0" w:color="auto"/>
                        <w:bottom w:val="none" w:sz="0" w:space="0" w:color="auto"/>
                        <w:right w:val="none" w:sz="0" w:space="0" w:color="auto"/>
                      </w:divBdr>
                      <w:divsChild>
                        <w:div w:id="649213260">
                          <w:marLeft w:val="0"/>
                          <w:marRight w:val="0"/>
                          <w:marTop w:val="0"/>
                          <w:marBottom w:val="0"/>
                          <w:divBdr>
                            <w:top w:val="none" w:sz="0" w:space="0" w:color="auto"/>
                            <w:left w:val="none" w:sz="0" w:space="0" w:color="auto"/>
                            <w:bottom w:val="none" w:sz="0" w:space="0" w:color="auto"/>
                            <w:right w:val="none" w:sz="0" w:space="0" w:color="auto"/>
                          </w:divBdr>
                        </w:div>
                        <w:div w:id="928193339">
                          <w:marLeft w:val="0"/>
                          <w:marRight w:val="0"/>
                          <w:marTop w:val="0"/>
                          <w:marBottom w:val="0"/>
                          <w:divBdr>
                            <w:top w:val="none" w:sz="0" w:space="0" w:color="auto"/>
                            <w:left w:val="none" w:sz="0" w:space="0" w:color="auto"/>
                            <w:bottom w:val="none" w:sz="0" w:space="0" w:color="auto"/>
                            <w:right w:val="none" w:sz="0" w:space="0" w:color="auto"/>
                          </w:divBdr>
                          <w:divsChild>
                            <w:div w:id="90086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8252294">
              <w:marLeft w:val="0"/>
              <w:marRight w:val="0"/>
              <w:marTop w:val="0"/>
              <w:marBottom w:val="0"/>
              <w:divBdr>
                <w:top w:val="none" w:sz="0" w:space="0" w:color="auto"/>
                <w:left w:val="none" w:sz="0" w:space="0" w:color="auto"/>
                <w:bottom w:val="none" w:sz="0" w:space="0" w:color="auto"/>
                <w:right w:val="none" w:sz="0" w:space="0" w:color="auto"/>
              </w:divBdr>
            </w:div>
          </w:divsChild>
        </w:div>
        <w:div w:id="2102795921">
          <w:marLeft w:val="0"/>
          <w:marRight w:val="0"/>
          <w:marTop w:val="0"/>
          <w:marBottom w:val="0"/>
          <w:divBdr>
            <w:top w:val="none" w:sz="0" w:space="0" w:color="auto"/>
            <w:left w:val="none" w:sz="0" w:space="0" w:color="auto"/>
            <w:bottom w:val="none" w:sz="0" w:space="0" w:color="auto"/>
            <w:right w:val="none" w:sz="0" w:space="0" w:color="auto"/>
          </w:divBdr>
          <w:divsChild>
            <w:div w:id="787696438">
              <w:marLeft w:val="0"/>
              <w:marRight w:val="0"/>
              <w:marTop w:val="0"/>
              <w:marBottom w:val="0"/>
              <w:divBdr>
                <w:top w:val="none" w:sz="0" w:space="0" w:color="auto"/>
                <w:left w:val="none" w:sz="0" w:space="0" w:color="auto"/>
                <w:bottom w:val="none" w:sz="0" w:space="0" w:color="auto"/>
                <w:right w:val="none" w:sz="0" w:space="0" w:color="auto"/>
              </w:divBdr>
            </w:div>
          </w:divsChild>
        </w:div>
        <w:div w:id="1467817607">
          <w:marLeft w:val="0"/>
          <w:marRight w:val="0"/>
          <w:marTop w:val="0"/>
          <w:marBottom w:val="0"/>
          <w:divBdr>
            <w:top w:val="none" w:sz="0" w:space="0" w:color="auto"/>
            <w:left w:val="none" w:sz="0" w:space="0" w:color="auto"/>
            <w:bottom w:val="none" w:sz="0" w:space="0" w:color="auto"/>
            <w:right w:val="none" w:sz="0" w:space="0" w:color="auto"/>
          </w:divBdr>
          <w:divsChild>
            <w:div w:id="940259097">
              <w:marLeft w:val="0"/>
              <w:marRight w:val="0"/>
              <w:marTop w:val="0"/>
              <w:marBottom w:val="0"/>
              <w:divBdr>
                <w:top w:val="none" w:sz="0" w:space="0" w:color="auto"/>
                <w:left w:val="none" w:sz="0" w:space="0" w:color="auto"/>
                <w:bottom w:val="none" w:sz="0" w:space="0" w:color="auto"/>
                <w:right w:val="none" w:sz="0" w:space="0" w:color="auto"/>
              </w:divBdr>
              <w:divsChild>
                <w:div w:id="1500385479">
                  <w:marLeft w:val="0"/>
                  <w:marRight w:val="0"/>
                  <w:marTop w:val="0"/>
                  <w:marBottom w:val="0"/>
                  <w:divBdr>
                    <w:top w:val="none" w:sz="0" w:space="0" w:color="auto"/>
                    <w:left w:val="none" w:sz="0" w:space="0" w:color="auto"/>
                    <w:bottom w:val="none" w:sz="0" w:space="0" w:color="auto"/>
                    <w:right w:val="none" w:sz="0" w:space="0" w:color="auto"/>
                  </w:divBdr>
                  <w:divsChild>
                    <w:div w:id="1598975649">
                      <w:marLeft w:val="0"/>
                      <w:marRight w:val="0"/>
                      <w:marTop w:val="0"/>
                      <w:marBottom w:val="0"/>
                      <w:divBdr>
                        <w:top w:val="none" w:sz="0" w:space="0" w:color="auto"/>
                        <w:left w:val="none" w:sz="0" w:space="0" w:color="auto"/>
                        <w:bottom w:val="none" w:sz="0" w:space="0" w:color="auto"/>
                        <w:right w:val="none" w:sz="0" w:space="0" w:color="auto"/>
                      </w:divBdr>
                      <w:divsChild>
                        <w:div w:id="650060847">
                          <w:marLeft w:val="0"/>
                          <w:marRight w:val="0"/>
                          <w:marTop w:val="0"/>
                          <w:marBottom w:val="0"/>
                          <w:divBdr>
                            <w:top w:val="none" w:sz="0" w:space="0" w:color="auto"/>
                            <w:left w:val="none" w:sz="0" w:space="0" w:color="auto"/>
                            <w:bottom w:val="none" w:sz="0" w:space="0" w:color="auto"/>
                            <w:right w:val="none" w:sz="0" w:space="0" w:color="auto"/>
                          </w:divBdr>
                        </w:div>
                        <w:div w:id="1694110146">
                          <w:marLeft w:val="0"/>
                          <w:marRight w:val="0"/>
                          <w:marTop w:val="0"/>
                          <w:marBottom w:val="0"/>
                          <w:divBdr>
                            <w:top w:val="none" w:sz="0" w:space="0" w:color="auto"/>
                            <w:left w:val="none" w:sz="0" w:space="0" w:color="auto"/>
                            <w:bottom w:val="none" w:sz="0" w:space="0" w:color="auto"/>
                            <w:right w:val="none" w:sz="0" w:space="0" w:color="auto"/>
                          </w:divBdr>
                          <w:divsChild>
                            <w:div w:id="1309628293">
                              <w:marLeft w:val="0"/>
                              <w:marRight w:val="0"/>
                              <w:marTop w:val="0"/>
                              <w:marBottom w:val="0"/>
                              <w:divBdr>
                                <w:top w:val="none" w:sz="0" w:space="0" w:color="auto"/>
                                <w:left w:val="none" w:sz="0" w:space="0" w:color="auto"/>
                                <w:bottom w:val="none" w:sz="0" w:space="0" w:color="auto"/>
                                <w:right w:val="none" w:sz="0" w:space="0" w:color="auto"/>
                              </w:divBdr>
                              <w:divsChild>
                                <w:div w:id="595141726">
                                  <w:marLeft w:val="0"/>
                                  <w:marRight w:val="0"/>
                                  <w:marTop w:val="0"/>
                                  <w:marBottom w:val="0"/>
                                  <w:divBdr>
                                    <w:top w:val="none" w:sz="0" w:space="0" w:color="auto"/>
                                    <w:left w:val="none" w:sz="0" w:space="0" w:color="auto"/>
                                    <w:bottom w:val="none" w:sz="0" w:space="0" w:color="auto"/>
                                    <w:right w:val="none" w:sz="0" w:space="0" w:color="auto"/>
                                  </w:divBdr>
                                  <w:divsChild>
                                    <w:div w:id="109447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450575">
                              <w:marLeft w:val="0"/>
                              <w:marRight w:val="0"/>
                              <w:marTop w:val="0"/>
                              <w:marBottom w:val="0"/>
                              <w:divBdr>
                                <w:top w:val="none" w:sz="0" w:space="0" w:color="auto"/>
                                <w:left w:val="none" w:sz="0" w:space="0" w:color="auto"/>
                                <w:bottom w:val="none" w:sz="0" w:space="0" w:color="auto"/>
                                <w:right w:val="none" w:sz="0" w:space="0" w:color="auto"/>
                              </w:divBdr>
                              <w:divsChild>
                                <w:div w:id="642275086">
                                  <w:marLeft w:val="0"/>
                                  <w:marRight w:val="0"/>
                                  <w:marTop w:val="0"/>
                                  <w:marBottom w:val="0"/>
                                  <w:divBdr>
                                    <w:top w:val="none" w:sz="0" w:space="0" w:color="auto"/>
                                    <w:left w:val="none" w:sz="0" w:space="0" w:color="auto"/>
                                    <w:bottom w:val="none" w:sz="0" w:space="0" w:color="auto"/>
                                    <w:right w:val="none" w:sz="0" w:space="0" w:color="auto"/>
                                  </w:divBdr>
                                </w:div>
                                <w:div w:id="1174758220">
                                  <w:marLeft w:val="0"/>
                                  <w:marRight w:val="0"/>
                                  <w:marTop w:val="0"/>
                                  <w:marBottom w:val="0"/>
                                  <w:divBdr>
                                    <w:top w:val="none" w:sz="0" w:space="0" w:color="auto"/>
                                    <w:left w:val="none" w:sz="0" w:space="0" w:color="auto"/>
                                    <w:bottom w:val="none" w:sz="0" w:space="0" w:color="auto"/>
                                    <w:right w:val="none" w:sz="0" w:space="0" w:color="auto"/>
                                  </w:divBdr>
                                </w:div>
                              </w:divsChild>
                            </w:div>
                            <w:div w:id="981227134">
                              <w:marLeft w:val="0"/>
                              <w:marRight w:val="0"/>
                              <w:marTop w:val="0"/>
                              <w:marBottom w:val="0"/>
                              <w:divBdr>
                                <w:top w:val="none" w:sz="0" w:space="0" w:color="auto"/>
                                <w:left w:val="none" w:sz="0" w:space="0" w:color="auto"/>
                                <w:bottom w:val="none" w:sz="0" w:space="0" w:color="auto"/>
                                <w:right w:val="none" w:sz="0" w:space="0" w:color="auto"/>
                              </w:divBdr>
                              <w:divsChild>
                                <w:div w:id="2132507704">
                                  <w:marLeft w:val="0"/>
                                  <w:marRight w:val="0"/>
                                  <w:marTop w:val="0"/>
                                  <w:marBottom w:val="0"/>
                                  <w:divBdr>
                                    <w:top w:val="none" w:sz="0" w:space="0" w:color="auto"/>
                                    <w:left w:val="none" w:sz="0" w:space="0" w:color="auto"/>
                                    <w:bottom w:val="none" w:sz="0" w:space="0" w:color="auto"/>
                                    <w:right w:val="none" w:sz="0" w:space="0" w:color="auto"/>
                                  </w:divBdr>
                                </w:div>
                                <w:div w:id="364063638">
                                  <w:marLeft w:val="0"/>
                                  <w:marRight w:val="0"/>
                                  <w:marTop w:val="0"/>
                                  <w:marBottom w:val="0"/>
                                  <w:divBdr>
                                    <w:top w:val="none" w:sz="0" w:space="0" w:color="auto"/>
                                    <w:left w:val="none" w:sz="0" w:space="0" w:color="auto"/>
                                    <w:bottom w:val="none" w:sz="0" w:space="0" w:color="auto"/>
                                    <w:right w:val="none" w:sz="0" w:space="0" w:color="auto"/>
                                  </w:divBdr>
                                </w:div>
                              </w:divsChild>
                            </w:div>
                            <w:div w:id="1634559600">
                              <w:marLeft w:val="0"/>
                              <w:marRight w:val="0"/>
                              <w:marTop w:val="0"/>
                              <w:marBottom w:val="0"/>
                              <w:divBdr>
                                <w:top w:val="none" w:sz="0" w:space="0" w:color="auto"/>
                                <w:left w:val="none" w:sz="0" w:space="0" w:color="auto"/>
                                <w:bottom w:val="none" w:sz="0" w:space="0" w:color="auto"/>
                                <w:right w:val="none" w:sz="0" w:space="0" w:color="auto"/>
                              </w:divBdr>
                              <w:divsChild>
                                <w:div w:id="1361011834">
                                  <w:marLeft w:val="0"/>
                                  <w:marRight w:val="0"/>
                                  <w:marTop w:val="0"/>
                                  <w:marBottom w:val="0"/>
                                  <w:divBdr>
                                    <w:top w:val="none" w:sz="0" w:space="0" w:color="auto"/>
                                    <w:left w:val="none" w:sz="0" w:space="0" w:color="auto"/>
                                    <w:bottom w:val="none" w:sz="0" w:space="0" w:color="auto"/>
                                    <w:right w:val="none" w:sz="0" w:space="0" w:color="auto"/>
                                  </w:divBdr>
                                </w:div>
                                <w:div w:id="944848719">
                                  <w:marLeft w:val="0"/>
                                  <w:marRight w:val="0"/>
                                  <w:marTop w:val="0"/>
                                  <w:marBottom w:val="0"/>
                                  <w:divBdr>
                                    <w:top w:val="none" w:sz="0" w:space="0" w:color="auto"/>
                                    <w:left w:val="none" w:sz="0" w:space="0" w:color="auto"/>
                                    <w:bottom w:val="none" w:sz="0" w:space="0" w:color="auto"/>
                                    <w:right w:val="none" w:sz="0" w:space="0" w:color="auto"/>
                                  </w:divBdr>
                                </w:div>
                                <w:div w:id="1235164031">
                                  <w:marLeft w:val="0"/>
                                  <w:marRight w:val="0"/>
                                  <w:marTop w:val="0"/>
                                  <w:marBottom w:val="0"/>
                                  <w:divBdr>
                                    <w:top w:val="none" w:sz="0" w:space="0" w:color="auto"/>
                                    <w:left w:val="none" w:sz="0" w:space="0" w:color="auto"/>
                                    <w:bottom w:val="none" w:sz="0" w:space="0" w:color="auto"/>
                                    <w:right w:val="none" w:sz="0" w:space="0" w:color="auto"/>
                                  </w:divBdr>
                                </w:div>
                              </w:divsChild>
                            </w:div>
                            <w:div w:id="1013259335">
                              <w:marLeft w:val="0"/>
                              <w:marRight w:val="0"/>
                              <w:marTop w:val="0"/>
                              <w:marBottom w:val="0"/>
                              <w:divBdr>
                                <w:top w:val="none" w:sz="0" w:space="0" w:color="auto"/>
                                <w:left w:val="none" w:sz="0" w:space="0" w:color="auto"/>
                                <w:bottom w:val="none" w:sz="0" w:space="0" w:color="auto"/>
                                <w:right w:val="none" w:sz="0" w:space="0" w:color="auto"/>
                              </w:divBdr>
                              <w:divsChild>
                                <w:div w:id="36665154">
                                  <w:marLeft w:val="0"/>
                                  <w:marRight w:val="0"/>
                                  <w:marTop w:val="0"/>
                                  <w:marBottom w:val="0"/>
                                  <w:divBdr>
                                    <w:top w:val="none" w:sz="0" w:space="0" w:color="auto"/>
                                    <w:left w:val="none" w:sz="0" w:space="0" w:color="auto"/>
                                    <w:bottom w:val="none" w:sz="0" w:space="0" w:color="auto"/>
                                    <w:right w:val="none" w:sz="0" w:space="0" w:color="auto"/>
                                  </w:divBdr>
                                </w:div>
                                <w:div w:id="977882569">
                                  <w:marLeft w:val="0"/>
                                  <w:marRight w:val="0"/>
                                  <w:marTop w:val="0"/>
                                  <w:marBottom w:val="0"/>
                                  <w:divBdr>
                                    <w:top w:val="none" w:sz="0" w:space="0" w:color="auto"/>
                                    <w:left w:val="none" w:sz="0" w:space="0" w:color="auto"/>
                                    <w:bottom w:val="none" w:sz="0" w:space="0" w:color="auto"/>
                                    <w:right w:val="none" w:sz="0" w:space="0" w:color="auto"/>
                                  </w:divBdr>
                                </w:div>
                              </w:divsChild>
                            </w:div>
                            <w:div w:id="1601450290">
                              <w:marLeft w:val="0"/>
                              <w:marRight w:val="0"/>
                              <w:marTop w:val="0"/>
                              <w:marBottom w:val="0"/>
                              <w:divBdr>
                                <w:top w:val="none" w:sz="0" w:space="0" w:color="auto"/>
                                <w:left w:val="none" w:sz="0" w:space="0" w:color="auto"/>
                                <w:bottom w:val="none" w:sz="0" w:space="0" w:color="auto"/>
                                <w:right w:val="none" w:sz="0" w:space="0" w:color="auto"/>
                              </w:divBdr>
                            </w:div>
                            <w:div w:id="1123882548">
                              <w:marLeft w:val="0"/>
                              <w:marRight w:val="0"/>
                              <w:marTop w:val="0"/>
                              <w:marBottom w:val="0"/>
                              <w:divBdr>
                                <w:top w:val="none" w:sz="0" w:space="0" w:color="auto"/>
                                <w:left w:val="none" w:sz="0" w:space="0" w:color="auto"/>
                                <w:bottom w:val="none" w:sz="0" w:space="0" w:color="auto"/>
                                <w:right w:val="none" w:sz="0" w:space="0" w:color="auto"/>
                              </w:divBdr>
                              <w:divsChild>
                                <w:div w:id="173763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676157">
                      <w:marLeft w:val="0"/>
                      <w:marRight w:val="0"/>
                      <w:marTop w:val="0"/>
                      <w:marBottom w:val="0"/>
                      <w:divBdr>
                        <w:top w:val="none" w:sz="0" w:space="0" w:color="auto"/>
                        <w:left w:val="none" w:sz="0" w:space="0" w:color="auto"/>
                        <w:bottom w:val="none" w:sz="0" w:space="0" w:color="auto"/>
                        <w:right w:val="none" w:sz="0" w:space="0" w:color="auto"/>
                      </w:divBdr>
                      <w:divsChild>
                        <w:div w:id="1444760486">
                          <w:marLeft w:val="0"/>
                          <w:marRight w:val="0"/>
                          <w:marTop w:val="0"/>
                          <w:marBottom w:val="0"/>
                          <w:divBdr>
                            <w:top w:val="none" w:sz="0" w:space="0" w:color="auto"/>
                            <w:left w:val="none" w:sz="0" w:space="0" w:color="auto"/>
                            <w:bottom w:val="none" w:sz="0" w:space="0" w:color="auto"/>
                            <w:right w:val="none" w:sz="0" w:space="0" w:color="auto"/>
                          </w:divBdr>
                          <w:divsChild>
                            <w:div w:id="76350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10580">
                      <w:marLeft w:val="0"/>
                      <w:marRight w:val="0"/>
                      <w:marTop w:val="0"/>
                      <w:marBottom w:val="0"/>
                      <w:divBdr>
                        <w:top w:val="none" w:sz="0" w:space="0" w:color="auto"/>
                        <w:left w:val="none" w:sz="0" w:space="0" w:color="auto"/>
                        <w:bottom w:val="none" w:sz="0" w:space="0" w:color="auto"/>
                        <w:right w:val="none" w:sz="0" w:space="0" w:color="auto"/>
                      </w:divBdr>
                      <w:divsChild>
                        <w:div w:id="1231574262">
                          <w:marLeft w:val="0"/>
                          <w:marRight w:val="0"/>
                          <w:marTop w:val="0"/>
                          <w:marBottom w:val="0"/>
                          <w:divBdr>
                            <w:top w:val="none" w:sz="0" w:space="0" w:color="auto"/>
                            <w:left w:val="none" w:sz="0" w:space="0" w:color="auto"/>
                            <w:bottom w:val="none" w:sz="0" w:space="0" w:color="auto"/>
                            <w:right w:val="none" w:sz="0" w:space="0" w:color="auto"/>
                          </w:divBdr>
                          <w:divsChild>
                            <w:div w:id="122652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529991">
          <w:marLeft w:val="0"/>
          <w:marRight w:val="0"/>
          <w:marTop w:val="0"/>
          <w:marBottom w:val="0"/>
          <w:divBdr>
            <w:top w:val="none" w:sz="0" w:space="0" w:color="auto"/>
            <w:left w:val="none" w:sz="0" w:space="0" w:color="auto"/>
            <w:bottom w:val="none" w:sz="0" w:space="0" w:color="auto"/>
            <w:right w:val="none" w:sz="0" w:space="0" w:color="auto"/>
          </w:divBdr>
          <w:divsChild>
            <w:div w:id="2104762024">
              <w:marLeft w:val="0"/>
              <w:marRight w:val="0"/>
              <w:marTop w:val="0"/>
              <w:marBottom w:val="0"/>
              <w:divBdr>
                <w:top w:val="none" w:sz="0" w:space="0" w:color="auto"/>
                <w:left w:val="none" w:sz="0" w:space="0" w:color="auto"/>
                <w:bottom w:val="none" w:sz="0" w:space="0" w:color="auto"/>
                <w:right w:val="none" w:sz="0" w:space="0" w:color="auto"/>
              </w:divBdr>
              <w:divsChild>
                <w:div w:id="1654791100">
                  <w:marLeft w:val="0"/>
                  <w:marRight w:val="0"/>
                  <w:marTop w:val="0"/>
                  <w:marBottom w:val="0"/>
                  <w:divBdr>
                    <w:top w:val="none" w:sz="0" w:space="0" w:color="auto"/>
                    <w:left w:val="none" w:sz="0" w:space="0" w:color="auto"/>
                    <w:bottom w:val="none" w:sz="0" w:space="0" w:color="auto"/>
                    <w:right w:val="none" w:sz="0" w:space="0" w:color="auto"/>
                  </w:divBdr>
                  <w:divsChild>
                    <w:div w:id="1243878387">
                      <w:marLeft w:val="0"/>
                      <w:marRight w:val="0"/>
                      <w:marTop w:val="0"/>
                      <w:marBottom w:val="0"/>
                      <w:divBdr>
                        <w:top w:val="none" w:sz="0" w:space="0" w:color="auto"/>
                        <w:left w:val="none" w:sz="0" w:space="0" w:color="auto"/>
                        <w:bottom w:val="none" w:sz="0" w:space="0" w:color="auto"/>
                        <w:right w:val="none" w:sz="0" w:space="0" w:color="auto"/>
                      </w:divBdr>
                      <w:divsChild>
                        <w:div w:id="1127313320">
                          <w:marLeft w:val="0"/>
                          <w:marRight w:val="0"/>
                          <w:marTop w:val="0"/>
                          <w:marBottom w:val="0"/>
                          <w:divBdr>
                            <w:top w:val="none" w:sz="0" w:space="0" w:color="auto"/>
                            <w:left w:val="none" w:sz="0" w:space="0" w:color="auto"/>
                            <w:bottom w:val="none" w:sz="0" w:space="0" w:color="auto"/>
                            <w:right w:val="none" w:sz="0" w:space="0" w:color="auto"/>
                          </w:divBdr>
                        </w:div>
                        <w:div w:id="1478760521">
                          <w:marLeft w:val="0"/>
                          <w:marRight w:val="0"/>
                          <w:marTop w:val="0"/>
                          <w:marBottom w:val="0"/>
                          <w:divBdr>
                            <w:top w:val="none" w:sz="0" w:space="0" w:color="auto"/>
                            <w:left w:val="none" w:sz="0" w:space="0" w:color="auto"/>
                            <w:bottom w:val="none" w:sz="0" w:space="0" w:color="auto"/>
                            <w:right w:val="none" w:sz="0" w:space="0" w:color="auto"/>
                          </w:divBdr>
                          <w:divsChild>
                            <w:div w:id="1396968895">
                              <w:marLeft w:val="0"/>
                              <w:marRight w:val="0"/>
                              <w:marTop w:val="0"/>
                              <w:marBottom w:val="0"/>
                              <w:divBdr>
                                <w:top w:val="none" w:sz="0" w:space="0" w:color="auto"/>
                                <w:left w:val="none" w:sz="0" w:space="0" w:color="auto"/>
                                <w:bottom w:val="none" w:sz="0" w:space="0" w:color="auto"/>
                                <w:right w:val="none" w:sz="0" w:space="0" w:color="auto"/>
                              </w:divBdr>
                              <w:divsChild>
                                <w:div w:id="18629869">
                                  <w:marLeft w:val="0"/>
                                  <w:marRight w:val="0"/>
                                  <w:marTop w:val="0"/>
                                  <w:marBottom w:val="0"/>
                                  <w:divBdr>
                                    <w:top w:val="none" w:sz="0" w:space="0" w:color="auto"/>
                                    <w:left w:val="none" w:sz="0" w:space="0" w:color="auto"/>
                                    <w:bottom w:val="none" w:sz="0" w:space="0" w:color="auto"/>
                                    <w:right w:val="none" w:sz="0" w:space="0" w:color="auto"/>
                                  </w:divBdr>
                                  <w:divsChild>
                                    <w:div w:id="103824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7676948">
          <w:marLeft w:val="0"/>
          <w:marRight w:val="0"/>
          <w:marTop w:val="0"/>
          <w:marBottom w:val="0"/>
          <w:divBdr>
            <w:top w:val="none" w:sz="0" w:space="0" w:color="auto"/>
            <w:left w:val="none" w:sz="0" w:space="0" w:color="auto"/>
            <w:bottom w:val="none" w:sz="0" w:space="0" w:color="auto"/>
            <w:right w:val="none" w:sz="0" w:space="0" w:color="auto"/>
          </w:divBdr>
          <w:divsChild>
            <w:div w:id="8134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872432">
      <w:bodyDiv w:val="1"/>
      <w:marLeft w:val="0"/>
      <w:marRight w:val="0"/>
      <w:marTop w:val="0"/>
      <w:marBottom w:val="0"/>
      <w:divBdr>
        <w:top w:val="none" w:sz="0" w:space="0" w:color="auto"/>
        <w:left w:val="none" w:sz="0" w:space="0" w:color="auto"/>
        <w:bottom w:val="none" w:sz="0" w:space="0" w:color="auto"/>
        <w:right w:val="none" w:sz="0" w:space="0" w:color="auto"/>
      </w:divBdr>
      <w:divsChild>
        <w:div w:id="277949362">
          <w:marLeft w:val="0"/>
          <w:marRight w:val="0"/>
          <w:marTop w:val="0"/>
          <w:marBottom w:val="0"/>
          <w:divBdr>
            <w:top w:val="none" w:sz="0" w:space="0" w:color="auto"/>
            <w:left w:val="none" w:sz="0" w:space="0" w:color="auto"/>
            <w:bottom w:val="none" w:sz="0" w:space="0" w:color="auto"/>
            <w:right w:val="none" w:sz="0" w:space="0" w:color="auto"/>
          </w:divBdr>
          <w:divsChild>
            <w:div w:id="32809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369744">
      <w:bodyDiv w:val="1"/>
      <w:marLeft w:val="0"/>
      <w:marRight w:val="0"/>
      <w:marTop w:val="0"/>
      <w:marBottom w:val="0"/>
      <w:divBdr>
        <w:top w:val="none" w:sz="0" w:space="0" w:color="auto"/>
        <w:left w:val="none" w:sz="0" w:space="0" w:color="auto"/>
        <w:bottom w:val="none" w:sz="0" w:space="0" w:color="auto"/>
        <w:right w:val="none" w:sz="0" w:space="0" w:color="auto"/>
      </w:divBdr>
    </w:div>
    <w:div w:id="1743720987">
      <w:bodyDiv w:val="1"/>
      <w:marLeft w:val="0"/>
      <w:marRight w:val="0"/>
      <w:marTop w:val="0"/>
      <w:marBottom w:val="0"/>
      <w:divBdr>
        <w:top w:val="none" w:sz="0" w:space="0" w:color="auto"/>
        <w:left w:val="none" w:sz="0" w:space="0" w:color="auto"/>
        <w:bottom w:val="none" w:sz="0" w:space="0" w:color="auto"/>
        <w:right w:val="none" w:sz="0" w:space="0" w:color="auto"/>
      </w:divBdr>
    </w:div>
    <w:div w:id="1787042408">
      <w:bodyDiv w:val="1"/>
      <w:marLeft w:val="0"/>
      <w:marRight w:val="0"/>
      <w:marTop w:val="0"/>
      <w:marBottom w:val="0"/>
      <w:divBdr>
        <w:top w:val="none" w:sz="0" w:space="0" w:color="auto"/>
        <w:left w:val="none" w:sz="0" w:space="0" w:color="auto"/>
        <w:bottom w:val="none" w:sz="0" w:space="0" w:color="auto"/>
        <w:right w:val="none" w:sz="0" w:space="0" w:color="auto"/>
      </w:divBdr>
    </w:div>
    <w:div w:id="2045128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doi.org/10.1002/lary.24024" TargetMode="External"/><Relationship Id="rId18" Type="http://schemas.openxmlformats.org/officeDocument/2006/relationships/hyperlink" Target="https://doi.org/10.1097/mpg.0000000000002720" TargetMode="External"/><Relationship Id="rId26" Type="http://schemas.openxmlformats.org/officeDocument/2006/relationships/hyperlink" Target="https://journals.lww.com/jpgn/toc/2017/11002" TargetMode="External"/><Relationship Id="rId39" Type="http://schemas.openxmlformats.org/officeDocument/2006/relationships/hyperlink" Target="https://www.childrens.com/health-wellness/should-kids-take-probiotics" TargetMode="External"/><Relationship Id="rId21" Type="http://schemas.openxmlformats.org/officeDocument/2006/relationships/hyperlink" Target="https://doi.org/10.1007/978-3-319-97025-7_18" TargetMode="External"/><Relationship Id="rId34" Type="http://schemas.openxmlformats.org/officeDocument/2006/relationships/hyperlink" Target="https://naspghan.org/recent-news/naspghan-stands-in-solidarity-against-racism/" TargetMode="External"/><Relationship Id="rId42" Type="http://schemas.openxmlformats.org/officeDocument/2006/relationships/hyperlink" Target="https://www.childrens.com/health-wellness/what-is-an-abdominal-migraine" TargetMode="External"/><Relationship Id="rId47"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1093/jpepsy/jsw068" TargetMode="External"/><Relationship Id="rId29" Type="http://schemas.openxmlformats.org/officeDocument/2006/relationships/hyperlink" Target="https://www.buzzsprout.com/581062/7343440" TargetMode="External"/><Relationship Id="rId11" Type="http://schemas.openxmlformats.org/officeDocument/2006/relationships/hyperlink" Target="https://doi.org/10.1097/sga.0b013e3181c10747" TargetMode="External"/><Relationship Id="rId24" Type="http://schemas.openxmlformats.org/officeDocument/2006/relationships/hyperlink" Target="https://doi-org.foyer.swmed.edu/10.1016/j.gie.2011.03.027" TargetMode="External"/><Relationship Id="rId32" Type="http://schemas.openxmlformats.org/officeDocument/2006/relationships/hyperlink" Target="https://utswmed.org/whattoknow/" TargetMode="External"/><Relationship Id="rId37" Type="http://schemas.openxmlformats.org/officeDocument/2006/relationships/hyperlink" Target="https://www.childrens.com/health-wellness/does-my-child-have-ibs" TargetMode="External"/><Relationship Id="rId40" Type="http://schemas.openxmlformats.org/officeDocument/2006/relationships/hyperlink" Target="https://www.childrens.com/health-wellness/a-first-of-its-kind-surgery-helps-active-teen-with-gastroparesis-return-to-life-as-normal" TargetMode="External"/><Relationship Id="rId45" Type="http://schemas.openxmlformats.org/officeDocument/2006/relationships/hyperlink" Target="https://www.texastribune.org/2017/01/30/q-dr-rinarani-sanghavi/" TargetMode="External"/><Relationship Id="rId5" Type="http://schemas.openxmlformats.org/officeDocument/2006/relationships/webSettings" Target="webSettings.xml"/><Relationship Id="rId15" Type="http://schemas.openxmlformats.org/officeDocument/2006/relationships/hyperlink" Target="https://doi.org/10.1093/jpepsy/jsv028" TargetMode="External"/><Relationship Id="rId23" Type="http://schemas.openxmlformats.org/officeDocument/2006/relationships/hyperlink" Target="https://www.naspghan.org/user-assets/Documents/pdf/Annual%20Meeting%202010/Clinical%20Vignette%20Abstracts%20-%20final.pdf" TargetMode="External"/><Relationship Id="rId28" Type="http://schemas.openxmlformats.org/officeDocument/2006/relationships/hyperlink" Target="https://journals.lww.com/jpgn/toc/2019/11002" TargetMode="External"/><Relationship Id="rId36" Type="http://schemas.openxmlformats.org/officeDocument/2006/relationships/hyperlink" Target="https://www.wfaa.com/mobile/video/entertainment/television/programs/good-morning-texas/the-mind-and-digestive-system-connection/287-a96c93bc-a51f-4922-9966-757272e8b374" TargetMode="External"/><Relationship Id="rId49" Type="http://schemas.openxmlformats.org/officeDocument/2006/relationships/theme" Target="theme/theme1.xml"/><Relationship Id="rId10" Type="http://schemas.openxmlformats.org/officeDocument/2006/relationships/hyperlink" Target="file:///C:\pubmed\20010229" TargetMode="External"/><Relationship Id="rId19" Type="http://schemas.openxmlformats.org/officeDocument/2006/relationships/hyperlink" Target="https://doi.org/10.1002/jpn3.12235" TargetMode="External"/><Relationship Id="rId31" Type="http://schemas.openxmlformats.org/officeDocument/2006/relationships/hyperlink" Target="https://www.dallasnews.com/news/2020/08/18/as-pandemic-wears-on-parents-should-watch-for-symptoms-of-anxiety-among-children-doctors-say/" TargetMode="External"/><Relationship Id="rId44" Type="http://schemas.openxmlformats.org/officeDocument/2006/relationships/hyperlink" Target="https://www.childrens.com/health-wellness/constipation-in-kids" TargetMode="External"/><Relationship Id="rId4" Type="http://schemas.openxmlformats.org/officeDocument/2006/relationships/settings" Target="settings.xml"/><Relationship Id="rId9" Type="http://schemas.openxmlformats.org/officeDocument/2006/relationships/hyperlink" Target="http://childrens.mediasite.com/mediasite/Play/824d0945163b4b97b542a48ca560b7591d" TargetMode="External"/><Relationship Id="rId14" Type="http://schemas.openxmlformats.org/officeDocument/2006/relationships/hyperlink" Target="https://doi.org/10.1016/j.jpeds.2015.03.016" TargetMode="External"/><Relationship Id="rId22" Type="http://schemas.openxmlformats.org/officeDocument/2006/relationships/hyperlink" Target="https://doi.org/10.2174/9781681085203117010001" TargetMode="External"/><Relationship Id="rId27" Type="http://schemas.openxmlformats.org/officeDocument/2006/relationships/hyperlink" Target="https://journals.lww.com/jpgn/toc/2018/11001" TargetMode="External"/><Relationship Id="rId30" Type="http://schemas.openxmlformats.org/officeDocument/2006/relationships/hyperlink" Target="https://youtu.be/xSa3jO9bYT8" TargetMode="External"/><Relationship Id="rId35" Type="http://schemas.openxmlformats.org/officeDocument/2006/relationships/hyperlink" Target="https://www.childrens.com/health-wellness/innovative-gi-care-provides-relief-from-chronic-vomiting" TargetMode="External"/><Relationship Id="rId43" Type="http://schemas.openxmlformats.org/officeDocument/2006/relationships/hyperlink" Target="https://www.childrens.com/health-wellness/potty-talk-with-the-docs" TargetMode="External"/><Relationship Id="rId48" Type="http://schemas.openxmlformats.org/officeDocument/2006/relationships/fontTable" Target="fontTable.xml"/><Relationship Id="rId8" Type="http://schemas.openxmlformats.org/officeDocument/2006/relationships/hyperlink" Target="http://www.childrens.com/cme" TargetMode="External"/><Relationship Id="rId3" Type="http://schemas.openxmlformats.org/officeDocument/2006/relationships/styles" Target="styles.xml"/><Relationship Id="rId12" Type="http://schemas.openxmlformats.org/officeDocument/2006/relationships/hyperlink" Target="https://doi-org.foyer.swmed.edu/10.1111/j.1399-3046.2010.01371.x" TargetMode="External"/><Relationship Id="rId17" Type="http://schemas.openxmlformats.org/officeDocument/2006/relationships/hyperlink" Target="https://doi.org/10.1097/mpg.0000000000001944" TargetMode="External"/><Relationship Id="rId25" Type="http://schemas.openxmlformats.org/officeDocument/2006/relationships/hyperlink" Target="https://journals.lww.com/jpgn/toc/2017/11002" TargetMode="External"/><Relationship Id="rId33" Type="http://schemas.openxmlformats.org/officeDocument/2006/relationships/hyperlink" Target="https://utswmed.org/medblog/back-to-school-2020-covid19/" TargetMode="External"/><Relationship Id="rId38" Type="http://schemas.openxmlformats.org/officeDocument/2006/relationships/hyperlink" Target="https://www.childrens.com/health-wellness/8-common-causes-of-constipation-in-kids" TargetMode="External"/><Relationship Id="rId46" Type="http://schemas.openxmlformats.org/officeDocument/2006/relationships/header" Target="header1.xml"/><Relationship Id="rId20" Type="http://schemas.openxmlformats.org/officeDocument/2006/relationships/hyperlink" Target="https://doi.org/10.1007/978-3-031-15229-0_35" TargetMode="External"/><Relationship Id="rId41" Type="http://schemas.openxmlformats.org/officeDocument/2006/relationships/hyperlink" Target="https://www.childrens.com/health-wellness/a-patient-facing-severe-gi-issues-gets-answers-and-gains-confidence"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E70E5E-C649-4B26-89A8-B0F084F68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7950</Words>
  <Characters>45315</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Full CV Template</vt:lpstr>
    </vt:vector>
  </TitlesOfParts>
  <Company>UT Southwestern Medical Center</Company>
  <LinksUpToDate>false</LinksUpToDate>
  <CharactersWithSpaces>53159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Full CV Template</dc:title>
  <dc:creator>Ellice Lieberman</dc:creator>
  <cp:lastModifiedBy>Rinarani Sanghavi</cp:lastModifiedBy>
  <cp:revision>3</cp:revision>
  <cp:lastPrinted>2019-07-22T20:01:00Z</cp:lastPrinted>
  <dcterms:created xsi:type="dcterms:W3CDTF">2024-07-27T19:00:00Z</dcterms:created>
  <dcterms:modified xsi:type="dcterms:W3CDTF">2024-07-27T19:01:00Z</dcterms:modified>
</cp:coreProperties>
</file>